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jc w:val="center"/>
      </w:pPr>
    </w:p>
    <w:p>
      <w:pPr>
        <w:jc w:val="center"/>
      </w:pPr>
    </w:p>
    <w:p>
      <w:pPr>
        <w:jc w:val="center"/>
      </w:pPr>
    </w:p>
    <w:p>
      <w:pPr>
        <w:jc w:val="center"/>
      </w:pPr>
    </w:p>
    <w:p>
      <w:pPr>
        <w:jc w:val="center"/>
      </w:pPr>
    </w:p>
    <w:p>
      <w:pPr>
        <w:jc w:val="center"/>
        <w:rPr>
          <w:rFonts w:hint="eastAsia" w:ascii="黑体" w:hAnsi="黑体" w:eastAsia="黑体"/>
          <w:b/>
          <w:sz w:val="44"/>
          <w:szCs w:val="44"/>
          <w:u w:val="single"/>
        </w:rPr>
      </w:pPr>
    </w:p>
    <w:p>
      <w:pPr>
        <w:jc w:val="center"/>
        <w:rPr>
          <w:rFonts w:hint="eastAsia" w:ascii="黑体" w:hAnsi="黑体" w:eastAsia="黑体"/>
          <w:b/>
          <w:sz w:val="44"/>
          <w:szCs w:val="44"/>
          <w:u w:val="single"/>
        </w:rPr>
      </w:pPr>
    </w:p>
    <w:p>
      <w:pPr>
        <w:jc w:val="center"/>
        <w:rPr>
          <w:rFonts w:hint="eastAsia" w:ascii="黑体" w:hAnsi="黑体" w:eastAsia="黑体"/>
          <w:b/>
          <w:sz w:val="44"/>
          <w:szCs w:val="44"/>
          <w:u w:val="single"/>
        </w:rPr>
      </w:pPr>
    </w:p>
    <w:p>
      <w:pPr>
        <w:jc w:val="center"/>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kern w:val="0"/>
          <w:sz w:val="52"/>
          <w:szCs w:val="52"/>
          <w:lang w:val="en-US" w:eastAsia="zh-CN"/>
        </w:rPr>
        <w:t>沈阳科技学院</w:t>
      </w:r>
      <w:r>
        <w:rPr>
          <w:rFonts w:hint="eastAsia" w:ascii="方正公文小标宋" w:hAnsi="方正公文小标宋" w:eastAsia="方正公文小标宋" w:cs="方正公文小标宋"/>
          <w:color w:val="000000"/>
          <w:kern w:val="0"/>
          <w:sz w:val="52"/>
          <w:szCs w:val="52"/>
        </w:rPr>
        <w:t>202</w:t>
      </w:r>
      <w:r>
        <w:rPr>
          <w:rFonts w:hint="eastAsia" w:ascii="方正公文小标宋" w:hAnsi="方正公文小标宋" w:eastAsia="方正公文小标宋" w:cs="方正公文小标宋"/>
          <w:color w:val="000000"/>
          <w:kern w:val="0"/>
          <w:sz w:val="52"/>
          <w:szCs w:val="52"/>
          <w:lang w:val="en-US" w:eastAsia="zh-CN"/>
        </w:rPr>
        <w:t>2</w:t>
      </w:r>
      <w:r>
        <w:rPr>
          <w:rFonts w:hint="eastAsia" w:ascii="方正公文小标宋" w:hAnsi="方正公文小标宋" w:eastAsia="方正公文小标宋" w:cs="方正公文小标宋"/>
          <w:color w:val="000000"/>
          <w:kern w:val="0"/>
          <w:sz w:val="52"/>
          <w:szCs w:val="52"/>
        </w:rPr>
        <w:t>-202</w:t>
      </w:r>
      <w:r>
        <w:rPr>
          <w:rFonts w:hint="eastAsia" w:ascii="方正公文小标宋" w:hAnsi="方正公文小标宋" w:eastAsia="方正公文小标宋" w:cs="方正公文小标宋"/>
          <w:color w:val="000000"/>
          <w:kern w:val="0"/>
          <w:sz w:val="52"/>
          <w:szCs w:val="52"/>
          <w:lang w:val="en-US" w:eastAsia="zh-CN"/>
        </w:rPr>
        <w:t>3</w:t>
      </w:r>
      <w:r>
        <w:rPr>
          <w:rFonts w:hint="eastAsia" w:ascii="方正公文小标宋" w:hAnsi="方正公文小标宋" w:eastAsia="方正公文小标宋" w:cs="方正公文小标宋"/>
          <w:color w:val="000000"/>
          <w:kern w:val="0"/>
          <w:sz w:val="52"/>
          <w:szCs w:val="52"/>
        </w:rPr>
        <w:t>学年</w:t>
      </w:r>
    </w:p>
    <w:p>
      <w:pPr>
        <w:jc w:val="center"/>
        <w:rPr>
          <w:rFonts w:hint="eastAsia" w:ascii="仿宋" w:hAnsi="仿宋" w:eastAsia="仿宋" w:cs="仿宋"/>
          <w:color w:val="000000"/>
          <w:kern w:val="0"/>
          <w:sz w:val="32"/>
          <w:szCs w:val="32"/>
        </w:rPr>
      </w:pPr>
      <w:r>
        <w:rPr>
          <w:rFonts w:hint="eastAsia" w:ascii="方正公文小标宋" w:hAnsi="方正公文小标宋" w:eastAsia="方正公文小标宋" w:cs="方正公文小标宋"/>
          <w:color w:val="000000"/>
          <w:kern w:val="0"/>
          <w:sz w:val="52"/>
          <w:szCs w:val="52"/>
        </w:rPr>
        <w:t>本科教学质量报告</w:t>
      </w: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仿宋" w:hAnsi="仿宋" w:eastAsia="仿宋" w:cs="仿宋"/>
          <w:color w:val="000000"/>
          <w:kern w:val="0"/>
          <w:sz w:val="32"/>
          <w:szCs w:val="32"/>
        </w:rPr>
      </w:pPr>
    </w:p>
    <w:p>
      <w:pPr>
        <w:jc w:val="center"/>
        <w:rPr>
          <w:rFonts w:hint="eastAsia" w:ascii="微软雅黑" w:hAnsi="微软雅黑" w:eastAsia="微软雅黑" w:cs="微软雅黑"/>
          <w:sz w:val="44"/>
          <w:szCs w:val="44"/>
        </w:rPr>
      </w:pPr>
      <w:r>
        <w:rPr>
          <w:rFonts w:hint="eastAsia" w:ascii="仿宋" w:hAnsi="仿宋" w:eastAsia="仿宋" w:cs="仿宋"/>
          <w:color w:val="000000"/>
          <w:kern w:val="0"/>
          <w:sz w:val="36"/>
          <w:szCs w:val="36"/>
          <w:lang w:val="en-US" w:eastAsia="zh-CN"/>
        </w:rPr>
        <w:t>2023年11月</w:t>
      </w:r>
    </w:p>
    <w:p>
      <w:pPr>
        <w:jc w:val="left"/>
        <w:rPr>
          <w:rFonts w:hint="eastAsia" w:ascii="微软雅黑" w:hAnsi="微软雅黑" w:eastAsia="微软雅黑" w:cs="微软雅黑"/>
        </w:rPr>
      </w:pPr>
    </w:p>
    <w:p>
      <w:pPr>
        <w:jc w:val="center"/>
        <w:rPr>
          <w:rFonts w:hint="eastAsia" w:ascii="微软雅黑" w:hAnsi="微软雅黑" w:eastAsia="微软雅黑" w:cs="微软雅黑"/>
          <w:b/>
          <w:sz w:val="36"/>
          <w:szCs w:val="36"/>
          <w:lang w:val="en-US" w:eastAsia="zh-CN"/>
        </w:rPr>
      </w:pPr>
    </w:p>
    <w:p>
      <w:pPr>
        <w:jc w:val="center"/>
        <w:rPr>
          <w:rFonts w:hint="eastAsia" w:ascii="微软雅黑" w:hAnsi="微软雅黑" w:eastAsia="微软雅黑" w:cs="微软雅黑"/>
          <w:b/>
          <w:sz w:val="36"/>
          <w:szCs w:val="36"/>
          <w:lang w:val="en-US" w:eastAsia="zh-CN"/>
        </w:rPr>
      </w:pPr>
    </w:p>
    <w:p>
      <w:pPr>
        <w:sectPr>
          <w:pgSz w:w="11906" w:h="16838"/>
          <w:pgMar w:top="720" w:right="720" w:bottom="720" w:left="720" w:header="851" w:footer="992" w:gutter="0"/>
          <w:pgNumType w:start="1"/>
          <w:cols w:space="425" w:num="1"/>
          <w:docGrid w:type="lines" w:linePitch="312" w:charSpace="0"/>
        </w:sectPr>
      </w:pPr>
    </w:p>
    <w:sdt>
      <w:sdtPr>
        <w:rPr>
          <w:lang w:val="zh-CN"/>
        </w:rPr>
        <w:id w:val="4218534"/>
        <w:docPartObj>
          <w:docPartGallery w:val="Table of Contents"/>
          <w:docPartUnique/>
        </w:docPartObj>
      </w:sdtPr>
      <w:sdtEndPr>
        <w:rPr>
          <w:lang w:val="en-US"/>
        </w:rPr>
      </w:sdtEndPr>
      <w:sdtContent>
        <w:p>
          <w:pPr>
            <w:jc w:val="center"/>
          </w:pPr>
          <w:r>
            <w:rPr>
              <w:rFonts w:ascii="黑体" w:hAnsi="黑体" w:eastAsia="黑体"/>
              <w:sz w:val="32"/>
              <w:szCs w:val="32"/>
              <w:lang w:val="zh-CN"/>
            </w:rPr>
            <w:t>目录</w:t>
          </w:r>
        </w:p>
        <w:p>
          <w:pPr>
            <w:pStyle w:val="11"/>
            <w:tabs>
              <w:tab w:val="right" w:leader="dot" w:pos="8306"/>
            </w:tabs>
          </w:pPr>
          <w:r>
            <w:fldChar w:fldCharType="begin"/>
          </w:r>
          <w:r>
            <w:instrText xml:space="preserve"> TOC \o "1-3" \h \z \u </w:instrText>
          </w:r>
          <w:r>
            <w:fldChar w:fldCharType="separate"/>
          </w:r>
          <w:r>
            <w:fldChar w:fldCharType="begin"/>
          </w:r>
          <w:r>
            <w:instrText xml:space="preserve"> HYPERLINK \l _Toc6842 </w:instrText>
          </w:r>
          <w:r>
            <w:fldChar w:fldCharType="separate"/>
          </w:r>
          <w:r>
            <w:rPr>
              <w:rFonts w:hint="eastAsia" w:ascii="黑体" w:hAnsi="黑体" w:eastAsia="黑体"/>
              <w:szCs w:val="30"/>
            </w:rPr>
            <w:t>学校概况</w:t>
          </w:r>
          <w:r>
            <w:tab/>
          </w:r>
          <w:r>
            <w:fldChar w:fldCharType="begin"/>
          </w:r>
          <w:r>
            <w:instrText xml:space="preserve"> PAGEREF _Toc6842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_Toc12260 </w:instrText>
          </w:r>
          <w:r>
            <w:fldChar w:fldCharType="separate"/>
          </w:r>
          <w:r>
            <w:rPr>
              <w:rFonts w:hint="eastAsia" w:ascii="黑体" w:hAnsi="黑体" w:eastAsia="黑体"/>
              <w:szCs w:val="32"/>
            </w:rPr>
            <w:t>一、教育基本情况</w:t>
          </w:r>
          <w:r>
            <w:tab/>
          </w:r>
          <w:r>
            <w:fldChar w:fldCharType="begin"/>
          </w:r>
          <w:r>
            <w:instrText xml:space="preserve"> PAGEREF _Toc12260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_Toc6823 </w:instrText>
          </w:r>
          <w:r>
            <w:fldChar w:fldCharType="separate"/>
          </w:r>
          <w:r>
            <w:rPr>
              <w:rFonts w:hint="eastAsia" w:ascii="黑体" w:hAnsi="黑体" w:eastAsia="黑体"/>
              <w:szCs w:val="28"/>
            </w:rPr>
            <w:t>（一）人才培养目标</w:t>
          </w:r>
          <w:r>
            <w:tab/>
          </w:r>
          <w:r>
            <w:fldChar w:fldCharType="begin"/>
          </w:r>
          <w:r>
            <w:instrText xml:space="preserve"> PAGEREF _Toc6823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_Toc6090 </w:instrText>
          </w:r>
          <w:r>
            <w:fldChar w:fldCharType="separate"/>
          </w:r>
          <w:r>
            <w:rPr>
              <w:rFonts w:hint="eastAsia" w:ascii="黑体" w:hAnsi="黑体" w:eastAsia="黑体"/>
              <w:szCs w:val="28"/>
            </w:rPr>
            <w:t>（二）学科专业设置情况</w:t>
          </w:r>
          <w:r>
            <w:tab/>
          </w:r>
          <w:r>
            <w:fldChar w:fldCharType="begin"/>
          </w:r>
          <w:r>
            <w:instrText xml:space="preserve"> PAGEREF _Toc6090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_Toc29579 </w:instrText>
          </w:r>
          <w:r>
            <w:fldChar w:fldCharType="separate"/>
          </w:r>
          <w:r>
            <w:rPr>
              <w:rFonts w:hint="eastAsia" w:ascii="黑体" w:hAnsi="黑体" w:eastAsia="黑体"/>
              <w:szCs w:val="28"/>
            </w:rPr>
            <w:t>（三）在校生规模</w:t>
          </w:r>
          <w:r>
            <w:tab/>
          </w:r>
          <w:r>
            <w:fldChar w:fldCharType="begin"/>
          </w:r>
          <w:r>
            <w:instrText xml:space="preserve"> PAGEREF _Toc29579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_Toc1142 </w:instrText>
          </w:r>
          <w:r>
            <w:fldChar w:fldCharType="separate"/>
          </w:r>
          <w:r>
            <w:rPr>
              <w:rFonts w:hint="eastAsia" w:ascii="黑体" w:hAnsi="黑体" w:eastAsia="黑体"/>
              <w:szCs w:val="28"/>
            </w:rPr>
            <w:t>（四）本科生生源质量</w:t>
          </w:r>
          <w:r>
            <w:tab/>
          </w:r>
          <w:r>
            <w:fldChar w:fldCharType="begin"/>
          </w:r>
          <w:r>
            <w:instrText xml:space="preserve"> PAGEREF _Toc1142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_Toc19487 </w:instrText>
          </w:r>
          <w:r>
            <w:fldChar w:fldCharType="separate"/>
          </w:r>
          <w:r>
            <w:rPr>
              <w:rFonts w:hint="eastAsia" w:ascii="黑体" w:hAnsi="黑体" w:eastAsia="黑体"/>
              <w:szCs w:val="28"/>
            </w:rPr>
            <w:t>二、师资</w:t>
          </w:r>
          <w:r>
            <w:rPr>
              <w:rFonts w:hint="eastAsia" w:ascii="黑体" w:hAnsi="黑体" w:eastAsia="黑体"/>
              <w:szCs w:val="28"/>
              <w:lang w:eastAsia="zh-CN"/>
            </w:rPr>
            <w:t>队伍</w:t>
          </w:r>
          <w:r>
            <w:rPr>
              <w:rFonts w:hint="eastAsia" w:ascii="黑体" w:hAnsi="黑体" w:eastAsia="黑体"/>
              <w:szCs w:val="28"/>
            </w:rPr>
            <w:t>与教学条件</w:t>
          </w:r>
          <w:r>
            <w:tab/>
          </w:r>
          <w:r>
            <w:fldChar w:fldCharType="begin"/>
          </w:r>
          <w:r>
            <w:instrText xml:space="preserve"> PAGEREF _Toc19487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_Toc4376 </w:instrText>
          </w:r>
          <w:r>
            <w:fldChar w:fldCharType="separate"/>
          </w:r>
          <w:r>
            <w:rPr>
              <w:rFonts w:hint="eastAsia" w:ascii="黑体" w:hAnsi="黑体" w:eastAsia="黑体"/>
              <w:szCs w:val="28"/>
            </w:rPr>
            <w:t>（一）师资队伍</w:t>
          </w:r>
          <w:r>
            <w:tab/>
          </w:r>
          <w:r>
            <w:fldChar w:fldCharType="begin"/>
          </w:r>
          <w:r>
            <w:instrText xml:space="preserve"> PAGEREF _Toc4376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_Toc3263 </w:instrText>
          </w:r>
          <w:r>
            <w:fldChar w:fldCharType="separate"/>
          </w:r>
          <w:r>
            <w:rPr>
              <w:rFonts w:hint="eastAsia" w:ascii="黑体" w:hAnsi="黑体" w:eastAsia="黑体"/>
              <w:szCs w:val="28"/>
            </w:rPr>
            <w:t>（二）本科主讲教师情况</w:t>
          </w:r>
          <w:r>
            <w:tab/>
          </w:r>
          <w:r>
            <w:fldChar w:fldCharType="begin"/>
          </w:r>
          <w:r>
            <w:instrText xml:space="preserve"> PAGEREF _Toc3263 \h </w:instrText>
          </w:r>
          <w:r>
            <w:fldChar w:fldCharType="separate"/>
          </w:r>
          <w:r>
            <w:t>12</w:t>
          </w:r>
          <w:r>
            <w:fldChar w:fldCharType="end"/>
          </w:r>
          <w:r>
            <w:fldChar w:fldCharType="end"/>
          </w:r>
        </w:p>
        <w:p>
          <w:pPr>
            <w:pStyle w:val="12"/>
            <w:tabs>
              <w:tab w:val="right" w:leader="dot" w:pos="8306"/>
            </w:tabs>
          </w:pPr>
          <w:r>
            <w:fldChar w:fldCharType="begin"/>
          </w:r>
          <w:r>
            <w:instrText xml:space="preserve"> HYPERLINK \l _Toc7877 </w:instrText>
          </w:r>
          <w:r>
            <w:fldChar w:fldCharType="separate"/>
          </w:r>
          <w:r>
            <w:rPr>
              <w:rFonts w:hint="eastAsia" w:ascii="黑体" w:hAnsi="黑体" w:eastAsia="黑体"/>
              <w:szCs w:val="28"/>
            </w:rPr>
            <w:t>（三）教学经费投入情况</w:t>
          </w:r>
          <w:r>
            <w:tab/>
          </w:r>
          <w:r>
            <w:fldChar w:fldCharType="begin"/>
          </w:r>
          <w:r>
            <w:instrText xml:space="preserve"> PAGEREF _Toc7877 \h </w:instrText>
          </w:r>
          <w:r>
            <w:fldChar w:fldCharType="separate"/>
          </w:r>
          <w:r>
            <w:t>14</w:t>
          </w:r>
          <w:r>
            <w:fldChar w:fldCharType="end"/>
          </w:r>
          <w:r>
            <w:fldChar w:fldCharType="end"/>
          </w:r>
        </w:p>
        <w:p>
          <w:pPr>
            <w:pStyle w:val="12"/>
            <w:tabs>
              <w:tab w:val="right" w:leader="dot" w:pos="8306"/>
            </w:tabs>
          </w:pPr>
          <w:r>
            <w:fldChar w:fldCharType="begin"/>
          </w:r>
          <w:r>
            <w:instrText xml:space="preserve"> HYPERLINK \l _Toc27568 </w:instrText>
          </w:r>
          <w:r>
            <w:fldChar w:fldCharType="separate"/>
          </w:r>
          <w:r>
            <w:rPr>
              <w:rFonts w:hint="eastAsia" w:ascii="黑体" w:hAnsi="黑体" w:eastAsia="黑体"/>
              <w:szCs w:val="28"/>
            </w:rPr>
            <w:t>（四）教学设施应用情况</w:t>
          </w:r>
          <w:r>
            <w:tab/>
          </w:r>
          <w:r>
            <w:fldChar w:fldCharType="begin"/>
          </w:r>
          <w:r>
            <w:instrText xml:space="preserve"> PAGEREF _Toc27568 \h </w:instrText>
          </w:r>
          <w:r>
            <w:fldChar w:fldCharType="separate"/>
          </w:r>
          <w:r>
            <w:t>14</w:t>
          </w:r>
          <w:r>
            <w:fldChar w:fldCharType="end"/>
          </w:r>
          <w:r>
            <w:fldChar w:fldCharType="end"/>
          </w:r>
        </w:p>
        <w:p>
          <w:pPr>
            <w:pStyle w:val="7"/>
            <w:tabs>
              <w:tab w:val="right" w:leader="dot" w:pos="8306"/>
            </w:tabs>
          </w:pPr>
          <w:r>
            <w:fldChar w:fldCharType="begin"/>
          </w:r>
          <w:r>
            <w:instrText xml:space="preserve"> HYPERLINK \l _Toc1578 </w:instrText>
          </w:r>
          <w:r>
            <w:fldChar w:fldCharType="separate"/>
          </w:r>
          <w:r>
            <w:rPr>
              <w:rFonts w:hint="eastAsia" w:ascii="黑体" w:hAnsi="黑体" w:eastAsia="黑体"/>
              <w:szCs w:val="28"/>
            </w:rPr>
            <w:t>1.教学用房</w:t>
          </w:r>
          <w:r>
            <w:tab/>
          </w:r>
          <w:r>
            <w:fldChar w:fldCharType="begin"/>
          </w:r>
          <w:r>
            <w:instrText xml:space="preserve"> PAGEREF _Toc1578 \h </w:instrText>
          </w:r>
          <w:r>
            <w:fldChar w:fldCharType="separate"/>
          </w:r>
          <w:r>
            <w:t>14</w:t>
          </w:r>
          <w:r>
            <w:fldChar w:fldCharType="end"/>
          </w:r>
          <w:r>
            <w:fldChar w:fldCharType="end"/>
          </w:r>
        </w:p>
        <w:p>
          <w:pPr>
            <w:pStyle w:val="7"/>
            <w:tabs>
              <w:tab w:val="right" w:leader="dot" w:pos="8306"/>
            </w:tabs>
          </w:pPr>
          <w:r>
            <w:fldChar w:fldCharType="begin"/>
          </w:r>
          <w:r>
            <w:instrText xml:space="preserve"> HYPERLINK \l _Toc21630 </w:instrText>
          </w:r>
          <w:r>
            <w:fldChar w:fldCharType="separate"/>
          </w:r>
          <w:r>
            <w:rPr>
              <w:rFonts w:hint="eastAsia" w:ascii="黑体" w:hAnsi="黑体" w:eastAsia="黑体"/>
              <w:szCs w:val="28"/>
            </w:rPr>
            <w:t>2.教学科研仪器设备与教学实验室</w:t>
          </w:r>
          <w:r>
            <w:tab/>
          </w:r>
          <w:r>
            <w:fldChar w:fldCharType="begin"/>
          </w:r>
          <w:r>
            <w:instrText xml:space="preserve"> PAGEREF _Toc21630 \h </w:instrText>
          </w:r>
          <w:r>
            <w:fldChar w:fldCharType="separate"/>
          </w:r>
          <w:r>
            <w:t>15</w:t>
          </w:r>
          <w:r>
            <w:fldChar w:fldCharType="end"/>
          </w:r>
          <w:r>
            <w:fldChar w:fldCharType="end"/>
          </w:r>
        </w:p>
        <w:p>
          <w:pPr>
            <w:pStyle w:val="7"/>
            <w:tabs>
              <w:tab w:val="right" w:leader="dot" w:pos="8306"/>
            </w:tabs>
          </w:pPr>
          <w:r>
            <w:fldChar w:fldCharType="begin"/>
          </w:r>
          <w:r>
            <w:instrText xml:space="preserve"> HYPERLINK \l _Toc27624 </w:instrText>
          </w:r>
          <w:r>
            <w:fldChar w:fldCharType="separate"/>
          </w:r>
          <w:r>
            <w:rPr>
              <w:rFonts w:hint="eastAsia" w:ascii="黑体" w:hAnsi="黑体" w:eastAsia="黑体"/>
              <w:szCs w:val="28"/>
            </w:rPr>
            <w:t>3.图书馆及图书资源</w:t>
          </w:r>
          <w:r>
            <w:tab/>
          </w:r>
          <w:r>
            <w:fldChar w:fldCharType="begin"/>
          </w:r>
          <w:r>
            <w:instrText xml:space="preserve"> PAGEREF _Toc27624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_Toc19302 </w:instrText>
          </w:r>
          <w:r>
            <w:fldChar w:fldCharType="separate"/>
          </w:r>
          <w:r>
            <w:rPr>
              <w:rFonts w:hint="eastAsia" w:ascii="宋体" w:hAnsi="宋体" w:eastAsia="宋体"/>
              <w:szCs w:val="28"/>
            </w:rPr>
            <w:t>三、教学建设与改革</w:t>
          </w:r>
          <w:r>
            <w:tab/>
          </w:r>
          <w:r>
            <w:fldChar w:fldCharType="begin"/>
          </w:r>
          <w:r>
            <w:instrText xml:space="preserve"> PAGEREF _Toc19302 \h </w:instrText>
          </w:r>
          <w:r>
            <w:fldChar w:fldCharType="separate"/>
          </w:r>
          <w:r>
            <w:t>16</w:t>
          </w:r>
          <w:r>
            <w:fldChar w:fldCharType="end"/>
          </w:r>
          <w:r>
            <w:fldChar w:fldCharType="end"/>
          </w:r>
        </w:p>
        <w:p>
          <w:pPr>
            <w:pStyle w:val="12"/>
            <w:tabs>
              <w:tab w:val="right" w:leader="dot" w:pos="8306"/>
            </w:tabs>
          </w:pPr>
          <w:r>
            <w:fldChar w:fldCharType="begin"/>
          </w:r>
          <w:r>
            <w:instrText xml:space="preserve"> HYPERLINK \l _Toc29927 </w:instrText>
          </w:r>
          <w:r>
            <w:fldChar w:fldCharType="separate"/>
          </w:r>
          <w:r>
            <w:rPr>
              <w:rFonts w:hint="eastAsia" w:ascii="黑体" w:hAnsi="黑体" w:eastAsia="黑体"/>
              <w:szCs w:val="28"/>
            </w:rPr>
            <w:t>（一）专业建设</w:t>
          </w:r>
          <w:r>
            <w:tab/>
          </w:r>
          <w:r>
            <w:fldChar w:fldCharType="begin"/>
          </w:r>
          <w:r>
            <w:instrText xml:space="preserve"> PAGEREF _Toc29927 \h </w:instrText>
          </w:r>
          <w:r>
            <w:fldChar w:fldCharType="separate"/>
          </w:r>
          <w:r>
            <w:t>16</w:t>
          </w:r>
          <w:r>
            <w:fldChar w:fldCharType="end"/>
          </w:r>
          <w:r>
            <w:fldChar w:fldCharType="end"/>
          </w:r>
        </w:p>
        <w:p>
          <w:pPr>
            <w:pStyle w:val="12"/>
            <w:tabs>
              <w:tab w:val="right" w:leader="dot" w:pos="8306"/>
            </w:tabs>
          </w:pPr>
          <w:r>
            <w:fldChar w:fldCharType="begin"/>
          </w:r>
          <w:r>
            <w:instrText xml:space="preserve"> HYPERLINK \l _Toc13540 </w:instrText>
          </w:r>
          <w:r>
            <w:fldChar w:fldCharType="separate"/>
          </w:r>
          <w:r>
            <w:rPr>
              <w:rFonts w:hint="eastAsia" w:ascii="黑体" w:hAnsi="黑体" w:eastAsia="黑体"/>
              <w:szCs w:val="28"/>
            </w:rPr>
            <w:t>（二）课程建设</w:t>
          </w:r>
          <w:r>
            <w:tab/>
          </w:r>
          <w:r>
            <w:fldChar w:fldCharType="begin"/>
          </w:r>
          <w:r>
            <w:instrText xml:space="preserve"> PAGEREF _Toc13540 \h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_Toc16924 </w:instrText>
          </w:r>
          <w:r>
            <w:fldChar w:fldCharType="separate"/>
          </w:r>
          <w:r>
            <w:rPr>
              <w:rFonts w:hint="eastAsia" w:ascii="黑体" w:hAnsi="黑体" w:eastAsia="黑体"/>
              <w:szCs w:val="28"/>
              <w:highlight w:val="none"/>
            </w:rPr>
            <w:t>（三）教材建设</w:t>
          </w:r>
          <w:r>
            <w:tab/>
          </w:r>
          <w:r>
            <w:fldChar w:fldCharType="begin"/>
          </w:r>
          <w:r>
            <w:instrText xml:space="preserve"> PAGEREF _Toc16924 \h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_Toc27357 </w:instrText>
          </w:r>
          <w:r>
            <w:fldChar w:fldCharType="separate"/>
          </w:r>
          <w:r>
            <w:rPr>
              <w:rFonts w:hint="eastAsia" w:ascii="黑体" w:hAnsi="黑体" w:eastAsia="黑体"/>
              <w:szCs w:val="28"/>
              <w:highlight w:val="none"/>
            </w:rPr>
            <w:t>（四）实践教学</w:t>
          </w:r>
          <w:r>
            <w:tab/>
          </w:r>
          <w:r>
            <w:fldChar w:fldCharType="begin"/>
          </w:r>
          <w:r>
            <w:instrText xml:space="preserve"> PAGEREF _Toc27357 \h </w:instrText>
          </w:r>
          <w:r>
            <w:fldChar w:fldCharType="separate"/>
          </w:r>
          <w:r>
            <w:t>18</w:t>
          </w:r>
          <w:r>
            <w:fldChar w:fldCharType="end"/>
          </w:r>
          <w:r>
            <w:fldChar w:fldCharType="end"/>
          </w:r>
        </w:p>
        <w:p>
          <w:pPr>
            <w:pStyle w:val="12"/>
            <w:tabs>
              <w:tab w:val="right" w:leader="dot" w:pos="8306"/>
            </w:tabs>
          </w:pPr>
          <w:r>
            <w:fldChar w:fldCharType="begin"/>
          </w:r>
          <w:r>
            <w:instrText xml:space="preserve"> HYPERLINK \l _Toc6031 </w:instrText>
          </w:r>
          <w:r>
            <w:fldChar w:fldCharType="separate"/>
          </w:r>
          <w:r>
            <w:rPr>
              <w:rFonts w:hint="eastAsia" w:ascii="黑体" w:hAnsi="黑体" w:eastAsia="黑体"/>
              <w:szCs w:val="28"/>
            </w:rPr>
            <w:t>（五）创新创业教育</w:t>
          </w:r>
          <w:r>
            <w:tab/>
          </w:r>
          <w:r>
            <w:fldChar w:fldCharType="begin"/>
          </w:r>
          <w:r>
            <w:instrText xml:space="preserve"> PAGEREF _Toc6031 \h </w:instrText>
          </w:r>
          <w:r>
            <w:fldChar w:fldCharType="separate"/>
          </w:r>
          <w:r>
            <w:t>21</w:t>
          </w:r>
          <w:r>
            <w:fldChar w:fldCharType="end"/>
          </w:r>
          <w:r>
            <w:fldChar w:fldCharType="end"/>
          </w:r>
        </w:p>
        <w:p>
          <w:pPr>
            <w:pStyle w:val="12"/>
            <w:tabs>
              <w:tab w:val="right" w:leader="dot" w:pos="8306"/>
            </w:tabs>
          </w:pPr>
          <w:r>
            <w:fldChar w:fldCharType="begin"/>
          </w:r>
          <w:r>
            <w:instrText xml:space="preserve"> HYPERLINK \l _Toc5124 </w:instrText>
          </w:r>
          <w:r>
            <w:fldChar w:fldCharType="separate"/>
          </w:r>
          <w:r>
            <w:rPr>
              <w:rFonts w:hint="eastAsia" w:ascii="黑体" w:hAnsi="黑体" w:eastAsia="黑体"/>
              <w:szCs w:val="28"/>
            </w:rPr>
            <w:t>（六）教学改革</w:t>
          </w:r>
          <w:r>
            <w:tab/>
          </w:r>
          <w:r>
            <w:fldChar w:fldCharType="begin"/>
          </w:r>
          <w:r>
            <w:instrText xml:space="preserve"> PAGEREF _Toc5124 \h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_Toc28853 </w:instrText>
          </w:r>
          <w:r>
            <w:fldChar w:fldCharType="separate"/>
          </w:r>
          <w:r>
            <w:rPr>
              <w:rFonts w:hint="eastAsia" w:ascii="宋体" w:hAnsi="宋体" w:eastAsia="宋体"/>
              <w:szCs w:val="28"/>
            </w:rPr>
            <w:t>四、专业培养</w:t>
          </w:r>
          <w:r>
            <w:tab/>
          </w:r>
          <w:r>
            <w:fldChar w:fldCharType="begin"/>
          </w:r>
          <w:r>
            <w:instrText xml:space="preserve"> PAGEREF _Toc28853 \h </w:instrText>
          </w:r>
          <w:r>
            <w:fldChar w:fldCharType="separate"/>
          </w:r>
          <w:r>
            <w:t>23</w:t>
          </w:r>
          <w:r>
            <w:fldChar w:fldCharType="end"/>
          </w:r>
          <w:r>
            <w:fldChar w:fldCharType="end"/>
          </w:r>
        </w:p>
        <w:p>
          <w:pPr>
            <w:pStyle w:val="12"/>
            <w:tabs>
              <w:tab w:val="right" w:leader="dot" w:pos="8306"/>
            </w:tabs>
          </w:pPr>
          <w:r>
            <w:fldChar w:fldCharType="begin"/>
          </w:r>
          <w:r>
            <w:instrText xml:space="preserve"> HYPERLINK \l _Toc5986 </w:instrText>
          </w:r>
          <w:r>
            <w:fldChar w:fldCharType="separate"/>
          </w:r>
          <w:r>
            <w:rPr>
              <w:rFonts w:hint="eastAsia" w:ascii="黑体" w:hAnsi="黑体" w:eastAsia="黑体"/>
              <w:szCs w:val="28"/>
            </w:rPr>
            <w:t>（一）人才培养目标定位与特色</w:t>
          </w:r>
          <w:r>
            <w:tab/>
          </w:r>
          <w:r>
            <w:fldChar w:fldCharType="begin"/>
          </w:r>
          <w:r>
            <w:instrText xml:space="preserve"> PAGEREF _Toc5986 \h </w:instrText>
          </w:r>
          <w:r>
            <w:fldChar w:fldCharType="separate"/>
          </w:r>
          <w:r>
            <w:t>23</w:t>
          </w:r>
          <w:r>
            <w:fldChar w:fldCharType="end"/>
          </w:r>
          <w:r>
            <w:fldChar w:fldCharType="end"/>
          </w:r>
        </w:p>
        <w:p>
          <w:pPr>
            <w:pStyle w:val="12"/>
            <w:tabs>
              <w:tab w:val="right" w:leader="dot" w:pos="8306"/>
            </w:tabs>
          </w:pPr>
          <w:r>
            <w:fldChar w:fldCharType="begin"/>
          </w:r>
          <w:r>
            <w:instrText xml:space="preserve"> HYPERLINK \l _Toc5196 </w:instrText>
          </w:r>
          <w:r>
            <w:fldChar w:fldCharType="separate"/>
          </w:r>
          <w:r>
            <w:rPr>
              <w:rFonts w:hint="eastAsia" w:ascii="黑体" w:hAnsi="黑体" w:eastAsia="黑体"/>
              <w:szCs w:val="28"/>
              <w:lang w:val="en-US" w:eastAsia="zh-CN"/>
            </w:rPr>
            <w:t>（二）专业课程体系建设</w:t>
          </w:r>
          <w:r>
            <w:tab/>
          </w:r>
          <w:r>
            <w:fldChar w:fldCharType="begin"/>
          </w:r>
          <w:r>
            <w:instrText xml:space="preserve"> PAGEREF _Toc5196 \h </w:instrText>
          </w:r>
          <w:r>
            <w:fldChar w:fldCharType="separate"/>
          </w:r>
          <w:r>
            <w:t>23</w:t>
          </w:r>
          <w:r>
            <w:fldChar w:fldCharType="end"/>
          </w:r>
          <w:r>
            <w:fldChar w:fldCharType="end"/>
          </w:r>
        </w:p>
        <w:p>
          <w:pPr>
            <w:pStyle w:val="12"/>
            <w:tabs>
              <w:tab w:val="right" w:leader="dot" w:pos="8306"/>
            </w:tabs>
          </w:pPr>
          <w:r>
            <w:fldChar w:fldCharType="begin"/>
          </w:r>
          <w:r>
            <w:instrText xml:space="preserve"> HYPERLINK \l _Toc5421 </w:instrText>
          </w:r>
          <w:r>
            <w:fldChar w:fldCharType="separate"/>
          </w:r>
          <w:r>
            <w:rPr>
              <w:rFonts w:hint="eastAsia" w:ascii="黑体" w:hAnsi="黑体" w:eastAsia="黑体"/>
              <w:szCs w:val="28"/>
              <w:lang w:val="zh-TW" w:eastAsia="zh-CN"/>
            </w:rPr>
            <w:t>（</w:t>
          </w:r>
          <w:r>
            <w:rPr>
              <w:rFonts w:hint="eastAsia" w:ascii="黑体" w:hAnsi="黑体" w:eastAsia="黑体"/>
              <w:szCs w:val="28"/>
              <w:lang w:val="en-US" w:eastAsia="zh-CN"/>
            </w:rPr>
            <w:t>三）专业培养方案</w:t>
          </w:r>
          <w:r>
            <w:tab/>
          </w:r>
          <w:r>
            <w:fldChar w:fldCharType="begin"/>
          </w:r>
          <w:r>
            <w:instrText xml:space="preserve"> PAGEREF _Toc5421 \h </w:instrText>
          </w:r>
          <w:r>
            <w:fldChar w:fldCharType="separate"/>
          </w:r>
          <w:r>
            <w:t>24</w:t>
          </w:r>
          <w:r>
            <w:fldChar w:fldCharType="end"/>
          </w:r>
          <w:r>
            <w:fldChar w:fldCharType="end"/>
          </w:r>
        </w:p>
        <w:p>
          <w:pPr>
            <w:pStyle w:val="12"/>
            <w:tabs>
              <w:tab w:val="right" w:leader="dot" w:pos="8306"/>
            </w:tabs>
          </w:pPr>
          <w:r>
            <w:fldChar w:fldCharType="begin"/>
          </w:r>
          <w:r>
            <w:instrText xml:space="preserve"> HYPERLINK \l _Toc3163 </w:instrText>
          </w:r>
          <w:r>
            <w:fldChar w:fldCharType="separate"/>
          </w:r>
          <w:r>
            <w:rPr>
              <w:rFonts w:hint="eastAsia" w:ascii="黑体" w:hAnsi="黑体" w:eastAsia="黑体"/>
              <w:szCs w:val="28"/>
            </w:rPr>
            <w:t>（</w:t>
          </w:r>
          <w:r>
            <w:rPr>
              <w:rFonts w:hint="eastAsia" w:ascii="黑体" w:hAnsi="黑体" w:eastAsia="黑体"/>
              <w:szCs w:val="28"/>
              <w:lang w:val="en-US" w:eastAsia="zh-CN"/>
            </w:rPr>
            <w:t>四</w:t>
          </w:r>
          <w:r>
            <w:rPr>
              <w:rFonts w:hint="eastAsia" w:ascii="黑体" w:hAnsi="黑体" w:eastAsia="黑体"/>
              <w:szCs w:val="28"/>
            </w:rPr>
            <w:t>）立德树人落实机制</w:t>
          </w:r>
          <w:r>
            <w:tab/>
          </w:r>
          <w:r>
            <w:fldChar w:fldCharType="begin"/>
          </w:r>
          <w:r>
            <w:instrText xml:space="preserve"> PAGEREF _Toc3163 \h </w:instrText>
          </w:r>
          <w:r>
            <w:fldChar w:fldCharType="separate"/>
          </w:r>
          <w:r>
            <w:t>25</w:t>
          </w:r>
          <w:r>
            <w:fldChar w:fldCharType="end"/>
          </w:r>
          <w:r>
            <w:fldChar w:fldCharType="end"/>
          </w:r>
        </w:p>
        <w:p>
          <w:pPr>
            <w:pStyle w:val="12"/>
            <w:tabs>
              <w:tab w:val="right" w:leader="dot" w:pos="8306"/>
            </w:tabs>
          </w:pPr>
          <w:r>
            <w:fldChar w:fldCharType="begin"/>
          </w:r>
          <w:r>
            <w:instrText xml:space="preserve"> HYPERLINK \l _Toc22357 </w:instrText>
          </w:r>
          <w:r>
            <w:fldChar w:fldCharType="separate"/>
          </w:r>
          <w:r>
            <w:rPr>
              <w:rFonts w:hint="eastAsia" w:ascii="黑体" w:hAnsi="黑体" w:eastAsia="黑体"/>
              <w:szCs w:val="28"/>
              <w:lang w:val="en-US" w:eastAsia="zh-CN"/>
            </w:rPr>
            <w:t>（五）专任教师数量和结构</w:t>
          </w:r>
          <w:r>
            <w:tab/>
          </w:r>
          <w:r>
            <w:fldChar w:fldCharType="begin"/>
          </w:r>
          <w:r>
            <w:instrText xml:space="preserve"> PAGEREF _Toc22357 \h </w:instrText>
          </w:r>
          <w:r>
            <w:fldChar w:fldCharType="separate"/>
          </w:r>
          <w:r>
            <w:t>27</w:t>
          </w:r>
          <w:r>
            <w:fldChar w:fldCharType="end"/>
          </w:r>
          <w:r>
            <w:fldChar w:fldCharType="end"/>
          </w:r>
        </w:p>
        <w:p>
          <w:pPr>
            <w:pStyle w:val="12"/>
            <w:tabs>
              <w:tab w:val="right" w:leader="dot" w:pos="8306"/>
            </w:tabs>
          </w:pPr>
          <w:r>
            <w:fldChar w:fldCharType="begin"/>
          </w:r>
          <w:r>
            <w:instrText xml:space="preserve"> HYPERLINK \l _Toc19211 </w:instrText>
          </w:r>
          <w:r>
            <w:fldChar w:fldCharType="separate"/>
          </w:r>
          <w:r>
            <w:rPr>
              <w:rFonts w:hint="eastAsia" w:ascii="黑体" w:hAnsi="黑体" w:eastAsia="黑体"/>
              <w:szCs w:val="28"/>
            </w:rPr>
            <w:t>（</w:t>
          </w:r>
          <w:r>
            <w:rPr>
              <w:rFonts w:hint="eastAsia" w:ascii="黑体" w:hAnsi="黑体" w:eastAsia="黑体"/>
              <w:szCs w:val="28"/>
              <w:lang w:val="en-US" w:eastAsia="zh-CN"/>
            </w:rPr>
            <w:t>六</w:t>
          </w:r>
          <w:r>
            <w:rPr>
              <w:rFonts w:hint="eastAsia" w:ascii="黑体" w:hAnsi="黑体" w:eastAsia="黑体"/>
              <w:szCs w:val="28"/>
            </w:rPr>
            <w:t>）实践教学</w:t>
          </w:r>
          <w:r>
            <w:tab/>
          </w:r>
          <w:r>
            <w:fldChar w:fldCharType="begin"/>
          </w:r>
          <w:r>
            <w:instrText xml:space="preserve"> PAGEREF _Toc19211 \h </w:instrText>
          </w:r>
          <w:r>
            <w:fldChar w:fldCharType="separate"/>
          </w:r>
          <w:r>
            <w:t>28</w:t>
          </w:r>
          <w:r>
            <w:fldChar w:fldCharType="end"/>
          </w:r>
          <w:r>
            <w:fldChar w:fldCharType="end"/>
          </w:r>
        </w:p>
        <w:p>
          <w:pPr>
            <w:pStyle w:val="11"/>
            <w:tabs>
              <w:tab w:val="right" w:leader="dot" w:pos="8306"/>
            </w:tabs>
          </w:pPr>
          <w:r>
            <w:fldChar w:fldCharType="begin"/>
          </w:r>
          <w:r>
            <w:instrText xml:space="preserve"> HYPERLINK \l _Toc32620 </w:instrText>
          </w:r>
          <w:r>
            <w:fldChar w:fldCharType="separate"/>
          </w:r>
          <w:r>
            <w:rPr>
              <w:rFonts w:hint="eastAsia" w:ascii="宋体" w:hAnsi="宋体" w:eastAsia="宋体"/>
              <w:szCs w:val="28"/>
            </w:rPr>
            <w:t>五、质量保障</w:t>
          </w:r>
          <w:r>
            <w:tab/>
          </w:r>
          <w:r>
            <w:fldChar w:fldCharType="begin"/>
          </w:r>
          <w:r>
            <w:instrText xml:space="preserve"> PAGEREF _Toc32620 \h </w:instrText>
          </w:r>
          <w:r>
            <w:fldChar w:fldCharType="separate"/>
          </w:r>
          <w:r>
            <w:t>31</w:t>
          </w:r>
          <w:r>
            <w:fldChar w:fldCharType="end"/>
          </w:r>
          <w:r>
            <w:fldChar w:fldCharType="end"/>
          </w:r>
        </w:p>
        <w:p>
          <w:pPr>
            <w:pStyle w:val="12"/>
            <w:tabs>
              <w:tab w:val="right" w:leader="dot" w:pos="8306"/>
            </w:tabs>
          </w:pPr>
          <w:r>
            <w:fldChar w:fldCharType="begin"/>
          </w:r>
          <w:r>
            <w:instrText xml:space="preserve"> HYPERLINK \l _Toc19314 </w:instrText>
          </w:r>
          <w:r>
            <w:fldChar w:fldCharType="separate"/>
          </w:r>
          <w:r>
            <w:rPr>
              <w:rFonts w:hint="eastAsia" w:ascii="黑体" w:hAnsi="黑体" w:eastAsia="黑体"/>
              <w:szCs w:val="28"/>
            </w:rPr>
            <w:t>（一）校领导情况</w:t>
          </w:r>
          <w:r>
            <w:tab/>
          </w:r>
          <w:r>
            <w:fldChar w:fldCharType="begin"/>
          </w:r>
          <w:r>
            <w:instrText xml:space="preserve"> PAGEREF _Toc19314 \h </w:instrText>
          </w:r>
          <w:r>
            <w:fldChar w:fldCharType="separate"/>
          </w:r>
          <w:r>
            <w:t>31</w:t>
          </w:r>
          <w:r>
            <w:fldChar w:fldCharType="end"/>
          </w:r>
          <w:r>
            <w:fldChar w:fldCharType="end"/>
          </w:r>
        </w:p>
        <w:p>
          <w:pPr>
            <w:pStyle w:val="12"/>
            <w:tabs>
              <w:tab w:val="right" w:leader="dot" w:pos="8306"/>
            </w:tabs>
          </w:pPr>
          <w:r>
            <w:fldChar w:fldCharType="begin"/>
          </w:r>
          <w:r>
            <w:instrText xml:space="preserve"> HYPERLINK \l _Toc9425 </w:instrText>
          </w:r>
          <w:r>
            <w:fldChar w:fldCharType="separate"/>
          </w:r>
          <w:r>
            <w:rPr>
              <w:rFonts w:hint="eastAsia" w:ascii="黑体" w:hAnsi="黑体" w:eastAsia="黑体"/>
              <w:szCs w:val="28"/>
            </w:rPr>
            <w:t>（二）教学管理与服务</w:t>
          </w:r>
          <w:r>
            <w:tab/>
          </w:r>
          <w:r>
            <w:fldChar w:fldCharType="begin"/>
          </w:r>
          <w:r>
            <w:instrText xml:space="preserve"> PAGEREF _Toc9425 \h </w:instrText>
          </w:r>
          <w:r>
            <w:fldChar w:fldCharType="separate"/>
          </w:r>
          <w:r>
            <w:t>31</w:t>
          </w:r>
          <w:r>
            <w:fldChar w:fldCharType="end"/>
          </w:r>
          <w:r>
            <w:fldChar w:fldCharType="end"/>
          </w:r>
        </w:p>
        <w:p>
          <w:pPr>
            <w:pStyle w:val="12"/>
            <w:tabs>
              <w:tab w:val="right" w:leader="dot" w:pos="8306"/>
            </w:tabs>
          </w:pPr>
          <w:r>
            <w:fldChar w:fldCharType="begin"/>
          </w:r>
          <w:r>
            <w:instrText xml:space="preserve"> HYPERLINK \l _Toc13705 </w:instrText>
          </w:r>
          <w:r>
            <w:fldChar w:fldCharType="separate"/>
          </w:r>
          <w:r>
            <w:rPr>
              <w:rFonts w:hint="eastAsia" w:ascii="黑体" w:hAnsi="黑体" w:eastAsia="黑体"/>
              <w:szCs w:val="28"/>
              <w:lang w:val="zh-TW" w:eastAsia="zh-TW"/>
            </w:rPr>
            <w:t>（三）学生管理与服务</w:t>
          </w:r>
          <w:r>
            <w:tab/>
          </w:r>
          <w:r>
            <w:fldChar w:fldCharType="begin"/>
          </w:r>
          <w:r>
            <w:instrText xml:space="preserve"> PAGEREF _Toc13705 \h </w:instrText>
          </w:r>
          <w:r>
            <w:fldChar w:fldCharType="separate"/>
          </w:r>
          <w:r>
            <w:t>31</w:t>
          </w:r>
          <w:r>
            <w:fldChar w:fldCharType="end"/>
          </w:r>
          <w:r>
            <w:fldChar w:fldCharType="end"/>
          </w:r>
        </w:p>
        <w:p>
          <w:pPr>
            <w:pStyle w:val="12"/>
            <w:tabs>
              <w:tab w:val="right" w:leader="dot" w:pos="8306"/>
            </w:tabs>
          </w:pPr>
          <w:r>
            <w:fldChar w:fldCharType="begin"/>
          </w:r>
          <w:r>
            <w:instrText xml:space="preserve"> HYPERLINK \l _Toc27985 </w:instrText>
          </w:r>
          <w:r>
            <w:fldChar w:fldCharType="separate"/>
          </w:r>
          <w:r>
            <w:rPr>
              <w:rFonts w:hint="eastAsia" w:ascii="黑体" w:hAnsi="黑体" w:eastAsia="黑体"/>
              <w:szCs w:val="28"/>
            </w:rPr>
            <w:t>（四）质量监控</w:t>
          </w:r>
          <w:r>
            <w:tab/>
          </w:r>
          <w:r>
            <w:fldChar w:fldCharType="begin"/>
          </w:r>
          <w:r>
            <w:instrText xml:space="preserve"> PAGEREF _Toc27985 \h </w:instrText>
          </w:r>
          <w:r>
            <w:fldChar w:fldCharType="separate"/>
          </w:r>
          <w:r>
            <w:t>32</w:t>
          </w:r>
          <w:r>
            <w:fldChar w:fldCharType="end"/>
          </w:r>
          <w:r>
            <w:fldChar w:fldCharType="end"/>
          </w:r>
        </w:p>
        <w:p>
          <w:pPr>
            <w:pStyle w:val="11"/>
            <w:tabs>
              <w:tab w:val="right" w:leader="dot" w:pos="8306"/>
            </w:tabs>
          </w:pPr>
          <w:r>
            <w:fldChar w:fldCharType="begin"/>
          </w:r>
          <w:r>
            <w:instrText xml:space="preserve"> HYPERLINK \l _Toc1754 </w:instrText>
          </w:r>
          <w:r>
            <w:fldChar w:fldCharType="separate"/>
          </w:r>
          <w:r>
            <w:rPr>
              <w:rFonts w:hint="eastAsia" w:ascii="黑体" w:hAnsi="黑体" w:eastAsia="黑体"/>
              <w:szCs w:val="30"/>
            </w:rPr>
            <w:t>六、</w:t>
          </w:r>
          <w:r>
            <w:rPr>
              <w:rFonts w:hint="eastAsia" w:ascii="黑体" w:hAnsi="黑体" w:eastAsia="黑体"/>
              <w:szCs w:val="30"/>
              <w:lang w:eastAsia="zh-CN"/>
            </w:rPr>
            <w:t>学习成效</w:t>
          </w:r>
          <w:r>
            <w:tab/>
          </w:r>
          <w:r>
            <w:fldChar w:fldCharType="begin"/>
          </w:r>
          <w:r>
            <w:instrText xml:space="preserve"> PAGEREF _Toc1754 \h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_Toc15248 </w:instrText>
          </w:r>
          <w:r>
            <w:fldChar w:fldCharType="separate"/>
          </w:r>
          <w:r>
            <w:rPr>
              <w:rFonts w:hint="eastAsia" w:ascii="黑体" w:hAnsi="黑体" w:eastAsia="黑体"/>
              <w:szCs w:val="28"/>
            </w:rPr>
            <w:t>（一）毕业情况</w:t>
          </w:r>
          <w:r>
            <w:tab/>
          </w:r>
          <w:r>
            <w:fldChar w:fldCharType="begin"/>
          </w:r>
          <w:r>
            <w:instrText xml:space="preserve"> PAGEREF _Toc15248 \h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_Toc3505 </w:instrText>
          </w:r>
          <w:r>
            <w:fldChar w:fldCharType="separate"/>
          </w:r>
          <w:r>
            <w:rPr>
              <w:rFonts w:hint="eastAsia" w:ascii="黑体" w:hAnsi="黑体" w:eastAsia="黑体"/>
              <w:szCs w:val="28"/>
            </w:rPr>
            <w:t>（二）就业情况</w:t>
          </w:r>
          <w:r>
            <w:tab/>
          </w:r>
          <w:r>
            <w:fldChar w:fldCharType="begin"/>
          </w:r>
          <w:r>
            <w:instrText xml:space="preserve"> PAGEREF _Toc3505 \h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_Toc10742 </w:instrText>
          </w:r>
          <w:r>
            <w:fldChar w:fldCharType="separate"/>
          </w:r>
          <w:r>
            <w:rPr>
              <w:rFonts w:hint="eastAsia" w:ascii="黑体" w:hAnsi="黑体" w:eastAsia="黑体"/>
              <w:szCs w:val="28"/>
            </w:rPr>
            <w:t>（三）转专业与辅修情况</w:t>
          </w:r>
          <w:r>
            <w:tab/>
          </w:r>
          <w:r>
            <w:fldChar w:fldCharType="begin"/>
          </w:r>
          <w:r>
            <w:instrText xml:space="preserve"> PAGEREF _Toc10742 \h </w:instrText>
          </w:r>
          <w:r>
            <w:fldChar w:fldCharType="separate"/>
          </w:r>
          <w:r>
            <w:t>35</w:t>
          </w:r>
          <w:r>
            <w:fldChar w:fldCharType="end"/>
          </w:r>
          <w:r>
            <w:fldChar w:fldCharType="end"/>
          </w:r>
        </w:p>
        <w:p>
          <w:pPr>
            <w:pStyle w:val="11"/>
            <w:tabs>
              <w:tab w:val="right" w:leader="dot" w:pos="8306"/>
            </w:tabs>
          </w:pPr>
          <w:r>
            <w:fldChar w:fldCharType="begin"/>
          </w:r>
          <w:r>
            <w:instrText xml:space="preserve"> HYPERLINK \l _Toc13017 </w:instrText>
          </w:r>
          <w:r>
            <w:fldChar w:fldCharType="separate"/>
          </w:r>
          <w:r>
            <w:rPr>
              <w:rFonts w:hint="eastAsia" w:ascii="黑体" w:hAnsi="黑体" w:eastAsia="黑体"/>
              <w:szCs w:val="30"/>
            </w:rPr>
            <w:t>七、特色发展</w:t>
          </w:r>
          <w:r>
            <w:tab/>
          </w:r>
          <w:r>
            <w:fldChar w:fldCharType="begin"/>
          </w:r>
          <w:r>
            <w:instrText xml:space="preserve"> PAGEREF _Toc13017 \h </w:instrText>
          </w:r>
          <w:r>
            <w:fldChar w:fldCharType="separate"/>
          </w:r>
          <w:r>
            <w:t>36</w:t>
          </w:r>
          <w:r>
            <w:fldChar w:fldCharType="end"/>
          </w:r>
          <w:r>
            <w:fldChar w:fldCharType="end"/>
          </w:r>
        </w:p>
        <w:p>
          <w:pPr>
            <w:pStyle w:val="12"/>
            <w:tabs>
              <w:tab w:val="right" w:leader="dot" w:pos="8306"/>
            </w:tabs>
          </w:pPr>
          <w:r>
            <w:fldChar w:fldCharType="begin"/>
          </w:r>
          <w:r>
            <w:instrText xml:space="preserve"> HYPERLINK \l _Toc32264 </w:instrText>
          </w:r>
          <w:r>
            <w:fldChar w:fldCharType="separate"/>
          </w:r>
          <w:r>
            <w:rPr>
              <w:rFonts w:hint="eastAsia" w:ascii="黑体" w:hAnsi="黑体" w:eastAsia="黑体"/>
              <w:szCs w:val="28"/>
              <w:lang w:val="zh-TW" w:eastAsia="zh-CN"/>
            </w:rPr>
            <w:t>（</w:t>
          </w:r>
          <w:r>
            <w:rPr>
              <w:rFonts w:hint="eastAsia" w:ascii="黑体" w:hAnsi="黑体" w:eastAsia="黑体"/>
              <w:szCs w:val="28"/>
              <w:lang w:val="en-US" w:eastAsia="zh-CN"/>
            </w:rPr>
            <w:t>一）</w:t>
          </w:r>
          <w:r>
            <w:rPr>
              <w:rFonts w:hint="eastAsia" w:ascii="黑体" w:hAnsi="黑体" w:eastAsia="黑体"/>
              <w:szCs w:val="28"/>
              <w:lang w:val="zh-TW" w:eastAsia="zh-TW"/>
            </w:rPr>
            <w:t>人才培养</w:t>
          </w:r>
          <w:r>
            <w:rPr>
              <w:rFonts w:hint="eastAsia" w:ascii="黑体" w:hAnsi="黑体" w:eastAsia="黑体"/>
              <w:szCs w:val="28"/>
              <w:lang w:val="en-US" w:eastAsia="zh-CN"/>
            </w:rPr>
            <w:t>模式特色</w:t>
          </w:r>
          <w:r>
            <w:tab/>
          </w:r>
          <w:r>
            <w:fldChar w:fldCharType="begin"/>
          </w:r>
          <w:r>
            <w:instrText xml:space="preserve"> PAGEREF _Toc32264 \h </w:instrText>
          </w:r>
          <w:r>
            <w:fldChar w:fldCharType="separate"/>
          </w:r>
          <w:r>
            <w:t>36</w:t>
          </w:r>
          <w:r>
            <w:fldChar w:fldCharType="end"/>
          </w:r>
          <w:r>
            <w:fldChar w:fldCharType="end"/>
          </w:r>
        </w:p>
        <w:p>
          <w:pPr>
            <w:pStyle w:val="12"/>
            <w:tabs>
              <w:tab w:val="right" w:leader="dot" w:pos="8306"/>
            </w:tabs>
          </w:pPr>
          <w:r>
            <w:fldChar w:fldCharType="begin"/>
          </w:r>
          <w:r>
            <w:instrText xml:space="preserve"> HYPERLINK \l _Toc11813 </w:instrText>
          </w:r>
          <w:r>
            <w:fldChar w:fldCharType="separate"/>
          </w:r>
          <w:r>
            <w:rPr>
              <w:rFonts w:hint="eastAsia" w:ascii="黑体" w:hAnsi="黑体" w:eastAsia="黑体"/>
              <w:szCs w:val="28"/>
              <w:lang w:val="zh-TW" w:eastAsia="zh-CN"/>
            </w:rPr>
            <w:t>（</w:t>
          </w:r>
          <w:r>
            <w:rPr>
              <w:rFonts w:hint="eastAsia" w:ascii="黑体" w:hAnsi="黑体" w:eastAsia="黑体"/>
              <w:szCs w:val="28"/>
              <w:lang w:val="en-US" w:eastAsia="zh-CN"/>
            </w:rPr>
            <w:t>二）</w:t>
          </w:r>
          <w:r>
            <w:rPr>
              <w:rFonts w:hint="eastAsia" w:ascii="黑体" w:hAnsi="黑体" w:eastAsia="黑体"/>
              <w:szCs w:val="28"/>
              <w:lang w:val="zh-TW" w:eastAsia="zh-CN"/>
            </w:rPr>
            <w:t>优化专业布局，打造“智能制造专业集群”，突出服务面向特色</w:t>
          </w:r>
          <w:r>
            <w:tab/>
          </w:r>
          <w:r>
            <w:fldChar w:fldCharType="begin"/>
          </w:r>
          <w:r>
            <w:instrText xml:space="preserve"> PAGEREF _Toc11813 \h </w:instrText>
          </w:r>
          <w:r>
            <w:fldChar w:fldCharType="separate"/>
          </w:r>
          <w:r>
            <w:t>37</w:t>
          </w:r>
          <w:r>
            <w:fldChar w:fldCharType="end"/>
          </w:r>
          <w:r>
            <w:fldChar w:fldCharType="end"/>
          </w:r>
        </w:p>
        <w:p>
          <w:pPr>
            <w:pStyle w:val="12"/>
            <w:tabs>
              <w:tab w:val="right" w:leader="dot" w:pos="8306"/>
            </w:tabs>
          </w:pPr>
          <w:r>
            <w:fldChar w:fldCharType="begin"/>
          </w:r>
          <w:r>
            <w:instrText xml:space="preserve"> HYPERLINK \l _Toc24382 </w:instrText>
          </w:r>
          <w:r>
            <w:fldChar w:fldCharType="separate"/>
          </w:r>
          <w:r>
            <w:rPr>
              <w:rFonts w:hint="eastAsia" w:ascii="黑体" w:hAnsi="黑体" w:eastAsia="黑体"/>
              <w:szCs w:val="28"/>
              <w:lang w:val="zh-TW" w:eastAsia="zh-TW"/>
            </w:rPr>
            <w:t>（三）促进学生全面发展，探索</w:t>
          </w:r>
          <w:r>
            <w:rPr>
              <w:rFonts w:hint="eastAsia" w:ascii="黑体" w:hAnsi="黑体" w:eastAsia="黑体"/>
              <w:szCs w:val="28"/>
              <w:lang w:val="en-US" w:eastAsia="zh-CN"/>
            </w:rPr>
            <w:t>体</w:t>
          </w:r>
          <w:r>
            <w:rPr>
              <w:rFonts w:hint="eastAsia" w:ascii="黑体" w:hAnsi="黑体" w:eastAsia="黑体"/>
              <w:szCs w:val="28"/>
              <w:lang w:val="zh-TW" w:eastAsia="zh-TW"/>
            </w:rPr>
            <w:t>美</w:t>
          </w:r>
          <w:r>
            <w:rPr>
              <w:rFonts w:hint="eastAsia" w:ascii="黑体" w:hAnsi="黑体" w:eastAsia="黑体"/>
              <w:szCs w:val="28"/>
              <w:lang w:val="en-US" w:eastAsia="zh-CN"/>
            </w:rPr>
            <w:t>劳</w:t>
          </w:r>
          <w:r>
            <w:rPr>
              <w:rFonts w:hint="eastAsia" w:ascii="黑体" w:hAnsi="黑体" w:eastAsia="黑体"/>
              <w:szCs w:val="28"/>
              <w:lang w:val="zh-TW" w:eastAsia="zh-TW"/>
            </w:rPr>
            <w:t>育特色</w:t>
          </w:r>
          <w:r>
            <w:rPr>
              <w:rFonts w:hint="eastAsia" w:ascii="黑体" w:hAnsi="黑体" w:eastAsia="黑体"/>
              <w:szCs w:val="28"/>
              <w:lang w:val="en-US" w:eastAsia="zh-CN"/>
            </w:rPr>
            <w:t>育人实施途径</w:t>
          </w:r>
          <w:r>
            <w:tab/>
          </w:r>
          <w:r>
            <w:fldChar w:fldCharType="begin"/>
          </w:r>
          <w:r>
            <w:instrText xml:space="preserve"> PAGEREF _Toc24382 \h </w:instrText>
          </w:r>
          <w:r>
            <w:fldChar w:fldCharType="separate"/>
          </w:r>
          <w:r>
            <w:t>37</w:t>
          </w:r>
          <w:r>
            <w:fldChar w:fldCharType="end"/>
          </w:r>
          <w:r>
            <w:fldChar w:fldCharType="end"/>
          </w:r>
        </w:p>
        <w:p>
          <w:pPr>
            <w:pStyle w:val="11"/>
            <w:tabs>
              <w:tab w:val="right" w:leader="dot" w:pos="8306"/>
            </w:tabs>
          </w:pPr>
          <w:r>
            <w:fldChar w:fldCharType="begin"/>
          </w:r>
          <w:r>
            <w:instrText xml:space="preserve"> HYPERLINK \l _Toc25685 </w:instrText>
          </w:r>
          <w:r>
            <w:fldChar w:fldCharType="separate"/>
          </w:r>
          <w:r>
            <w:rPr>
              <w:rFonts w:hint="eastAsia" w:ascii="黑体" w:hAnsi="黑体" w:eastAsia="黑体"/>
              <w:szCs w:val="30"/>
            </w:rPr>
            <w:t>八、问题及改进</w:t>
          </w:r>
          <w:r>
            <w:tab/>
          </w:r>
          <w:r>
            <w:fldChar w:fldCharType="begin"/>
          </w:r>
          <w:r>
            <w:instrText xml:space="preserve"> PAGEREF _Toc25685 \h </w:instrText>
          </w:r>
          <w:r>
            <w:fldChar w:fldCharType="separate"/>
          </w:r>
          <w:r>
            <w:t>38</w:t>
          </w:r>
          <w:r>
            <w:fldChar w:fldCharType="end"/>
          </w:r>
          <w:r>
            <w:fldChar w:fldCharType="end"/>
          </w:r>
        </w:p>
        <w:p>
          <w:pPr>
            <w:pStyle w:val="12"/>
            <w:tabs>
              <w:tab w:val="right" w:leader="dot" w:pos="8306"/>
            </w:tabs>
          </w:pPr>
          <w:r>
            <w:fldChar w:fldCharType="begin"/>
          </w:r>
          <w:r>
            <w:instrText xml:space="preserve"> HYPERLINK \l _Toc13786 </w:instrText>
          </w:r>
          <w:r>
            <w:fldChar w:fldCharType="separate"/>
          </w:r>
          <w:r>
            <w:rPr>
              <w:rFonts w:hint="eastAsia" w:ascii="黑体" w:hAnsi="黑体" w:eastAsia="黑体"/>
              <w:szCs w:val="28"/>
              <w:lang w:val="zh-TW" w:eastAsia="zh-CN"/>
            </w:rPr>
            <w:t>（</w:t>
          </w:r>
          <w:r>
            <w:rPr>
              <w:rFonts w:hint="eastAsia" w:ascii="黑体" w:hAnsi="黑体" w:eastAsia="黑体"/>
              <w:szCs w:val="28"/>
              <w:lang w:val="en-US" w:eastAsia="zh-CN"/>
            </w:rPr>
            <w:t>一）</w:t>
          </w:r>
          <w:r>
            <w:rPr>
              <w:rFonts w:hint="eastAsia" w:ascii="黑体" w:hAnsi="黑体" w:eastAsia="黑体"/>
              <w:szCs w:val="28"/>
              <w:lang w:val="zh-TW" w:eastAsia="zh-CN"/>
            </w:rPr>
            <w:t>师资队伍建设需进一步加强</w:t>
          </w:r>
          <w:r>
            <w:tab/>
          </w:r>
          <w:r>
            <w:fldChar w:fldCharType="begin"/>
          </w:r>
          <w:r>
            <w:instrText xml:space="preserve"> PAGEREF _Toc13786 \h </w:instrText>
          </w:r>
          <w:r>
            <w:fldChar w:fldCharType="separate"/>
          </w:r>
          <w:r>
            <w:t>38</w:t>
          </w:r>
          <w:r>
            <w:fldChar w:fldCharType="end"/>
          </w:r>
          <w:r>
            <w:fldChar w:fldCharType="end"/>
          </w:r>
        </w:p>
        <w:p>
          <w:pPr>
            <w:pStyle w:val="12"/>
            <w:tabs>
              <w:tab w:val="right" w:leader="dot" w:pos="8306"/>
            </w:tabs>
          </w:pPr>
          <w:r>
            <w:fldChar w:fldCharType="begin"/>
          </w:r>
          <w:r>
            <w:instrText xml:space="preserve"> HYPERLINK \l _Toc24859 </w:instrText>
          </w:r>
          <w:r>
            <w:fldChar w:fldCharType="separate"/>
          </w:r>
          <w:r>
            <w:rPr>
              <w:rFonts w:hint="eastAsia" w:ascii="黑体" w:hAnsi="黑体" w:eastAsia="黑体"/>
              <w:szCs w:val="28"/>
              <w:lang w:val="zh-TW" w:eastAsia="zh-CN"/>
            </w:rPr>
            <w:t>（</w:t>
          </w:r>
          <w:r>
            <w:rPr>
              <w:rFonts w:hint="eastAsia" w:ascii="黑体" w:hAnsi="黑体" w:eastAsia="黑体"/>
              <w:szCs w:val="28"/>
              <w:lang w:val="en-US" w:eastAsia="zh-CN"/>
            </w:rPr>
            <w:t>二）</w:t>
          </w:r>
          <w:r>
            <w:rPr>
              <w:rFonts w:hint="eastAsia" w:ascii="黑体" w:hAnsi="黑体" w:eastAsia="黑体"/>
              <w:szCs w:val="28"/>
              <w:lang w:val="zh-TW" w:eastAsia="zh-CN"/>
            </w:rPr>
            <w:t>课程教学改革不够深入</w:t>
          </w:r>
          <w:r>
            <w:tab/>
          </w:r>
          <w:r>
            <w:fldChar w:fldCharType="begin"/>
          </w:r>
          <w:r>
            <w:instrText xml:space="preserve"> PAGEREF _Toc24859 \h </w:instrText>
          </w:r>
          <w:r>
            <w:fldChar w:fldCharType="separate"/>
          </w:r>
          <w:r>
            <w:t>40</w:t>
          </w:r>
          <w:r>
            <w:fldChar w:fldCharType="end"/>
          </w:r>
          <w:r>
            <w:fldChar w:fldCharType="end"/>
          </w:r>
        </w:p>
        <w:p>
          <w:pPr>
            <w:pStyle w:val="12"/>
            <w:tabs>
              <w:tab w:val="right" w:leader="dot" w:pos="8306"/>
            </w:tabs>
          </w:pPr>
          <w:r>
            <w:fldChar w:fldCharType="begin"/>
          </w:r>
          <w:r>
            <w:instrText xml:space="preserve"> HYPERLINK \l _Toc31067 </w:instrText>
          </w:r>
          <w:r>
            <w:fldChar w:fldCharType="separate"/>
          </w:r>
          <w:r>
            <w:rPr>
              <w:rFonts w:hint="eastAsia" w:ascii="黑体" w:hAnsi="黑体" w:eastAsia="黑体"/>
              <w:szCs w:val="28"/>
              <w:lang w:val="zh-TW" w:eastAsia="zh-CN"/>
            </w:rPr>
            <w:t>（</w:t>
          </w:r>
          <w:r>
            <w:rPr>
              <w:rFonts w:hint="eastAsia" w:ascii="黑体" w:hAnsi="黑体" w:eastAsia="黑体"/>
              <w:szCs w:val="28"/>
              <w:lang w:val="en-US" w:eastAsia="zh-CN"/>
            </w:rPr>
            <w:t>三）</w:t>
          </w:r>
          <w:r>
            <w:rPr>
              <w:rFonts w:hint="eastAsia" w:ascii="黑体" w:hAnsi="黑体" w:eastAsia="黑体"/>
              <w:szCs w:val="28"/>
              <w:lang w:val="zh-TW" w:eastAsia="zh-CN"/>
            </w:rPr>
            <w:t>产教融合、校企合作需进一步深化</w:t>
          </w:r>
          <w:r>
            <w:tab/>
          </w:r>
          <w:r>
            <w:fldChar w:fldCharType="begin"/>
          </w:r>
          <w:r>
            <w:instrText xml:space="preserve"> PAGEREF _Toc31067 \h </w:instrText>
          </w:r>
          <w:r>
            <w:fldChar w:fldCharType="separate"/>
          </w:r>
          <w:r>
            <w:t>42</w:t>
          </w:r>
          <w:r>
            <w:fldChar w:fldCharType="end"/>
          </w:r>
          <w:r>
            <w:fldChar w:fldCharType="end"/>
          </w:r>
        </w:p>
        <w:p>
          <w:pPr>
            <w:pStyle w:val="11"/>
            <w:tabs>
              <w:tab w:val="right" w:leader="dot" w:pos="8306"/>
            </w:tabs>
          </w:pPr>
          <w:r>
            <w:fldChar w:fldCharType="begin"/>
          </w:r>
          <w:r>
            <w:instrText xml:space="preserve"> HYPERLINK \l _Toc13895 </w:instrText>
          </w:r>
          <w:r>
            <w:fldChar w:fldCharType="separate"/>
          </w:r>
          <w:r>
            <w:rPr>
              <w:rFonts w:hint="eastAsia" w:ascii="黑体" w:hAnsi="黑体" w:eastAsia="黑体"/>
              <w:szCs w:val="30"/>
            </w:rPr>
            <w:t>附录</w:t>
          </w:r>
          <w:r>
            <w:tab/>
          </w:r>
          <w:r>
            <w:fldChar w:fldCharType="begin"/>
          </w:r>
          <w:r>
            <w:instrText xml:space="preserve"> PAGEREF _Toc13895 \h </w:instrText>
          </w:r>
          <w:r>
            <w:fldChar w:fldCharType="separate"/>
          </w:r>
          <w:r>
            <w:t>45</w:t>
          </w:r>
          <w:r>
            <w:fldChar w:fldCharType="end"/>
          </w:r>
          <w:r>
            <w:fldChar w:fldCharType="end"/>
          </w:r>
        </w:p>
        <w:p>
          <w:pPr>
            <w:pStyle w:val="12"/>
            <w:tabs>
              <w:tab w:val="right" w:leader="dot" w:pos="8306"/>
            </w:tabs>
          </w:pPr>
          <w:r>
            <w:fldChar w:fldCharType="begin"/>
          </w:r>
          <w:r>
            <w:instrText xml:space="preserve"> HYPERLINK \l _Toc13165 </w:instrText>
          </w:r>
          <w:r>
            <w:fldChar w:fldCharType="separate"/>
          </w:r>
          <w:r>
            <w:rPr>
              <w:rFonts w:hint="eastAsia" w:ascii="黑体" w:hAnsi="黑体" w:eastAsia="黑体"/>
              <w:szCs w:val="28"/>
            </w:rPr>
            <w:t>本科教学质量报告支撑数据</w:t>
          </w:r>
          <w:r>
            <w:tab/>
          </w:r>
          <w:r>
            <w:fldChar w:fldCharType="begin"/>
          </w:r>
          <w:r>
            <w:instrText xml:space="preserve"> PAGEREF _Toc13165 \h </w:instrText>
          </w:r>
          <w:r>
            <w:fldChar w:fldCharType="separate"/>
          </w:r>
          <w:r>
            <w:t>45</w:t>
          </w:r>
          <w:r>
            <w:fldChar w:fldCharType="end"/>
          </w:r>
          <w:r>
            <w:fldChar w:fldCharType="end"/>
          </w:r>
        </w:p>
        <w:p>
          <w:pPr>
            <w:pStyle w:val="12"/>
            <w:tabs>
              <w:tab w:val="right" w:leader="dot" w:pos="8306"/>
            </w:tabs>
          </w:pPr>
          <w:r>
            <w:fldChar w:fldCharType="begin"/>
          </w:r>
          <w:r>
            <w:instrText xml:space="preserve"> HYPERLINK \l _Toc4458 </w:instrText>
          </w:r>
          <w:r>
            <w:fldChar w:fldCharType="separate"/>
          </w:r>
          <w:r>
            <w:rPr>
              <w:rFonts w:hint="eastAsia"/>
              <w:szCs w:val="30"/>
            </w:rPr>
            <w:t>1. 本科生占全日制在校生总数的比例</w:t>
          </w:r>
          <w:r>
            <w:rPr>
              <w:rFonts w:hint="eastAsia"/>
              <w:szCs w:val="30"/>
              <w:lang w:val="en-US" w:eastAsia="zh-CN"/>
            </w:rPr>
            <w:t>100.00</w:t>
          </w:r>
          <w:r>
            <w:t>%</w:t>
          </w:r>
          <w:r>
            <w:tab/>
          </w:r>
          <w:r>
            <w:fldChar w:fldCharType="begin"/>
          </w:r>
          <w:r>
            <w:instrText xml:space="preserve"> PAGEREF _Toc4458 \h </w:instrText>
          </w:r>
          <w:r>
            <w:fldChar w:fldCharType="separate"/>
          </w:r>
          <w:r>
            <w:t>45</w:t>
          </w:r>
          <w:r>
            <w:fldChar w:fldCharType="end"/>
          </w:r>
          <w:r>
            <w:fldChar w:fldCharType="end"/>
          </w:r>
        </w:p>
        <w:p>
          <w:pPr>
            <w:pStyle w:val="12"/>
            <w:tabs>
              <w:tab w:val="right" w:leader="dot" w:pos="8306"/>
            </w:tabs>
          </w:pPr>
          <w:r>
            <w:fldChar w:fldCharType="begin"/>
          </w:r>
          <w:r>
            <w:instrText xml:space="preserve"> HYPERLINK \l _Toc25491 </w:instrText>
          </w:r>
          <w:r>
            <w:fldChar w:fldCharType="separate"/>
          </w:r>
          <w:r>
            <w:rPr>
              <w:rFonts w:hint="eastAsia"/>
              <w:szCs w:val="30"/>
            </w:rPr>
            <w:t>2. 教师数量及结构</w:t>
          </w:r>
          <w:r>
            <w:tab/>
          </w:r>
          <w:r>
            <w:fldChar w:fldCharType="begin"/>
          </w:r>
          <w:r>
            <w:instrText xml:space="preserve"> PAGEREF _Toc25491 \h </w:instrText>
          </w:r>
          <w:r>
            <w:fldChar w:fldCharType="separate"/>
          </w:r>
          <w:r>
            <w:t>45</w:t>
          </w:r>
          <w:r>
            <w:fldChar w:fldCharType="end"/>
          </w:r>
          <w:r>
            <w:fldChar w:fldCharType="end"/>
          </w:r>
        </w:p>
        <w:p>
          <w:pPr>
            <w:pStyle w:val="7"/>
            <w:tabs>
              <w:tab w:val="right" w:leader="dot" w:pos="8306"/>
            </w:tabs>
          </w:pPr>
          <w:r>
            <w:fldChar w:fldCharType="begin"/>
          </w:r>
          <w:r>
            <w:instrText xml:space="preserve"> HYPERLINK \l _Toc9068 </w:instrText>
          </w:r>
          <w:r>
            <w:fldChar w:fldCharType="separate"/>
          </w:r>
          <w:r>
            <w:rPr>
              <w:rFonts w:hint="eastAsia"/>
              <w:szCs w:val="28"/>
            </w:rPr>
            <w:t>（1）全校整体情况</w:t>
          </w:r>
          <w:r>
            <w:tab/>
          </w:r>
          <w:r>
            <w:fldChar w:fldCharType="begin"/>
          </w:r>
          <w:r>
            <w:instrText xml:space="preserve"> PAGEREF _Toc9068 \h </w:instrText>
          </w:r>
          <w:r>
            <w:fldChar w:fldCharType="separate"/>
          </w:r>
          <w:r>
            <w:t>45</w:t>
          </w:r>
          <w:r>
            <w:fldChar w:fldCharType="end"/>
          </w:r>
          <w:r>
            <w:fldChar w:fldCharType="end"/>
          </w:r>
        </w:p>
        <w:p>
          <w:pPr>
            <w:pStyle w:val="7"/>
            <w:tabs>
              <w:tab w:val="right" w:leader="dot" w:pos="8306"/>
            </w:tabs>
          </w:pPr>
          <w:r>
            <w:fldChar w:fldCharType="begin"/>
          </w:r>
          <w:r>
            <w:instrText xml:space="preserve"> HYPERLINK \l _Toc4310 </w:instrText>
          </w:r>
          <w:r>
            <w:fldChar w:fldCharType="separate"/>
          </w:r>
          <w:r>
            <w:rPr>
              <w:rFonts w:hint="eastAsia"/>
              <w:szCs w:val="28"/>
            </w:rPr>
            <w:t>（2）分专业情况</w:t>
          </w:r>
          <w:r>
            <w:tab/>
          </w:r>
          <w:r>
            <w:fldChar w:fldCharType="begin"/>
          </w:r>
          <w:r>
            <w:instrText xml:space="preserve"> PAGEREF _Toc4310 \h </w:instrText>
          </w:r>
          <w:r>
            <w:fldChar w:fldCharType="separate"/>
          </w:r>
          <w:r>
            <w:t>46</w:t>
          </w:r>
          <w:r>
            <w:fldChar w:fldCharType="end"/>
          </w:r>
          <w:r>
            <w:fldChar w:fldCharType="end"/>
          </w:r>
        </w:p>
        <w:p>
          <w:pPr>
            <w:pStyle w:val="12"/>
            <w:tabs>
              <w:tab w:val="right" w:leader="dot" w:pos="8306"/>
            </w:tabs>
          </w:pPr>
          <w:r>
            <w:fldChar w:fldCharType="begin"/>
          </w:r>
          <w:r>
            <w:instrText xml:space="preserve"> HYPERLINK \l _Toc4580 </w:instrText>
          </w:r>
          <w:r>
            <w:fldChar w:fldCharType="separate"/>
          </w:r>
          <w:r>
            <w:rPr>
              <w:rFonts w:hint="eastAsia"/>
              <w:szCs w:val="30"/>
            </w:rPr>
            <w:t>3. 专业设置及调整情况</w:t>
          </w:r>
          <w:r>
            <w:tab/>
          </w:r>
          <w:r>
            <w:fldChar w:fldCharType="begin"/>
          </w:r>
          <w:r>
            <w:instrText xml:space="preserve"> PAGEREF _Toc4580 \h </w:instrText>
          </w:r>
          <w:r>
            <w:fldChar w:fldCharType="separate"/>
          </w:r>
          <w:r>
            <w:t>48</w:t>
          </w:r>
          <w:r>
            <w:fldChar w:fldCharType="end"/>
          </w:r>
          <w:r>
            <w:fldChar w:fldCharType="end"/>
          </w:r>
        </w:p>
        <w:p>
          <w:pPr>
            <w:pStyle w:val="12"/>
            <w:tabs>
              <w:tab w:val="right" w:leader="dot" w:pos="8306"/>
            </w:tabs>
          </w:pPr>
          <w:r>
            <w:fldChar w:fldCharType="begin"/>
          </w:r>
          <w:r>
            <w:instrText xml:space="preserve"> HYPERLINK \l _Toc579 </w:instrText>
          </w:r>
          <w:r>
            <w:fldChar w:fldCharType="separate"/>
          </w:r>
          <w:r>
            <w:rPr>
              <w:rFonts w:hint="eastAsia" w:ascii="宋体" w:hAnsi="宋体" w:eastAsia="宋体"/>
              <w:szCs w:val="30"/>
            </w:rPr>
            <w:t>4. 全校整体生师比</w:t>
          </w:r>
          <w:r>
            <w:rPr>
              <w:rFonts w:hint="eastAsia" w:ascii="宋体" w:hAnsi="宋体" w:eastAsia="宋体"/>
              <w:szCs w:val="30"/>
              <w:lang w:val="en-US" w:eastAsia="zh-CN"/>
            </w:rPr>
            <w:t>18.82</w:t>
          </w:r>
          <w:r>
            <w:rPr>
              <w:rFonts w:hint="eastAsia" w:ascii="宋体" w:hAnsi="宋体" w:eastAsia="宋体"/>
              <w:szCs w:val="30"/>
            </w:rPr>
            <w:t>，各专业生师比参见附表2</w:t>
          </w:r>
          <w:r>
            <w:tab/>
          </w:r>
          <w:r>
            <w:fldChar w:fldCharType="begin"/>
          </w:r>
          <w:r>
            <w:instrText xml:space="preserve"> PAGEREF _Toc579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_Toc10302 </w:instrText>
          </w:r>
          <w:r>
            <w:fldChar w:fldCharType="separate"/>
          </w:r>
          <w:r>
            <w:rPr>
              <w:rFonts w:hint="eastAsia" w:ascii="宋体" w:hAnsi="宋体" w:eastAsia="宋体"/>
              <w:szCs w:val="30"/>
            </w:rPr>
            <w:t>5. 生均教学科研仪器设备值（元）</w:t>
          </w:r>
          <w:r>
            <w:rPr>
              <w:rFonts w:hint="eastAsia" w:ascii="宋体" w:hAnsi="宋体" w:eastAsia="宋体"/>
              <w:szCs w:val="30"/>
              <w:lang w:val="en-US" w:eastAsia="zh-CN"/>
            </w:rPr>
            <w:t>7148.73</w:t>
          </w:r>
          <w:r>
            <w:tab/>
          </w:r>
          <w:r>
            <w:fldChar w:fldCharType="begin"/>
          </w:r>
          <w:r>
            <w:instrText xml:space="preserve"> PAGEREF _Toc10302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_Toc7164 </w:instrText>
          </w:r>
          <w:r>
            <w:fldChar w:fldCharType="separate"/>
          </w:r>
          <w:r>
            <w:rPr>
              <w:rFonts w:hint="eastAsia" w:ascii="宋体" w:hAnsi="宋体" w:eastAsia="宋体"/>
              <w:szCs w:val="30"/>
            </w:rPr>
            <w:t>6. 当年新增教学科研仪器设备值（万元）</w:t>
          </w:r>
          <w:r>
            <w:rPr>
              <w:rFonts w:hint="eastAsia" w:ascii="宋体" w:hAnsi="宋体" w:eastAsia="宋体"/>
              <w:szCs w:val="30"/>
              <w:lang w:val="en-US" w:eastAsia="zh-CN"/>
            </w:rPr>
            <w:t>697.06</w:t>
          </w:r>
          <w:r>
            <w:tab/>
          </w:r>
          <w:r>
            <w:fldChar w:fldCharType="begin"/>
          </w:r>
          <w:r>
            <w:instrText xml:space="preserve"> PAGEREF _Toc7164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_Toc28391 </w:instrText>
          </w:r>
          <w:r>
            <w:fldChar w:fldCharType="separate"/>
          </w:r>
          <w:r>
            <w:rPr>
              <w:rFonts w:hint="eastAsia" w:ascii="宋体" w:hAnsi="宋体" w:eastAsia="宋体"/>
              <w:szCs w:val="30"/>
            </w:rPr>
            <w:t>7. 生均图书（册）</w:t>
          </w:r>
          <w:r>
            <w:rPr>
              <w:rFonts w:hint="eastAsia" w:ascii="宋体" w:hAnsi="宋体" w:eastAsia="宋体"/>
              <w:szCs w:val="30"/>
              <w:lang w:val="en-US" w:eastAsia="zh-CN"/>
            </w:rPr>
            <w:t>84.57</w:t>
          </w:r>
          <w:r>
            <w:tab/>
          </w:r>
          <w:r>
            <w:fldChar w:fldCharType="begin"/>
          </w:r>
          <w:r>
            <w:instrText xml:space="preserve"> PAGEREF _Toc28391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_Toc3620 </w:instrText>
          </w:r>
          <w:r>
            <w:fldChar w:fldCharType="separate"/>
          </w:r>
          <w:r>
            <w:rPr>
              <w:rFonts w:hint="eastAsia" w:ascii="宋体" w:hAnsi="宋体" w:eastAsia="宋体"/>
              <w:szCs w:val="30"/>
            </w:rPr>
            <w:t>8. 电子</w:t>
          </w:r>
          <w:r>
            <w:rPr>
              <w:rFonts w:hint="eastAsia" w:ascii="宋体" w:hAnsi="宋体" w:eastAsia="宋体"/>
              <w:szCs w:val="30"/>
              <w:lang w:val="en-US" w:eastAsia="zh-CN"/>
            </w:rPr>
            <w:t>图书</w:t>
          </w:r>
          <w:r>
            <w:rPr>
              <w:rFonts w:hint="eastAsia" w:ascii="宋体" w:hAnsi="宋体" w:eastAsia="宋体"/>
              <w:szCs w:val="30"/>
            </w:rPr>
            <w:t>（</w:t>
          </w:r>
          <w:r>
            <w:rPr>
              <w:rFonts w:hint="eastAsia" w:ascii="宋体" w:hAnsi="宋体" w:eastAsia="宋体"/>
              <w:szCs w:val="30"/>
              <w:lang w:val="en-US" w:eastAsia="zh-CN"/>
            </w:rPr>
            <w:t>册</w:t>
          </w:r>
          <w:r>
            <w:rPr>
              <w:rFonts w:hint="eastAsia" w:ascii="宋体" w:hAnsi="宋体" w:eastAsia="宋体"/>
              <w:szCs w:val="30"/>
            </w:rPr>
            <w:t>）</w:t>
          </w:r>
          <w:r>
            <w:rPr>
              <w:rFonts w:hint="eastAsia" w:ascii="宋体" w:hAnsi="宋体" w:eastAsia="宋体"/>
              <w:szCs w:val="30"/>
              <w:lang w:val="en-US" w:eastAsia="zh-CN"/>
            </w:rPr>
            <w:t>2597707</w:t>
          </w:r>
          <w:r>
            <w:tab/>
          </w:r>
          <w:r>
            <w:fldChar w:fldCharType="begin"/>
          </w:r>
          <w:r>
            <w:instrText xml:space="preserve"> PAGEREF _Toc3620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_Toc16674 </w:instrText>
          </w:r>
          <w:r>
            <w:fldChar w:fldCharType="separate"/>
          </w:r>
          <w:r>
            <w:rPr>
              <w:rFonts w:hint="eastAsia" w:ascii="宋体" w:hAnsi="宋体" w:eastAsia="宋体"/>
              <w:szCs w:val="30"/>
            </w:rPr>
            <w:t>9. 生均教学行政用房（平方米）</w:t>
          </w:r>
          <w:r>
            <w:rPr>
              <w:rFonts w:hint="eastAsia" w:ascii="宋体" w:hAnsi="宋体" w:eastAsia="宋体"/>
              <w:szCs w:val="30"/>
              <w:lang w:val="en-US" w:eastAsia="zh-CN"/>
            </w:rPr>
            <w:t>17.18</w:t>
          </w:r>
          <w:r>
            <w:rPr>
              <w:rFonts w:hint="eastAsia" w:ascii="宋体" w:hAnsi="宋体" w:eastAsia="宋体"/>
              <w:szCs w:val="30"/>
            </w:rPr>
            <w:t>，生均实验室面积（平方米）</w:t>
          </w:r>
          <w:r>
            <w:rPr>
              <w:rFonts w:hint="eastAsia" w:ascii="宋体" w:hAnsi="宋体" w:eastAsia="宋体"/>
              <w:szCs w:val="30"/>
              <w:lang w:val="en-US" w:eastAsia="zh-CN"/>
            </w:rPr>
            <w:t>1.33</w:t>
          </w:r>
          <w:r>
            <w:tab/>
          </w:r>
          <w:r>
            <w:fldChar w:fldCharType="begin"/>
          </w:r>
          <w:r>
            <w:instrText xml:space="preserve"> PAGEREF _Toc16674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_Toc11257 </w:instrText>
          </w:r>
          <w:r>
            <w:fldChar w:fldCharType="separate"/>
          </w:r>
          <w:r>
            <w:rPr>
              <w:rFonts w:hint="eastAsia" w:ascii="宋体" w:hAnsi="宋体" w:eastAsia="宋体"/>
              <w:szCs w:val="30"/>
            </w:rPr>
            <w:t>10. 生均本科教学日常运行支出（元）</w:t>
          </w:r>
          <w:r>
            <w:rPr>
              <w:rFonts w:hint="eastAsia" w:ascii="宋体" w:hAnsi="宋体" w:eastAsia="宋体"/>
              <w:szCs w:val="30"/>
              <w:lang w:val="en-US" w:eastAsia="zh-CN"/>
            </w:rPr>
            <w:t>3341.89</w:t>
          </w:r>
          <w:r>
            <w:tab/>
          </w:r>
          <w:r>
            <w:fldChar w:fldCharType="begin"/>
          </w:r>
          <w:r>
            <w:instrText xml:space="preserve"> PAGEREF _Toc11257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_Toc32303 </w:instrText>
          </w:r>
          <w:r>
            <w:fldChar w:fldCharType="separate"/>
          </w:r>
          <w:r>
            <w:rPr>
              <w:rFonts w:hint="eastAsia" w:ascii="宋体" w:hAnsi="宋体" w:eastAsia="宋体"/>
              <w:szCs w:val="30"/>
            </w:rPr>
            <w:t>11. 本科专项教学经费（自然年度内学校立项用于本科教学改革和建设的专项经费总额）（万元）</w:t>
          </w:r>
          <w:r>
            <w:rPr>
              <w:rFonts w:hint="eastAsia" w:ascii="宋体" w:hAnsi="宋体" w:eastAsia="宋体"/>
              <w:szCs w:val="30"/>
              <w:lang w:val="en-US" w:eastAsia="zh-CN"/>
            </w:rPr>
            <w:t>299.86</w:t>
          </w:r>
          <w:r>
            <w:tab/>
          </w:r>
          <w:r>
            <w:fldChar w:fldCharType="begin"/>
          </w:r>
          <w:r>
            <w:instrText xml:space="preserve"> PAGEREF _Toc32303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_Toc13517 </w:instrText>
          </w:r>
          <w:r>
            <w:fldChar w:fldCharType="separate"/>
          </w:r>
          <w:r>
            <w:rPr>
              <w:rFonts w:hint="eastAsia" w:ascii="宋体" w:hAnsi="宋体" w:eastAsia="宋体"/>
              <w:szCs w:val="30"/>
            </w:rPr>
            <w:t>12. 生均本科实验经费（自然年度内学校用于实验教学运行、维护经费生均值）（元）</w:t>
          </w:r>
          <w:r>
            <w:rPr>
              <w:rFonts w:hint="eastAsia" w:ascii="宋体" w:hAnsi="宋体" w:eastAsia="宋体"/>
              <w:szCs w:val="30"/>
              <w:lang w:val="en-US" w:eastAsia="zh-CN"/>
            </w:rPr>
            <w:t>49.16</w:t>
          </w:r>
          <w:r>
            <w:tab/>
          </w:r>
          <w:r>
            <w:fldChar w:fldCharType="begin"/>
          </w:r>
          <w:r>
            <w:instrText xml:space="preserve"> PAGEREF _Toc13517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_Toc6371 </w:instrText>
          </w:r>
          <w:r>
            <w:fldChar w:fldCharType="separate"/>
          </w:r>
          <w:r>
            <w:rPr>
              <w:rFonts w:hint="eastAsia" w:ascii="宋体" w:hAnsi="宋体" w:eastAsia="宋体"/>
              <w:szCs w:val="30"/>
            </w:rPr>
            <w:t>13. 生均本科实习经费（自然年度内用于本科培养方案内的实习环节支出经费生均值）（元）</w:t>
          </w:r>
          <w:r>
            <w:rPr>
              <w:rFonts w:hint="eastAsia" w:ascii="宋体" w:hAnsi="宋体" w:eastAsia="宋体"/>
              <w:szCs w:val="30"/>
              <w:lang w:val="en-US" w:eastAsia="zh-CN"/>
            </w:rPr>
            <w:t>180.21</w:t>
          </w:r>
          <w:r>
            <w:tab/>
          </w:r>
          <w:r>
            <w:fldChar w:fldCharType="begin"/>
          </w:r>
          <w:r>
            <w:instrText xml:space="preserve"> PAGEREF _Toc6371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_Toc26051 </w:instrText>
          </w:r>
          <w:r>
            <w:fldChar w:fldCharType="separate"/>
          </w:r>
          <w:r>
            <w:rPr>
              <w:rFonts w:hint="eastAsia" w:ascii="宋体" w:hAnsi="宋体" w:eastAsia="宋体"/>
              <w:szCs w:val="30"/>
            </w:rPr>
            <w:t>14. 全校开设课程总门数</w:t>
          </w:r>
          <w:r>
            <w:rPr>
              <w:rFonts w:hint="eastAsia" w:ascii="宋体" w:hAnsi="宋体" w:eastAsia="宋体"/>
              <w:szCs w:val="30"/>
              <w:lang w:val="en-US" w:eastAsia="zh-CN"/>
            </w:rPr>
            <w:t>751.0</w:t>
          </w:r>
          <w:r>
            <w:tab/>
          </w:r>
          <w:r>
            <w:fldChar w:fldCharType="begin"/>
          </w:r>
          <w:r>
            <w:instrText xml:space="preserve"> PAGEREF _Toc26051 \h </w:instrText>
          </w:r>
          <w:r>
            <w:fldChar w:fldCharType="separate"/>
          </w:r>
          <w:r>
            <w:t>49</w:t>
          </w:r>
          <w:r>
            <w:fldChar w:fldCharType="end"/>
          </w:r>
          <w:r>
            <w:fldChar w:fldCharType="end"/>
          </w:r>
        </w:p>
        <w:p>
          <w:pPr>
            <w:pStyle w:val="12"/>
            <w:tabs>
              <w:tab w:val="right" w:leader="dot" w:pos="8306"/>
            </w:tabs>
          </w:pPr>
          <w:r>
            <w:fldChar w:fldCharType="begin"/>
          </w:r>
          <w:r>
            <w:instrText xml:space="preserve"> HYPERLINK \l _Toc8430 </w:instrText>
          </w:r>
          <w:r>
            <w:fldChar w:fldCharType="separate"/>
          </w:r>
          <w:r>
            <w:rPr>
              <w:rFonts w:hint="eastAsia" w:ascii="宋体" w:hAnsi="宋体" w:eastAsia="宋体"/>
              <w:szCs w:val="30"/>
            </w:rPr>
            <w:t>15. 实践教学学分占总学分比例（按授予学位门类、专业）（按学科门类统计参见表6）</w:t>
          </w:r>
          <w:r>
            <w:tab/>
          </w:r>
          <w:r>
            <w:fldChar w:fldCharType="begin"/>
          </w:r>
          <w:r>
            <w:instrText xml:space="preserve"> PAGEREF _Toc8430 \h </w:instrText>
          </w:r>
          <w:r>
            <w:fldChar w:fldCharType="separate"/>
          </w:r>
          <w:r>
            <w:t>50</w:t>
          </w:r>
          <w:r>
            <w:fldChar w:fldCharType="end"/>
          </w:r>
          <w:r>
            <w:fldChar w:fldCharType="end"/>
          </w:r>
        </w:p>
        <w:p>
          <w:pPr>
            <w:pStyle w:val="12"/>
            <w:tabs>
              <w:tab w:val="right" w:leader="dot" w:pos="8306"/>
            </w:tabs>
          </w:pPr>
          <w:r>
            <w:fldChar w:fldCharType="begin"/>
          </w:r>
          <w:r>
            <w:instrText xml:space="preserve"> HYPERLINK \l _Toc8825 </w:instrText>
          </w:r>
          <w:r>
            <w:fldChar w:fldCharType="separate"/>
          </w:r>
          <w:r>
            <w:rPr>
              <w:rFonts w:hint="eastAsia" w:ascii="宋体" w:hAnsi="宋体" w:eastAsia="宋体"/>
              <w:szCs w:val="30"/>
            </w:rPr>
            <w:t>16．选修课学分占总学分比例（按授予学位门类、专业）（按授予学位门类统计参见表6）</w:t>
          </w:r>
          <w:r>
            <w:tab/>
          </w:r>
          <w:r>
            <w:fldChar w:fldCharType="begin"/>
          </w:r>
          <w:r>
            <w:instrText xml:space="preserve"> PAGEREF _Toc8825 \h </w:instrText>
          </w:r>
          <w:r>
            <w:fldChar w:fldCharType="separate"/>
          </w:r>
          <w:r>
            <w:t>51</w:t>
          </w:r>
          <w:r>
            <w:fldChar w:fldCharType="end"/>
          </w:r>
          <w:r>
            <w:fldChar w:fldCharType="end"/>
          </w:r>
        </w:p>
        <w:p>
          <w:pPr>
            <w:pStyle w:val="12"/>
            <w:tabs>
              <w:tab w:val="right" w:leader="dot" w:pos="8306"/>
            </w:tabs>
          </w:pPr>
          <w:r>
            <w:fldChar w:fldCharType="begin"/>
          </w:r>
          <w:r>
            <w:instrText xml:space="preserve"> HYPERLINK \l _Toc31583 </w:instrText>
          </w:r>
          <w:r>
            <w:fldChar w:fldCharType="separate"/>
          </w:r>
          <w:r>
            <w:rPr>
              <w:rFonts w:hint="eastAsia"/>
              <w:szCs w:val="30"/>
            </w:rPr>
            <w:t>17. 主讲本科课程的教授占教授总数的比例（不含讲座）</w:t>
          </w:r>
          <w:r>
            <w:rPr>
              <w:rFonts w:hint="eastAsia"/>
              <w:szCs w:val="30"/>
              <w:lang w:val="en-US" w:eastAsia="zh-CN"/>
            </w:rPr>
            <w:t>100.0</w:t>
          </w:r>
          <w:r>
            <w:t>%</w:t>
          </w:r>
          <w:r>
            <w:rPr>
              <w:rFonts w:hint="eastAsia"/>
              <w:szCs w:val="30"/>
            </w:rPr>
            <w:t>，各专业主讲本科课程的教授占教授总数的比例（不含讲座）参见附表</w:t>
          </w:r>
          <w:r>
            <w:rPr>
              <w:rFonts w:hint="eastAsia"/>
              <w:szCs w:val="30"/>
              <w:lang w:val="en-US" w:eastAsia="zh-CN"/>
            </w:rPr>
            <w:t>7</w:t>
          </w:r>
          <w:r>
            <w:rPr>
              <w:rFonts w:hint="eastAsia"/>
              <w:szCs w:val="30"/>
            </w:rPr>
            <w:t>。</w:t>
          </w:r>
          <w:r>
            <w:tab/>
          </w:r>
          <w:r>
            <w:fldChar w:fldCharType="begin"/>
          </w:r>
          <w:r>
            <w:instrText xml:space="preserve"> PAGEREF _Toc31583 \h </w:instrText>
          </w:r>
          <w:r>
            <w:fldChar w:fldCharType="separate"/>
          </w:r>
          <w:r>
            <w:t>52</w:t>
          </w:r>
          <w:r>
            <w:fldChar w:fldCharType="end"/>
          </w:r>
          <w:r>
            <w:fldChar w:fldCharType="end"/>
          </w:r>
        </w:p>
        <w:p>
          <w:pPr>
            <w:pStyle w:val="12"/>
            <w:tabs>
              <w:tab w:val="right" w:leader="dot" w:pos="8306"/>
            </w:tabs>
          </w:pPr>
          <w:r>
            <w:fldChar w:fldCharType="begin"/>
          </w:r>
          <w:r>
            <w:instrText xml:space="preserve"> HYPERLINK \l _Toc13323 </w:instrText>
          </w:r>
          <w:r>
            <w:fldChar w:fldCharType="separate"/>
          </w:r>
          <w:r>
            <w:rPr>
              <w:rFonts w:hint="eastAsia"/>
              <w:szCs w:val="30"/>
            </w:rPr>
            <w:t xml:space="preserve">18. </w:t>
          </w:r>
          <w:r>
            <w:rPr>
              <w:rFonts w:hint="eastAsia"/>
              <w:lang w:eastAsia="zh-CN"/>
            </w:rPr>
            <w:t>教授讲授本科课程占课程总门数的比例</w:t>
          </w:r>
          <w:r>
            <w:rPr>
              <w:rFonts w:hint="eastAsia"/>
              <w:lang w:val="en-US" w:eastAsia="zh-CN"/>
            </w:rPr>
            <w:t>5.33</w:t>
          </w:r>
          <w:r>
            <w:t>%</w:t>
          </w:r>
          <w:r>
            <w:rPr>
              <w:rFonts w:hint="eastAsia"/>
              <w:szCs w:val="30"/>
              <w:lang w:eastAsia="zh-CN"/>
            </w:rPr>
            <w:t>，</w:t>
          </w:r>
          <w:r>
            <w:rPr>
              <w:rFonts w:hint="eastAsia"/>
              <w:szCs w:val="30"/>
            </w:rPr>
            <w:t>教授讲授本科课程占课程总门次数的比例</w:t>
          </w:r>
          <w:r>
            <w:rPr>
              <w:rFonts w:hint="eastAsia"/>
              <w:szCs w:val="30"/>
              <w:lang w:val="en-US" w:eastAsia="zh-CN"/>
            </w:rPr>
            <w:t>3.49</w:t>
          </w:r>
          <w:r>
            <w:rPr>
              <w:rFonts w:hint="eastAsia"/>
              <w:szCs w:val="30"/>
            </w:rPr>
            <w:t>%。</w:t>
          </w:r>
          <w:r>
            <w:rPr>
              <w:rFonts w:hint="eastAsia"/>
              <w:lang w:eastAsia="zh-CN"/>
            </w:rPr>
            <w:t>各专业教授授课情况附表</w:t>
          </w:r>
          <w:r>
            <w:rPr>
              <w:rFonts w:hint="eastAsia"/>
              <w:lang w:val="en-US" w:eastAsia="zh-CN"/>
            </w:rPr>
            <w:t>7</w:t>
          </w:r>
          <w:r>
            <w:rPr>
              <w:rFonts w:hint="eastAsia"/>
            </w:rPr>
            <w:t>。</w:t>
          </w:r>
          <w:r>
            <w:tab/>
          </w:r>
          <w:r>
            <w:fldChar w:fldCharType="begin"/>
          </w:r>
          <w:r>
            <w:instrText xml:space="preserve"> PAGEREF _Toc13323 \h </w:instrText>
          </w:r>
          <w:r>
            <w:fldChar w:fldCharType="separate"/>
          </w:r>
          <w:r>
            <w:t>52</w:t>
          </w:r>
          <w:r>
            <w:fldChar w:fldCharType="end"/>
          </w:r>
          <w:r>
            <w:fldChar w:fldCharType="end"/>
          </w:r>
        </w:p>
        <w:p>
          <w:pPr>
            <w:pStyle w:val="12"/>
            <w:tabs>
              <w:tab w:val="right" w:leader="dot" w:pos="8306"/>
            </w:tabs>
          </w:pPr>
          <w:r>
            <w:fldChar w:fldCharType="begin"/>
          </w:r>
          <w:r>
            <w:instrText xml:space="preserve"> HYPERLINK \l _Toc27679 </w:instrText>
          </w:r>
          <w:r>
            <w:fldChar w:fldCharType="separate"/>
          </w:r>
          <w:r>
            <w:rPr>
              <w:rFonts w:hint="eastAsia"/>
              <w:szCs w:val="30"/>
            </w:rPr>
            <w:t>19. 各专业实践教学及实习实训基地及其使用情况参见附表5。</w:t>
          </w:r>
          <w:r>
            <w:tab/>
          </w:r>
          <w:r>
            <w:fldChar w:fldCharType="begin"/>
          </w:r>
          <w:r>
            <w:instrText xml:space="preserve"> PAGEREF _Toc27679 \h </w:instrText>
          </w:r>
          <w:r>
            <w:fldChar w:fldCharType="separate"/>
          </w:r>
          <w:r>
            <w:t>53</w:t>
          </w:r>
          <w:r>
            <w:fldChar w:fldCharType="end"/>
          </w:r>
          <w:r>
            <w:fldChar w:fldCharType="end"/>
          </w:r>
        </w:p>
        <w:p>
          <w:pPr>
            <w:pStyle w:val="12"/>
            <w:tabs>
              <w:tab w:val="right" w:leader="dot" w:pos="8306"/>
            </w:tabs>
          </w:pPr>
          <w:r>
            <w:fldChar w:fldCharType="begin"/>
          </w:r>
          <w:r>
            <w:instrText xml:space="preserve"> HYPERLINK \l _Toc22795 </w:instrText>
          </w:r>
          <w:r>
            <w:fldChar w:fldCharType="separate"/>
          </w:r>
          <w:r>
            <w:rPr>
              <w:rFonts w:hint="eastAsia" w:ascii="宋体" w:hAnsi="宋体" w:eastAsia="宋体"/>
              <w:szCs w:val="30"/>
            </w:rPr>
            <w:t>20. 应届本科生毕业率</w:t>
          </w:r>
          <w:r>
            <w:rPr>
              <w:rFonts w:hint="eastAsia" w:ascii="宋体" w:hAnsi="宋体" w:eastAsia="宋体"/>
              <w:szCs w:val="30"/>
              <w:lang w:val="en-US" w:eastAsia="zh-CN"/>
            </w:rPr>
            <w:t>99.70</w:t>
          </w:r>
          <w:r>
            <w:rPr>
              <w:rFonts w:ascii="宋体" w:hAnsi="宋体" w:eastAsia="宋体" w:cs="宋体"/>
            </w:rPr>
            <w:t>%，分</w:t>
          </w:r>
          <w:r>
            <w:rPr>
              <w:rFonts w:hint="eastAsia" w:ascii="宋体" w:hAnsi="宋体" w:eastAsia="宋体"/>
              <w:szCs w:val="30"/>
            </w:rPr>
            <w:t>专业本科生毕业率见附表</w:t>
          </w:r>
          <w:r>
            <w:rPr>
              <w:rFonts w:hint="eastAsia" w:ascii="宋体" w:hAnsi="宋体" w:eastAsia="宋体"/>
              <w:szCs w:val="30"/>
              <w:lang w:val="en-US" w:eastAsia="zh-CN"/>
            </w:rPr>
            <w:t>8</w:t>
          </w:r>
          <w:r>
            <w:rPr>
              <w:rFonts w:hint="eastAsia" w:ascii="宋体" w:hAnsi="宋体" w:eastAsia="宋体"/>
              <w:szCs w:val="30"/>
            </w:rPr>
            <w:t>。</w:t>
          </w:r>
          <w:r>
            <w:tab/>
          </w:r>
          <w:r>
            <w:fldChar w:fldCharType="begin"/>
          </w:r>
          <w:r>
            <w:instrText xml:space="preserve"> PAGEREF _Toc22795 \h </w:instrText>
          </w:r>
          <w:r>
            <w:fldChar w:fldCharType="separate"/>
          </w:r>
          <w:r>
            <w:t>53</w:t>
          </w:r>
          <w:r>
            <w:fldChar w:fldCharType="end"/>
          </w:r>
          <w:r>
            <w:fldChar w:fldCharType="end"/>
          </w:r>
        </w:p>
        <w:p>
          <w:pPr>
            <w:pStyle w:val="12"/>
            <w:tabs>
              <w:tab w:val="right" w:leader="dot" w:pos="8306"/>
            </w:tabs>
          </w:pPr>
          <w:r>
            <w:fldChar w:fldCharType="begin"/>
          </w:r>
          <w:r>
            <w:instrText xml:space="preserve"> HYPERLINK \l _Toc24704 </w:instrText>
          </w:r>
          <w:r>
            <w:fldChar w:fldCharType="separate"/>
          </w:r>
          <w:r>
            <w:rPr>
              <w:rFonts w:hint="eastAsia" w:ascii="宋体" w:hAnsi="宋体" w:eastAsia="宋体"/>
              <w:szCs w:val="30"/>
            </w:rPr>
            <w:t>21. 应届本科毕业生学位授予率</w:t>
          </w:r>
          <w:r>
            <w:rPr>
              <w:rFonts w:hint="eastAsia" w:ascii="宋体" w:hAnsi="宋体" w:eastAsia="宋体"/>
              <w:szCs w:val="30"/>
              <w:lang w:val="en-US" w:eastAsia="zh-CN"/>
            </w:rPr>
            <w:t>96.39</w:t>
          </w:r>
          <w:r>
            <w:rPr>
              <w:rFonts w:ascii="宋体" w:hAnsi="宋体" w:eastAsia="宋体" w:cs="宋体"/>
            </w:rPr>
            <w:t>%，</w:t>
          </w:r>
          <w:r>
            <w:rPr>
              <w:rFonts w:hint="eastAsia" w:ascii="宋体" w:hAnsi="宋体" w:eastAsia="宋体"/>
              <w:szCs w:val="30"/>
            </w:rPr>
            <w:t>分专业本科生学位授予率见附表</w:t>
          </w:r>
          <w:r>
            <w:rPr>
              <w:rFonts w:hint="eastAsia" w:ascii="宋体" w:hAnsi="宋体" w:eastAsia="宋体"/>
              <w:szCs w:val="30"/>
              <w:lang w:val="en-US" w:eastAsia="zh-CN"/>
            </w:rPr>
            <w:t>9</w:t>
          </w:r>
          <w:r>
            <w:rPr>
              <w:rFonts w:hint="eastAsia" w:ascii="宋体" w:hAnsi="宋体" w:eastAsia="宋体"/>
              <w:szCs w:val="30"/>
            </w:rPr>
            <w:t>。</w:t>
          </w:r>
          <w:r>
            <w:tab/>
          </w:r>
          <w:r>
            <w:fldChar w:fldCharType="begin"/>
          </w:r>
          <w:r>
            <w:instrText xml:space="preserve"> PAGEREF _Toc24704 \h </w:instrText>
          </w:r>
          <w:r>
            <w:fldChar w:fldCharType="separate"/>
          </w:r>
          <w:r>
            <w:t>54</w:t>
          </w:r>
          <w:r>
            <w:fldChar w:fldCharType="end"/>
          </w:r>
          <w:r>
            <w:fldChar w:fldCharType="end"/>
          </w:r>
        </w:p>
        <w:p>
          <w:pPr>
            <w:pStyle w:val="12"/>
            <w:tabs>
              <w:tab w:val="right" w:leader="dot" w:pos="8306"/>
            </w:tabs>
          </w:pPr>
          <w:r>
            <w:fldChar w:fldCharType="begin"/>
          </w:r>
          <w:r>
            <w:instrText xml:space="preserve"> HYPERLINK \l _Toc30309 </w:instrText>
          </w:r>
          <w:r>
            <w:fldChar w:fldCharType="separate"/>
          </w:r>
          <w:r>
            <w:rPr>
              <w:rFonts w:hint="eastAsia" w:ascii="宋体" w:hAnsi="宋体" w:eastAsia="宋体"/>
              <w:szCs w:val="30"/>
            </w:rPr>
            <w:t>22. 应届本科毕业生初次就业率</w:t>
          </w:r>
          <w:r>
            <w:rPr>
              <w:rFonts w:hint="eastAsia" w:ascii="宋体" w:hAnsi="宋体" w:eastAsia="宋体"/>
              <w:szCs w:val="30"/>
              <w:lang w:val="en-US" w:eastAsia="zh-CN"/>
            </w:rPr>
            <w:t>88.82</w:t>
          </w:r>
          <w:r>
            <w:rPr>
              <w:rFonts w:ascii="宋体" w:hAnsi="宋体" w:eastAsia="宋体" w:cs="宋体"/>
            </w:rPr>
            <w:t>%</w:t>
          </w:r>
          <w:r>
            <w:rPr>
              <w:rFonts w:hint="eastAsia" w:ascii="宋体" w:hAnsi="宋体" w:eastAsia="宋体"/>
              <w:szCs w:val="30"/>
            </w:rPr>
            <w:t>，分专业毕业生就业率见附表</w:t>
          </w:r>
          <w:r>
            <w:rPr>
              <w:rFonts w:hint="eastAsia" w:ascii="宋体" w:hAnsi="宋体" w:eastAsia="宋体"/>
              <w:szCs w:val="30"/>
              <w:lang w:val="en-US" w:eastAsia="zh-CN"/>
            </w:rPr>
            <w:t>10</w:t>
          </w:r>
          <w:r>
            <w:tab/>
          </w:r>
          <w:r>
            <w:fldChar w:fldCharType="begin"/>
          </w:r>
          <w:r>
            <w:instrText xml:space="preserve"> PAGEREF _Toc30309 \h </w:instrText>
          </w:r>
          <w:r>
            <w:fldChar w:fldCharType="separate"/>
          </w:r>
          <w:r>
            <w:t>55</w:t>
          </w:r>
          <w:r>
            <w:fldChar w:fldCharType="end"/>
          </w:r>
          <w:r>
            <w:fldChar w:fldCharType="end"/>
          </w:r>
        </w:p>
        <w:p>
          <w:pPr>
            <w:pStyle w:val="12"/>
            <w:tabs>
              <w:tab w:val="right" w:leader="dot" w:pos="8306"/>
            </w:tabs>
          </w:pPr>
          <w:r>
            <w:fldChar w:fldCharType="begin"/>
          </w:r>
          <w:r>
            <w:instrText xml:space="preserve"> HYPERLINK \l _Toc11031 </w:instrText>
          </w:r>
          <w:r>
            <w:fldChar w:fldCharType="separate"/>
          </w:r>
          <w:r>
            <w:rPr>
              <w:rFonts w:hint="eastAsia" w:ascii="宋体" w:hAnsi="宋体" w:eastAsia="宋体"/>
              <w:szCs w:val="30"/>
            </w:rPr>
            <w:t>23. 体质测试达标率</w:t>
          </w:r>
          <w:r>
            <w:rPr>
              <w:rFonts w:hint="eastAsia" w:ascii="宋体" w:hAnsi="宋体" w:eastAsia="宋体"/>
              <w:szCs w:val="30"/>
              <w:lang w:val="en-US" w:eastAsia="zh-CN"/>
            </w:rPr>
            <w:t>85.57</w:t>
          </w:r>
          <w:r>
            <w:rPr>
              <w:rFonts w:ascii="宋体" w:hAnsi="宋体" w:eastAsia="宋体" w:cs="宋体"/>
            </w:rPr>
            <w:t>%</w:t>
          </w:r>
          <w:r>
            <w:rPr>
              <w:rFonts w:hint="eastAsia" w:ascii="宋体" w:hAnsi="宋体" w:eastAsia="宋体"/>
              <w:szCs w:val="30"/>
            </w:rPr>
            <w:t>，分专业体质测试合格率见附表1</w:t>
          </w:r>
          <w:r>
            <w:rPr>
              <w:rFonts w:hint="eastAsia" w:ascii="宋体" w:hAnsi="宋体" w:eastAsia="宋体"/>
              <w:szCs w:val="30"/>
              <w:lang w:val="en-US" w:eastAsia="zh-CN"/>
            </w:rPr>
            <w:t>1</w:t>
          </w:r>
          <w:r>
            <w:rPr>
              <w:rFonts w:hint="eastAsia" w:ascii="宋体" w:hAnsi="宋体" w:eastAsia="宋体"/>
              <w:szCs w:val="30"/>
            </w:rPr>
            <w:t>。</w:t>
          </w:r>
          <w:r>
            <w:tab/>
          </w:r>
          <w:r>
            <w:fldChar w:fldCharType="begin"/>
          </w:r>
          <w:r>
            <w:instrText xml:space="preserve"> PAGEREF _Toc11031 \h </w:instrText>
          </w:r>
          <w:r>
            <w:fldChar w:fldCharType="separate"/>
          </w:r>
          <w:r>
            <w:t>56</w:t>
          </w:r>
          <w:r>
            <w:fldChar w:fldCharType="end"/>
          </w:r>
          <w:r>
            <w:fldChar w:fldCharType="end"/>
          </w:r>
        </w:p>
        <w:p>
          <w:pPr>
            <w:pStyle w:val="12"/>
            <w:tabs>
              <w:tab w:val="right" w:leader="dot" w:pos="8306"/>
            </w:tabs>
          </w:pPr>
          <w:r>
            <w:fldChar w:fldCharType="begin"/>
          </w:r>
          <w:r>
            <w:instrText xml:space="preserve"> HYPERLINK \l _Toc30799 </w:instrText>
          </w:r>
          <w:r>
            <w:fldChar w:fldCharType="separate"/>
          </w:r>
          <w:r>
            <w:rPr>
              <w:rFonts w:hint="eastAsia"/>
              <w:szCs w:val="30"/>
            </w:rPr>
            <w:t>24. 学生学习满意度（调查方法与结果）</w:t>
          </w:r>
          <w:r>
            <w:tab/>
          </w:r>
          <w:r>
            <w:fldChar w:fldCharType="begin"/>
          </w:r>
          <w:r>
            <w:instrText xml:space="preserve"> PAGEREF _Toc30799 \h </w:instrText>
          </w:r>
          <w:r>
            <w:fldChar w:fldCharType="separate"/>
          </w:r>
          <w:r>
            <w:t>57</w:t>
          </w:r>
          <w:r>
            <w:fldChar w:fldCharType="end"/>
          </w:r>
          <w:r>
            <w:fldChar w:fldCharType="end"/>
          </w:r>
        </w:p>
        <w:p>
          <w:pPr>
            <w:pStyle w:val="12"/>
            <w:tabs>
              <w:tab w:val="right" w:leader="dot" w:pos="8306"/>
            </w:tabs>
          </w:pPr>
          <w:r>
            <w:fldChar w:fldCharType="begin"/>
          </w:r>
          <w:r>
            <w:instrText xml:space="preserve"> HYPERLINK \l _Toc9070 </w:instrText>
          </w:r>
          <w:r>
            <w:fldChar w:fldCharType="separate"/>
          </w:r>
          <w:r>
            <w:rPr>
              <w:rFonts w:hint="eastAsia"/>
              <w:szCs w:val="30"/>
            </w:rPr>
            <w:t>25. 用人单位对毕业生满意度（调查方法与结果）</w:t>
          </w:r>
          <w:r>
            <w:tab/>
          </w:r>
          <w:r>
            <w:fldChar w:fldCharType="begin"/>
          </w:r>
          <w:r>
            <w:instrText xml:space="preserve"> PAGEREF _Toc9070 \h </w:instrText>
          </w:r>
          <w:r>
            <w:fldChar w:fldCharType="separate"/>
          </w:r>
          <w:r>
            <w:t>57</w:t>
          </w:r>
          <w:r>
            <w:fldChar w:fldCharType="end"/>
          </w:r>
          <w:r>
            <w:fldChar w:fldCharType="end"/>
          </w:r>
        </w:p>
        <w:p>
          <w:pPr>
            <w:pStyle w:val="12"/>
            <w:tabs>
              <w:tab w:val="right" w:leader="dot" w:pos="8306"/>
            </w:tabs>
          </w:pPr>
          <w:r>
            <w:fldChar w:fldCharType="begin"/>
          </w:r>
          <w:r>
            <w:instrText xml:space="preserve"> HYPERLINK \l _Toc11178 </w:instrText>
          </w:r>
          <w:r>
            <w:fldChar w:fldCharType="separate"/>
          </w:r>
          <w:r>
            <w:rPr>
              <w:rFonts w:hint="eastAsia"/>
              <w:szCs w:val="30"/>
            </w:rPr>
            <w:t>26. 其它与本科教学质量相关数据</w:t>
          </w:r>
          <w:r>
            <w:tab/>
          </w:r>
          <w:r>
            <w:fldChar w:fldCharType="begin"/>
          </w:r>
          <w:r>
            <w:instrText xml:space="preserve"> PAGEREF _Toc11178 \h </w:instrText>
          </w:r>
          <w:r>
            <w:fldChar w:fldCharType="separate"/>
          </w:r>
          <w:r>
            <w:t>57</w:t>
          </w:r>
          <w:r>
            <w:fldChar w:fldCharType="end"/>
          </w:r>
          <w:r>
            <w:fldChar w:fldCharType="end"/>
          </w:r>
        </w:p>
        <w:p>
          <w:pPr>
            <w:jc w:val="left"/>
          </w:pPr>
          <w:r>
            <w:fldChar w:fldCharType="end"/>
          </w:r>
        </w:p>
      </w:sdtContent>
    </w:sdt>
    <w:p>
      <w:pPr>
        <w:jc w:val="left"/>
      </w:pPr>
      <w:r>
        <w:br w:type="page"/>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sz w:val="30"/>
          <w:szCs w:val="30"/>
        </w:rPr>
      </w:pPr>
      <w:bookmarkStart w:id="0" w:name="_Toc6842"/>
      <w:r>
        <w:rPr>
          <w:rFonts w:hint="eastAsia" w:ascii="黑体" w:hAnsi="黑体" w:eastAsia="黑体"/>
          <w:b/>
          <w:sz w:val="30"/>
          <w:szCs w:val="30"/>
        </w:rPr>
        <w:t>学校概况</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沈阳科技学院，始建于1999年，前身为沈阳化工大学科亚学院；2016年4月，经教育部批准，转设为独立设置的省属普通高校。现有全日制本科在校学生</w:t>
      </w:r>
      <w:r>
        <w:rPr>
          <w:rFonts w:hint="eastAsia" w:ascii="宋体" w:hAnsi="宋体" w:eastAsia="宋体" w:cs="宋体"/>
          <w:sz w:val="24"/>
          <w:szCs w:val="24"/>
          <w:lang w:val="en-US" w:eastAsia="zh-CN"/>
        </w:rPr>
        <w:t>7232人。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坐落在辽宁省沈阳市新行政、文化核心区域——浑南区，毗邻辽宁自贸区沈阳片区、沈阳国家大学科技城和沈阳南站，地理位置优越，交通便利。校园占地面积41.96万平方米；现有建筑面积27.16万平方米、教学科研行政用房12.75万平方米。学校有党政单位</w:t>
      </w:r>
      <w:r>
        <w:rPr>
          <w:rFonts w:hint="eastAsia" w:ascii="宋体" w:hAnsi="宋体" w:eastAsia="宋体" w:cs="宋体"/>
          <w:sz w:val="24"/>
          <w:szCs w:val="24"/>
          <w:lang w:val="en-US" w:eastAsia="zh-CN"/>
        </w:rPr>
        <w:t>21</w:t>
      </w:r>
      <w:r>
        <w:rPr>
          <w:rFonts w:hint="eastAsia" w:ascii="宋体" w:hAnsi="宋体" w:eastAsia="宋体" w:cs="宋体"/>
          <w:sz w:val="24"/>
          <w:szCs w:val="24"/>
        </w:rPr>
        <w:t>个，教学科研单位</w:t>
      </w:r>
      <w:r>
        <w:rPr>
          <w:rFonts w:hint="eastAsia" w:ascii="宋体" w:hAnsi="宋体" w:eastAsia="宋体" w:cs="宋体"/>
          <w:sz w:val="24"/>
          <w:szCs w:val="24"/>
          <w:lang w:val="en-US" w:eastAsia="zh-CN"/>
        </w:rPr>
        <w:t>10</w:t>
      </w:r>
      <w:r>
        <w:rPr>
          <w:rFonts w:hint="eastAsia" w:ascii="宋体" w:hAnsi="宋体" w:eastAsia="宋体" w:cs="宋体"/>
          <w:sz w:val="24"/>
          <w:szCs w:val="24"/>
        </w:rPr>
        <w:t>个。现有教职员工</w:t>
      </w:r>
      <w:r>
        <w:rPr>
          <w:rFonts w:hint="eastAsia" w:ascii="宋体" w:hAnsi="宋体" w:eastAsia="宋体" w:cs="宋体"/>
          <w:sz w:val="24"/>
          <w:szCs w:val="24"/>
          <w:lang w:val="en-US" w:eastAsia="zh-CN"/>
        </w:rPr>
        <w:t>509</w:t>
      </w:r>
      <w:r>
        <w:rPr>
          <w:rFonts w:hint="eastAsia" w:ascii="宋体" w:hAnsi="宋体" w:eastAsia="宋体" w:cs="宋体"/>
          <w:sz w:val="24"/>
          <w:szCs w:val="24"/>
        </w:rPr>
        <w:t>人，专任教师</w:t>
      </w:r>
      <w:r>
        <w:rPr>
          <w:rFonts w:hint="eastAsia" w:ascii="宋体" w:hAnsi="宋体" w:eastAsia="宋体" w:cs="宋体"/>
          <w:sz w:val="24"/>
          <w:szCs w:val="24"/>
          <w:lang w:val="en-US" w:eastAsia="zh-CN"/>
        </w:rPr>
        <w:t>363</w:t>
      </w:r>
      <w:r>
        <w:rPr>
          <w:rFonts w:hint="eastAsia" w:ascii="宋体" w:hAnsi="宋体" w:eastAsia="宋体" w:cs="宋体"/>
          <w:sz w:val="24"/>
          <w:szCs w:val="24"/>
        </w:rPr>
        <w:t>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学校现有</w:t>
      </w:r>
      <w:r>
        <w:rPr>
          <w:rFonts w:hint="eastAsia" w:ascii="宋体" w:hAnsi="宋体" w:eastAsia="宋体" w:cs="宋体"/>
          <w:sz w:val="24"/>
          <w:szCs w:val="24"/>
        </w:rPr>
        <w:t>教学科研仪器设备总值</w:t>
      </w:r>
      <w:r>
        <w:rPr>
          <w:rFonts w:hint="eastAsia" w:ascii="宋体" w:hAnsi="宋体" w:eastAsia="宋体" w:cs="宋体"/>
          <w:sz w:val="24"/>
          <w:szCs w:val="24"/>
          <w:lang w:val="en-US" w:eastAsia="zh-CN"/>
        </w:rPr>
        <w:t>0.53</w:t>
      </w:r>
      <w:r>
        <w:rPr>
          <w:rFonts w:hint="eastAsia" w:ascii="宋体" w:hAnsi="宋体" w:eastAsia="宋体" w:cs="宋体"/>
          <w:sz w:val="24"/>
          <w:szCs w:val="24"/>
        </w:rPr>
        <w:t>亿元；本科教学实验仪器设备</w:t>
      </w:r>
      <w:r>
        <w:rPr>
          <w:rFonts w:hint="eastAsia" w:ascii="宋体" w:hAnsi="宋体" w:eastAsia="宋体" w:cs="宋体"/>
          <w:sz w:val="24"/>
          <w:szCs w:val="24"/>
          <w:lang w:val="en-US" w:eastAsia="zh-CN"/>
        </w:rPr>
        <w:t>3394</w:t>
      </w:r>
      <w:r>
        <w:rPr>
          <w:rFonts w:hint="eastAsia" w:ascii="宋体" w:hAnsi="宋体" w:eastAsia="宋体" w:cs="宋体"/>
          <w:sz w:val="24"/>
          <w:szCs w:val="24"/>
        </w:rPr>
        <w:t>台（套）图书馆馆藏纸质图书</w:t>
      </w:r>
      <w:r>
        <w:rPr>
          <w:rFonts w:hint="eastAsia" w:ascii="宋体" w:hAnsi="宋体" w:eastAsia="宋体" w:cs="宋体"/>
          <w:sz w:val="24"/>
          <w:szCs w:val="24"/>
          <w:lang w:val="en-US" w:eastAsia="zh-CN"/>
        </w:rPr>
        <w:t>62.78</w:t>
      </w:r>
      <w:r>
        <w:rPr>
          <w:rFonts w:hint="eastAsia" w:ascii="宋体" w:hAnsi="宋体" w:eastAsia="宋体" w:cs="宋体"/>
          <w:sz w:val="24"/>
          <w:szCs w:val="24"/>
        </w:rPr>
        <w:t>万册；与教学相适应的网络多媒体教室104个；校外教学实践、实习基地</w:t>
      </w:r>
      <w:r>
        <w:rPr>
          <w:rFonts w:hint="eastAsia" w:ascii="宋体" w:hAnsi="宋体" w:eastAsia="宋体" w:cs="宋体"/>
          <w:sz w:val="24"/>
          <w:szCs w:val="24"/>
          <w:lang w:val="en-US" w:eastAsia="zh-CN"/>
        </w:rPr>
        <w:t>53个</w:t>
      </w:r>
      <w:r>
        <w:rPr>
          <w:rFonts w:hint="eastAsia" w:ascii="宋体" w:hAnsi="宋体" w:eastAsia="宋体" w:cs="宋体"/>
          <w:sz w:val="24"/>
          <w:szCs w:val="24"/>
        </w:rPr>
        <w:t>。省部级实验教学中心</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rPr>
        <w:t>省部级虚拟仿真实验教学项目</w:t>
      </w:r>
      <w:r>
        <w:rPr>
          <w:rFonts w:hint="eastAsia" w:ascii="宋体" w:hAnsi="宋体" w:eastAsia="宋体" w:cs="宋体"/>
          <w:sz w:val="24"/>
          <w:szCs w:val="24"/>
          <w:lang w:val="en-US" w:eastAsia="zh-CN"/>
        </w:rPr>
        <w:t>1</w:t>
      </w:r>
      <w:r>
        <w:rPr>
          <w:rFonts w:hint="eastAsia" w:ascii="宋体" w:hAnsi="宋体" w:eastAsia="宋体" w:cs="宋体"/>
          <w:sz w:val="24"/>
          <w:szCs w:val="24"/>
        </w:rPr>
        <w:t>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学校</w:t>
      </w:r>
      <w:r>
        <w:rPr>
          <w:rFonts w:hint="eastAsia" w:ascii="宋体" w:hAnsi="宋体" w:eastAsia="宋体" w:cs="宋体"/>
          <w:sz w:val="24"/>
          <w:szCs w:val="24"/>
          <w:lang w:val="en-US" w:eastAsia="zh-CN"/>
        </w:rPr>
        <w:t>现</w:t>
      </w:r>
      <w:r>
        <w:rPr>
          <w:rFonts w:hint="eastAsia" w:ascii="宋体" w:hAnsi="宋体" w:eastAsia="宋体" w:cs="宋体"/>
          <w:sz w:val="24"/>
          <w:szCs w:val="24"/>
        </w:rPr>
        <w:t>有本科专业</w:t>
      </w:r>
      <w:r>
        <w:rPr>
          <w:rFonts w:hint="eastAsia" w:ascii="宋体" w:hAnsi="宋体" w:eastAsia="宋体" w:cs="宋体"/>
          <w:sz w:val="24"/>
          <w:szCs w:val="24"/>
          <w:lang w:val="en-US" w:eastAsia="zh-CN"/>
        </w:rPr>
        <w:t>28</w:t>
      </w:r>
      <w:r>
        <w:rPr>
          <w:rFonts w:hint="eastAsia" w:ascii="宋体" w:hAnsi="宋体" w:eastAsia="宋体" w:cs="宋体"/>
          <w:sz w:val="24"/>
          <w:szCs w:val="24"/>
        </w:rPr>
        <w:t>个，其中</w:t>
      </w:r>
      <w:r>
        <w:rPr>
          <w:rFonts w:hint="eastAsia" w:ascii="宋体" w:hAnsi="宋体" w:eastAsia="宋体" w:cs="宋体"/>
          <w:sz w:val="24"/>
          <w:szCs w:val="24"/>
          <w:lang w:val="en-US" w:eastAsia="zh-CN"/>
        </w:rPr>
        <w:t>5</w:t>
      </w:r>
      <w:r>
        <w:rPr>
          <w:rFonts w:hint="eastAsia" w:ascii="宋体" w:hAnsi="宋体" w:eastAsia="宋体" w:cs="宋体"/>
          <w:sz w:val="24"/>
          <w:szCs w:val="24"/>
        </w:rPr>
        <w:t>个为新办专业。2018年，学校智能制造技术实验教学中心被确立为辽宁省实验教学示范中心。2020年，金融学专业，制药工程专业被确立为辽宁省第三批省级一流本科专业。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rPr>
      </w:pPr>
    </w:p>
    <w:p>
      <w:pPr>
        <w:pStyle w:val="2"/>
        <w:jc w:val="left"/>
        <w:rPr>
          <w:sz w:val="32"/>
          <w:szCs w:val="32"/>
        </w:rPr>
      </w:pPr>
      <w:bookmarkStart w:id="1" w:name="_Toc12260"/>
      <w:r>
        <w:rPr>
          <w:rFonts w:hint="eastAsia" w:ascii="黑体" w:hAnsi="黑体" w:eastAsia="黑体"/>
          <w:sz w:val="32"/>
          <w:szCs w:val="32"/>
        </w:rPr>
        <w:t>一、教育基本情况</w:t>
      </w:r>
      <w:bookmarkEnd w:id="1"/>
    </w:p>
    <w:p>
      <w:pPr>
        <w:pStyle w:val="3"/>
        <w:jc w:val="left"/>
        <w:rPr>
          <w:sz w:val="28"/>
          <w:szCs w:val="28"/>
        </w:rPr>
      </w:pPr>
      <w:bookmarkStart w:id="2" w:name="_Toc6823"/>
      <w:r>
        <w:rPr>
          <w:rFonts w:hint="eastAsia" w:ascii="黑体" w:hAnsi="黑体" w:eastAsia="黑体"/>
          <w:sz w:val="28"/>
          <w:szCs w:val="28"/>
        </w:rPr>
        <w:t>（一）人才培养目标</w:t>
      </w:r>
      <w:bookmarkEnd w:id="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学校的</w:t>
      </w:r>
      <w:r>
        <w:rPr>
          <w:rFonts w:hint="eastAsia" w:asciiTheme="minorEastAsia" w:hAnsiTheme="minorEastAsia" w:eastAsiaTheme="minorEastAsia" w:cstheme="minorEastAsia"/>
          <w:sz w:val="24"/>
          <w:szCs w:val="24"/>
          <w:lang w:val="en-US" w:eastAsia="zh-CN"/>
        </w:rPr>
        <w:t>办学指导思想：坚持社会主义办学方向，全面贯彻党的教育方针，坚持依法办学，坚持教育公益性原则，坚持立德树人，不断提升人才培养、科技发展、社会服务和文化传承的社会影响力；坚持面向地方、面向行业，坚持本科为主，坚持应用特色；坚持教师优先，学生第一；坚持育人为本、德育为先、文化为根、能力为重； 坚持需求导向、学以致用、知行合一、因材施教；面向生产、工程、管理、服务等一线，培养具有良好的道德品质、高度的社会责任感和创新精神、扎实的专业功底、突出的实践能力、主动的就业创业能力、自觉的终身学习能力等应用型人才；秉承“博学笃行、种德修身”的校训，弘扬“艰苦创业、自强不息”的精神，践行“百年追梦、家国情怀、立德修身、博学切问、志存高远”的教风，践行“厚德自律、好学自知、健体自强、尚美自信、勤劳自力”的学风；坚持内涵式发展，提高质量、优化结构、稳定规模、增强效能，建设全体师生员工幸福共生、教学相长、人尽其才、全面发展的教学型大学。</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eastAsiaTheme="minorEastAsia" w:cstheme="minorEastAsia"/>
          <w:sz w:val="24"/>
          <w:szCs w:val="24"/>
          <w:lang w:val="en-US" w:eastAsia="zh-CN"/>
        </w:rPr>
        <w:t>办学定位：办学类型是坚持办应用型本科，建设教学型大学；办学层次是坚持以本科为主。</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服务面向定位：面向地方，服务辽宁；面向行业，服务全国。</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专业发展定位：以工科为主，工、管、经、教等多学科协调发展；突出特色工科专业（群）优势建设，积极探索老工科专业升级新工科；服务“数字辽宁、智造强省”战略，建设新工科等“四新专业”。</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发展特色定位：坚持特色发展，构建“辽宁六地红色文化”育人体系；坚持创新发展，推进创新创业教育与产学研合作教育深度融合；坚持精益发展，完善质量保障理念、标准、机制、文化、效果等为一体的教学质量保障体系建设。</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eastAsiaTheme="minorEastAsia" w:cstheme="minorEastAsia"/>
          <w:sz w:val="24"/>
          <w:szCs w:val="24"/>
          <w:lang w:val="en-US" w:eastAsia="zh-CN"/>
        </w:rPr>
        <w:t>人才培养目标：培养品德高尚、专业过硬、体美劳优秀、强于实践、勇于创新的高素质应用型人才。</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应用型人才培养思路：一是培养胜任的师资队伍，二是开设完整的实验实践实训实习等课程，三是构建产学研合作与创新创业教育机制，四是为学生创造丰富的参与动手实践机会和任务，五是加强高水平学科建设以支撑专业发展。</w:t>
      </w:r>
      <w:r>
        <w:rPr>
          <w:rFonts w:hint="eastAsia" w:asciiTheme="minorEastAsia" w:hAnsiTheme="minorEastAsia" w:eastAsiaTheme="minorEastAsia" w:cstheme="minorEastAsia"/>
          <w:sz w:val="24"/>
          <w:szCs w:val="24"/>
          <w:lang w:val="en-US" w:eastAsia="zh-CN"/>
        </w:rPr>
        <w:cr/>
      </w:r>
      <w:r>
        <w:rPr>
          <w:rFonts w:hint="eastAsia" w:asciiTheme="minorEastAsia" w:hAnsiTheme="minorEastAsia" w:eastAsiaTheme="minorEastAsia" w:cstheme="minorEastAsia"/>
          <w:sz w:val="24"/>
          <w:szCs w:val="24"/>
          <w:lang w:val="en-US" w:eastAsia="zh-CN"/>
        </w:rPr>
        <w:t>专业调整与建设思路：加大教学资源建设，最大限度满足青年 学生求学的多样化需求，专注精专、超越、创新与特色的个性化发展，抓实就业率和就业质量，面向生产、工程、管理、服务等一线 需求，推进布局合理、动态优化、密接职业技术技能的培养体系和能力建设。</w:t>
      </w:r>
    </w:p>
    <w:p>
      <w:pPr>
        <w:jc w:val="left"/>
      </w:pPr>
    </w:p>
    <w:p>
      <w:pPr>
        <w:pStyle w:val="3"/>
        <w:jc w:val="left"/>
        <w:rPr>
          <w:rFonts w:hint="eastAsia" w:ascii="黑体" w:hAnsi="黑体" w:eastAsia="黑体"/>
          <w:sz w:val="28"/>
          <w:szCs w:val="28"/>
        </w:rPr>
      </w:pPr>
      <w:bookmarkStart w:id="3" w:name="_Toc6090"/>
      <w:r>
        <w:rPr>
          <w:rFonts w:hint="eastAsia" w:ascii="黑体" w:hAnsi="黑体" w:eastAsia="黑体"/>
          <w:sz w:val="28"/>
          <w:szCs w:val="28"/>
        </w:rPr>
        <w:t>（二）学科专业设置情况</w:t>
      </w:r>
      <w:bookmarkEnd w:id="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学校现有本科专业28个，其中工学专业20个占71.43%、文学专业1个占3.57%、经济学专业3个占10.71%、管理学专业3个占10.71%、教育学专业1个占3.57%</w:t>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20955" b="14605"/>
            <wp:docPr id="8" name="图表 8" descr="{{各学科专业占比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pStyle w:val="3"/>
        <w:jc w:val="left"/>
        <w:rPr>
          <w:rFonts w:hint="eastAsia" w:ascii="黑体" w:hAnsi="黑体" w:eastAsia="黑体"/>
          <w:sz w:val="28"/>
          <w:szCs w:val="28"/>
        </w:rPr>
      </w:pPr>
      <w:bookmarkStart w:id="4" w:name="_Toc29579"/>
      <w:r>
        <w:rPr>
          <w:rFonts w:hint="eastAsia" w:ascii="黑体" w:hAnsi="黑体" w:eastAsia="黑体"/>
          <w:sz w:val="28"/>
          <w:szCs w:val="28"/>
        </w:rPr>
        <w:t>（三）在校生规模</w:t>
      </w:r>
      <w:bookmarkEnd w:id="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Theme="minorEastAsia" w:hAnsiTheme="minorEastAsia" w:eastAsiaTheme="minorEastAsia" w:cstheme="minorEastAsia"/>
          <w:sz w:val="24"/>
          <w:szCs w:val="24"/>
          <w:lang w:val="en-US" w:eastAsia="zh-CN"/>
        </w:rPr>
        <w:t>2022-2023学年本科在校生6975人（含一年级1785人，二年级1700人，三年级1820人，四年级1668人，其他2人）。目前学校全日制在校生总规模为7232人，本科生数占全日制在校生总数的比例为100.00%。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sz w:val="24"/>
          <w:szCs w:val="24"/>
        </w:rPr>
        <w:t>各类在校生的人数情况如表1所示（按时点统计）。</w:t>
      </w:r>
    </w:p>
    <w:p>
      <w:pPr>
        <w:jc w:val="left"/>
      </w:pPr>
    </w:p>
    <w:p>
      <w:pPr>
        <w:jc w:val="center"/>
      </w:pPr>
      <w:r>
        <w:tab/>
      </w:r>
    </w:p>
    <w:p>
      <w:pPr>
        <w:jc w:val="center"/>
      </w:pPr>
    </w:p>
    <w:p>
      <w:pPr>
        <w:jc w:val="center"/>
      </w:pPr>
    </w:p>
    <w:p>
      <w:pPr>
        <w:jc w:val="center"/>
      </w:pPr>
    </w:p>
    <w:p>
      <w:pPr>
        <w:jc w:val="center"/>
        <w:rPr>
          <w:rFonts w:hint="eastAsia" w:ascii="宋体" w:hAnsi="宋体" w:eastAsia="宋体"/>
          <w:sz w:val="24"/>
          <w:szCs w:val="24"/>
        </w:rPr>
      </w:pPr>
      <w:r>
        <w:rPr>
          <w:rFonts w:hint="eastAsia" w:ascii="宋体" w:hAnsi="宋体" w:eastAsia="宋体"/>
          <w:sz w:val="24"/>
          <w:szCs w:val="24"/>
        </w:rPr>
        <w:t>表1 各类学生人数一览表</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7232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pStyle w:val="3"/>
        <w:jc w:val="left"/>
      </w:pPr>
      <w:bookmarkStart w:id="5" w:name="_Toc1142"/>
      <w:r>
        <w:rPr>
          <w:rFonts w:hint="eastAsia" w:ascii="黑体" w:hAnsi="黑体" w:eastAsia="黑体"/>
          <w:sz w:val="28"/>
          <w:szCs w:val="28"/>
        </w:rPr>
        <w:t>（四）本科生生源质量</w:t>
      </w:r>
      <w:bookmarkEnd w:id="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2023年，学校计划招生2026人，实际录取考生2026人，实际报到1924人。实际录取率为100.00%，实际报到率为94.97%。特殊类型招生0人，招收本省学生1165人。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学校面向全国18个省招生，其中理科招生省份15个，文科招生省份15个。</w:t>
      </w:r>
    </w:p>
    <w:p>
      <w:pPr>
        <w:jc w:val="left"/>
      </w:pPr>
    </w:p>
    <w:p>
      <w:pPr>
        <w:jc w:val="left"/>
      </w:pPr>
    </w:p>
    <w:p>
      <w:pPr>
        <w:jc w:val="left"/>
      </w:pPr>
    </w:p>
    <w:p>
      <w:pPr>
        <w:jc w:val="left"/>
      </w:pPr>
    </w:p>
    <w:p>
      <w:pPr>
        <w:jc w:val="left"/>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表2 生源情况</w:t>
      </w:r>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6"/>
        <w:gridCol w:w="1227"/>
        <w:gridCol w:w="1091"/>
        <w:gridCol w:w="866"/>
        <w:gridCol w:w="1335"/>
        <w:gridCol w:w="1500"/>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713" w:type="pct"/>
            <w:vAlign w:val="center"/>
          </w:tcPr>
          <w:p>
            <w:pPr>
              <w:jc w:val="center"/>
            </w:pPr>
            <w:r>
              <w:rPr>
                <w:rFonts w:hint="eastAsia" w:ascii="宋体" w:hAnsi="宋体"/>
                <w:b/>
                <w:szCs w:val="21"/>
              </w:rPr>
              <w:t>省份</w:t>
            </w:r>
          </w:p>
        </w:tc>
        <w:tc>
          <w:tcPr>
            <w:tcW w:w="720" w:type="pct"/>
            <w:vAlign w:val="center"/>
          </w:tcPr>
          <w:p>
            <w:pPr>
              <w:jc w:val="center"/>
            </w:pPr>
            <w:r>
              <w:rPr>
                <w:rFonts w:hint="eastAsia" w:ascii="宋体" w:hAnsi="宋体"/>
                <w:b/>
                <w:szCs w:val="21"/>
              </w:rPr>
              <w:t>批次</w:t>
            </w:r>
          </w:p>
        </w:tc>
        <w:tc>
          <w:tcPr>
            <w:tcW w:w="640" w:type="pct"/>
            <w:vAlign w:val="center"/>
          </w:tcPr>
          <w:p>
            <w:pPr>
              <w:jc w:val="center"/>
              <w:rPr>
                <w:rFonts w:hint="eastAsia" w:ascii="宋体" w:hAnsi="宋体"/>
                <w:b/>
                <w:szCs w:val="21"/>
              </w:rPr>
            </w:pPr>
            <w:r>
              <w:rPr>
                <w:rFonts w:hint="eastAsia" w:ascii="宋体" w:hAnsi="宋体"/>
                <w:b/>
                <w:szCs w:val="21"/>
              </w:rPr>
              <w:t>招生类型</w:t>
            </w:r>
          </w:p>
        </w:tc>
        <w:tc>
          <w:tcPr>
            <w:tcW w:w="508" w:type="pct"/>
            <w:vAlign w:val="center"/>
          </w:tcPr>
          <w:p>
            <w:pPr>
              <w:jc w:val="center"/>
              <w:rPr>
                <w:rFonts w:hint="eastAsia" w:ascii="宋体" w:hAnsi="宋体"/>
                <w:b/>
                <w:szCs w:val="21"/>
              </w:rPr>
            </w:pPr>
            <w:r>
              <w:rPr>
                <w:rFonts w:hint="eastAsia" w:ascii="宋体" w:hAnsi="宋体"/>
                <w:b/>
                <w:szCs w:val="21"/>
              </w:rPr>
              <w:t>录取数（人）</w:t>
            </w:r>
          </w:p>
        </w:tc>
        <w:tc>
          <w:tcPr>
            <w:tcW w:w="783" w:type="pct"/>
            <w:vAlign w:val="center"/>
          </w:tcPr>
          <w:p>
            <w:pPr>
              <w:jc w:val="center"/>
              <w:rPr>
                <w:rFonts w:hint="eastAsia" w:ascii="宋体" w:hAnsi="宋体"/>
                <w:b/>
                <w:szCs w:val="21"/>
              </w:rPr>
            </w:pPr>
            <w:r>
              <w:rPr>
                <w:rFonts w:hint="eastAsia" w:ascii="宋体" w:hAnsi="宋体"/>
                <w:b/>
                <w:szCs w:val="21"/>
              </w:rPr>
              <w:t>批次最低控制线（分）</w:t>
            </w:r>
          </w:p>
        </w:tc>
        <w:tc>
          <w:tcPr>
            <w:tcW w:w="880" w:type="pct"/>
            <w:vAlign w:val="center"/>
          </w:tcPr>
          <w:p>
            <w:pPr>
              <w:jc w:val="center"/>
              <w:rPr>
                <w:rFonts w:hint="eastAsia" w:ascii="宋体" w:hAnsi="宋体"/>
                <w:b/>
                <w:szCs w:val="21"/>
              </w:rPr>
            </w:pPr>
            <w:r>
              <w:rPr>
                <w:rFonts w:hint="eastAsia" w:ascii="宋体" w:hAnsi="宋体"/>
                <w:b/>
                <w:szCs w:val="21"/>
              </w:rPr>
              <w:t>当年录取平均分数（分）</w:t>
            </w:r>
          </w:p>
        </w:tc>
        <w:tc>
          <w:tcPr>
            <w:tcW w:w="753" w:type="pct"/>
            <w:vAlign w:val="center"/>
          </w:tcPr>
          <w:p>
            <w:pPr>
              <w:jc w:val="center"/>
              <w:rPr>
                <w:rFonts w:hint="eastAsia" w:ascii="宋体" w:hAnsi="宋体"/>
                <w:b/>
                <w:szCs w:val="21"/>
              </w:rPr>
            </w:pPr>
            <w:r>
              <w:rPr>
                <w:rFonts w:hint="eastAsia" w:ascii="宋体" w:hAnsi="宋体"/>
                <w:b/>
                <w:szCs w:val="21"/>
              </w:rPr>
              <w:t>平均分与控制线差值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天津市</w:t>
            </w:r>
          </w:p>
        </w:tc>
        <w:tc>
          <w:tcPr>
            <w:vAlign w:val="center"/>
          </w:tcPr>
          <w:p>
            <w:pPr>
              <w:jc w:val="center"/>
            </w:pPr>
            <w:r>
              <w:t>本科批招生</w:t>
            </w:r>
          </w:p>
        </w:tc>
        <w:tc>
          <w:tcPr>
            <w:vAlign w:val="center"/>
          </w:tcPr>
          <w:p>
            <w:pPr>
              <w:jc w:val="center"/>
            </w:pPr>
            <w:r>
              <w:t>不分文理</w:t>
            </w:r>
          </w:p>
        </w:tc>
        <w:tc>
          <w:tcPr>
            <w:vAlign w:val="center"/>
          </w:tcPr>
          <w:p>
            <w:pPr>
              <w:jc w:val="center"/>
            </w:pPr>
            <w:r>
              <w:t>46</w:t>
            </w:r>
          </w:p>
        </w:tc>
        <w:tc>
          <w:tcPr>
            <w:vAlign w:val="center"/>
          </w:tcPr>
          <w:p>
            <w:pPr>
              <w:jc w:val="center"/>
            </w:pPr>
            <w:r>
              <w:t>472.0</w:t>
            </w:r>
          </w:p>
        </w:tc>
        <w:tc>
          <w:tcPr>
            <w:vAlign w:val="center"/>
          </w:tcPr>
          <w:p>
            <w:pPr>
              <w:jc w:val="center"/>
            </w:pPr>
            <w:r>
              <w:t>468.0</w:t>
            </w:r>
          </w:p>
        </w:tc>
        <w:tc>
          <w:tcPr>
            <w:vAlign w:val="center"/>
          </w:tcPr>
          <w:p>
            <w:pPr>
              <w:jc w:val="center"/>
            </w:pPr>
            <w: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河北省</w:t>
            </w:r>
          </w:p>
        </w:tc>
        <w:tc>
          <w:tcPr>
            <w:vAlign w:val="center"/>
          </w:tcPr>
          <w:p>
            <w:pPr>
              <w:jc w:val="center"/>
            </w:pPr>
            <w:r>
              <w:t>本科批招生</w:t>
            </w:r>
          </w:p>
        </w:tc>
        <w:tc>
          <w:tcPr>
            <w:vAlign w:val="center"/>
          </w:tcPr>
          <w:p>
            <w:pPr>
              <w:jc w:val="center"/>
            </w:pPr>
            <w:r>
              <w:t>物理</w:t>
            </w:r>
          </w:p>
        </w:tc>
        <w:tc>
          <w:tcPr>
            <w:vAlign w:val="center"/>
          </w:tcPr>
          <w:p>
            <w:pPr>
              <w:jc w:val="center"/>
            </w:pPr>
            <w:r>
              <w:t>49</w:t>
            </w:r>
          </w:p>
        </w:tc>
        <w:tc>
          <w:tcPr>
            <w:vAlign w:val="center"/>
          </w:tcPr>
          <w:p>
            <w:pPr>
              <w:jc w:val="center"/>
            </w:pPr>
            <w:r>
              <w:t>439.0</w:t>
            </w:r>
          </w:p>
        </w:tc>
        <w:tc>
          <w:tcPr>
            <w:vAlign w:val="center"/>
          </w:tcPr>
          <w:p>
            <w:pPr>
              <w:jc w:val="center"/>
            </w:pPr>
            <w:r>
              <w:t>448.0</w:t>
            </w:r>
          </w:p>
        </w:tc>
        <w:tc>
          <w:tcPr>
            <w:vAlign w:val="center"/>
          </w:tcPr>
          <w:p>
            <w:pPr>
              <w:jc w:val="center"/>
            </w:pPr>
            <w: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河北省</w:t>
            </w:r>
          </w:p>
        </w:tc>
        <w:tc>
          <w:tcPr>
            <w:vAlign w:val="center"/>
          </w:tcPr>
          <w:p>
            <w:pPr>
              <w:jc w:val="center"/>
            </w:pPr>
            <w:r>
              <w:t>本科批招生</w:t>
            </w:r>
          </w:p>
        </w:tc>
        <w:tc>
          <w:tcPr>
            <w:vAlign w:val="center"/>
          </w:tcPr>
          <w:p>
            <w:pPr>
              <w:jc w:val="center"/>
            </w:pPr>
            <w:r>
              <w:t>历史</w:t>
            </w:r>
          </w:p>
        </w:tc>
        <w:tc>
          <w:tcPr>
            <w:vAlign w:val="center"/>
          </w:tcPr>
          <w:p>
            <w:pPr>
              <w:jc w:val="center"/>
            </w:pPr>
            <w:r>
              <w:t>11</w:t>
            </w:r>
          </w:p>
        </w:tc>
        <w:tc>
          <w:tcPr>
            <w:vAlign w:val="center"/>
          </w:tcPr>
          <w:p>
            <w:pPr>
              <w:jc w:val="center"/>
            </w:pPr>
            <w:r>
              <w:t>430.0</w:t>
            </w:r>
          </w:p>
        </w:tc>
        <w:tc>
          <w:tcPr>
            <w:vAlign w:val="center"/>
          </w:tcPr>
          <w:p>
            <w:pPr>
              <w:jc w:val="center"/>
            </w:pPr>
            <w:r>
              <w:t>446.0</w:t>
            </w:r>
          </w:p>
        </w:tc>
        <w:tc>
          <w:tcPr>
            <w:vAlign w:val="center"/>
          </w:tcPr>
          <w:p>
            <w:pPr>
              <w:jc w:val="center"/>
            </w:pPr>
            <w: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山西省</w:t>
            </w:r>
          </w:p>
        </w:tc>
        <w:tc>
          <w:tcPr>
            <w:vAlign w:val="center"/>
          </w:tcPr>
          <w:p>
            <w:pPr>
              <w:jc w:val="center"/>
            </w:pPr>
            <w:r>
              <w:t>第二批次招生B</w:t>
            </w:r>
          </w:p>
        </w:tc>
        <w:tc>
          <w:tcPr>
            <w:vAlign w:val="center"/>
          </w:tcPr>
          <w:p>
            <w:pPr>
              <w:jc w:val="center"/>
            </w:pPr>
            <w:r>
              <w:t>理科</w:t>
            </w:r>
          </w:p>
        </w:tc>
        <w:tc>
          <w:tcPr>
            <w:vAlign w:val="center"/>
          </w:tcPr>
          <w:p>
            <w:pPr>
              <w:jc w:val="center"/>
            </w:pPr>
            <w:r>
              <w:t>19</w:t>
            </w:r>
          </w:p>
        </w:tc>
        <w:tc>
          <w:tcPr>
            <w:vAlign w:val="center"/>
          </w:tcPr>
          <w:p>
            <w:pPr>
              <w:jc w:val="center"/>
            </w:pPr>
            <w:r>
              <w:t>344.0</w:t>
            </w:r>
          </w:p>
        </w:tc>
        <w:tc>
          <w:tcPr>
            <w:vAlign w:val="center"/>
          </w:tcPr>
          <w:p>
            <w:pPr>
              <w:jc w:val="center"/>
            </w:pPr>
            <w:r>
              <w:t>358.0</w:t>
            </w:r>
          </w:p>
        </w:tc>
        <w:tc>
          <w:tcPr>
            <w:vAlign w:val="center"/>
          </w:tcPr>
          <w:p>
            <w:pPr>
              <w:jc w:val="center"/>
            </w:pPr>
            <w: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山西省</w:t>
            </w:r>
          </w:p>
        </w:tc>
        <w:tc>
          <w:tcPr>
            <w:vAlign w:val="center"/>
          </w:tcPr>
          <w:p>
            <w:pPr>
              <w:jc w:val="center"/>
            </w:pPr>
            <w:r>
              <w:t>第二批次招生B</w:t>
            </w:r>
          </w:p>
        </w:tc>
        <w:tc>
          <w:tcPr>
            <w:vAlign w:val="center"/>
          </w:tcPr>
          <w:p>
            <w:pPr>
              <w:jc w:val="center"/>
            </w:pPr>
            <w:r>
              <w:t>文科</w:t>
            </w:r>
          </w:p>
        </w:tc>
        <w:tc>
          <w:tcPr>
            <w:vAlign w:val="center"/>
          </w:tcPr>
          <w:p>
            <w:pPr>
              <w:jc w:val="center"/>
            </w:pPr>
            <w:r>
              <w:t>7</w:t>
            </w:r>
          </w:p>
        </w:tc>
        <w:tc>
          <w:tcPr>
            <w:vAlign w:val="center"/>
          </w:tcPr>
          <w:p>
            <w:pPr>
              <w:jc w:val="center"/>
            </w:pPr>
            <w:r>
              <w:t>369.0</w:t>
            </w:r>
          </w:p>
        </w:tc>
        <w:tc>
          <w:tcPr>
            <w:vAlign w:val="center"/>
          </w:tcPr>
          <w:p>
            <w:pPr>
              <w:jc w:val="center"/>
            </w:pPr>
            <w:r>
              <w:t>381.0</w:t>
            </w:r>
          </w:p>
        </w:tc>
        <w:tc>
          <w:tcPr>
            <w:vAlign w:val="center"/>
          </w:tcPr>
          <w:p>
            <w:pPr>
              <w:jc w:val="center"/>
            </w:pPr>
            <w: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内蒙古自治区</w:t>
            </w:r>
          </w:p>
        </w:tc>
        <w:tc>
          <w:tcPr>
            <w:vAlign w:val="center"/>
          </w:tcPr>
          <w:p>
            <w:pPr>
              <w:jc w:val="center"/>
            </w:pPr>
            <w:r>
              <w:t>第二批次招生A</w:t>
            </w:r>
          </w:p>
        </w:tc>
        <w:tc>
          <w:tcPr>
            <w:vAlign w:val="center"/>
          </w:tcPr>
          <w:p>
            <w:pPr>
              <w:jc w:val="center"/>
            </w:pPr>
            <w:r>
              <w:t>理科</w:t>
            </w:r>
          </w:p>
        </w:tc>
        <w:tc>
          <w:tcPr>
            <w:vAlign w:val="center"/>
          </w:tcPr>
          <w:p>
            <w:pPr>
              <w:jc w:val="center"/>
            </w:pPr>
            <w:r>
              <w:t>20</w:t>
            </w:r>
          </w:p>
        </w:tc>
        <w:tc>
          <w:tcPr>
            <w:vAlign w:val="center"/>
          </w:tcPr>
          <w:p>
            <w:pPr>
              <w:jc w:val="center"/>
            </w:pPr>
            <w:r>
              <w:t>333.0</w:t>
            </w:r>
          </w:p>
        </w:tc>
        <w:tc>
          <w:tcPr>
            <w:vAlign w:val="center"/>
          </w:tcPr>
          <w:p>
            <w:pPr>
              <w:jc w:val="center"/>
            </w:pPr>
            <w:r>
              <w:t>342.0</w:t>
            </w:r>
          </w:p>
        </w:tc>
        <w:tc>
          <w:tcPr>
            <w:vAlign w:val="center"/>
          </w:tcPr>
          <w:p>
            <w:pPr>
              <w:jc w:val="center"/>
            </w:pPr>
            <w: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内蒙古自治区</w:t>
            </w:r>
          </w:p>
        </w:tc>
        <w:tc>
          <w:tcPr>
            <w:vAlign w:val="center"/>
          </w:tcPr>
          <w:p>
            <w:pPr>
              <w:jc w:val="center"/>
            </w:pPr>
            <w:r>
              <w:t>第二批次招生A</w:t>
            </w:r>
          </w:p>
        </w:tc>
        <w:tc>
          <w:tcPr>
            <w:vAlign w:val="center"/>
          </w:tcPr>
          <w:p>
            <w:pPr>
              <w:jc w:val="center"/>
            </w:pPr>
            <w:r>
              <w:t>文科</w:t>
            </w:r>
          </w:p>
        </w:tc>
        <w:tc>
          <w:tcPr>
            <w:vAlign w:val="center"/>
          </w:tcPr>
          <w:p>
            <w:pPr>
              <w:jc w:val="center"/>
            </w:pPr>
            <w:r>
              <w:t>5</w:t>
            </w:r>
          </w:p>
        </w:tc>
        <w:tc>
          <w:tcPr>
            <w:vAlign w:val="center"/>
          </w:tcPr>
          <w:p>
            <w:pPr>
              <w:jc w:val="center"/>
            </w:pPr>
            <w:r>
              <w:t>379.0</w:t>
            </w:r>
          </w:p>
        </w:tc>
        <w:tc>
          <w:tcPr>
            <w:vAlign w:val="center"/>
          </w:tcPr>
          <w:p>
            <w:pPr>
              <w:jc w:val="center"/>
            </w:pPr>
            <w:r>
              <w:t>397.0</w:t>
            </w:r>
          </w:p>
        </w:tc>
        <w:tc>
          <w:tcPr>
            <w:vAlign w:val="center"/>
          </w:tcPr>
          <w:p>
            <w:pPr>
              <w:jc w:val="center"/>
            </w:pPr>
            <w: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辽宁省</w:t>
            </w:r>
          </w:p>
        </w:tc>
        <w:tc>
          <w:tcPr>
            <w:vAlign w:val="center"/>
          </w:tcPr>
          <w:p>
            <w:pPr>
              <w:jc w:val="center"/>
            </w:pPr>
            <w:r>
              <w:t>本科批招生</w:t>
            </w:r>
          </w:p>
        </w:tc>
        <w:tc>
          <w:tcPr>
            <w:vAlign w:val="center"/>
          </w:tcPr>
          <w:p>
            <w:pPr>
              <w:jc w:val="center"/>
            </w:pPr>
            <w:r>
              <w:t>物理</w:t>
            </w:r>
          </w:p>
        </w:tc>
        <w:tc>
          <w:tcPr>
            <w:vAlign w:val="center"/>
          </w:tcPr>
          <w:p>
            <w:pPr>
              <w:jc w:val="center"/>
            </w:pPr>
            <w:r>
              <w:t>1011</w:t>
            </w:r>
          </w:p>
        </w:tc>
        <w:tc>
          <w:tcPr>
            <w:vAlign w:val="center"/>
          </w:tcPr>
          <w:p>
            <w:pPr>
              <w:jc w:val="center"/>
            </w:pPr>
            <w:r>
              <w:t>360.0</w:t>
            </w:r>
          </w:p>
        </w:tc>
        <w:tc>
          <w:tcPr>
            <w:vAlign w:val="center"/>
          </w:tcPr>
          <w:p>
            <w:pPr>
              <w:jc w:val="center"/>
            </w:pPr>
            <w:r>
              <w:t>401.0</w:t>
            </w:r>
          </w:p>
        </w:tc>
        <w:tc>
          <w:tcPr>
            <w:vAlign w:val="center"/>
          </w:tcPr>
          <w:p>
            <w:pPr>
              <w:jc w:val="center"/>
            </w:pPr>
            <w: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辽宁省</w:t>
            </w:r>
          </w:p>
        </w:tc>
        <w:tc>
          <w:tcPr>
            <w:vAlign w:val="center"/>
          </w:tcPr>
          <w:p>
            <w:pPr>
              <w:jc w:val="center"/>
            </w:pPr>
            <w:r>
              <w:t>本科批招生</w:t>
            </w:r>
          </w:p>
        </w:tc>
        <w:tc>
          <w:tcPr>
            <w:vAlign w:val="center"/>
          </w:tcPr>
          <w:p>
            <w:pPr>
              <w:jc w:val="center"/>
            </w:pPr>
            <w:r>
              <w:t>历史</w:t>
            </w:r>
          </w:p>
        </w:tc>
        <w:tc>
          <w:tcPr>
            <w:vAlign w:val="center"/>
          </w:tcPr>
          <w:p>
            <w:pPr>
              <w:jc w:val="center"/>
            </w:pPr>
            <w:r>
              <w:t>154</w:t>
            </w:r>
          </w:p>
        </w:tc>
        <w:tc>
          <w:tcPr>
            <w:vAlign w:val="center"/>
          </w:tcPr>
          <w:p>
            <w:pPr>
              <w:jc w:val="center"/>
            </w:pPr>
            <w:r>
              <w:t>404.0</w:t>
            </w:r>
          </w:p>
        </w:tc>
        <w:tc>
          <w:tcPr>
            <w:vAlign w:val="center"/>
          </w:tcPr>
          <w:p>
            <w:pPr>
              <w:jc w:val="center"/>
            </w:pPr>
            <w:r>
              <w:t>417.0</w:t>
            </w:r>
          </w:p>
        </w:tc>
        <w:tc>
          <w:tcPr>
            <w:vAlign w:val="center"/>
          </w:tcPr>
          <w:p>
            <w:pPr>
              <w:jc w:val="center"/>
            </w:pPr>
            <w: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吉林省</w:t>
            </w:r>
          </w:p>
        </w:tc>
        <w:tc>
          <w:tcPr>
            <w:vAlign w:val="center"/>
          </w:tcPr>
          <w:p>
            <w:pPr>
              <w:jc w:val="center"/>
            </w:pPr>
            <w:r>
              <w:t>第二批次招生A</w:t>
            </w:r>
          </w:p>
        </w:tc>
        <w:tc>
          <w:tcPr>
            <w:vAlign w:val="center"/>
          </w:tcPr>
          <w:p>
            <w:pPr>
              <w:jc w:val="center"/>
            </w:pPr>
            <w:r>
              <w:t>理科</w:t>
            </w:r>
          </w:p>
        </w:tc>
        <w:tc>
          <w:tcPr>
            <w:vAlign w:val="center"/>
          </w:tcPr>
          <w:p>
            <w:pPr>
              <w:jc w:val="center"/>
            </w:pPr>
            <w:r>
              <w:t>51</w:t>
            </w:r>
          </w:p>
        </w:tc>
        <w:tc>
          <w:tcPr>
            <w:vAlign w:val="center"/>
          </w:tcPr>
          <w:p>
            <w:pPr>
              <w:jc w:val="center"/>
            </w:pPr>
            <w:r>
              <w:t>292.0</w:t>
            </w:r>
          </w:p>
        </w:tc>
        <w:tc>
          <w:tcPr>
            <w:vAlign w:val="center"/>
          </w:tcPr>
          <w:p>
            <w:pPr>
              <w:jc w:val="center"/>
            </w:pPr>
            <w:r>
              <w:t>326.0</w:t>
            </w:r>
          </w:p>
        </w:tc>
        <w:tc>
          <w:tcPr>
            <w:vAlign w:val="center"/>
          </w:tcPr>
          <w:p>
            <w:pPr>
              <w:jc w:val="center"/>
            </w:pPr>
            <w: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吉林省</w:t>
            </w:r>
          </w:p>
        </w:tc>
        <w:tc>
          <w:tcPr>
            <w:vAlign w:val="center"/>
          </w:tcPr>
          <w:p>
            <w:pPr>
              <w:jc w:val="center"/>
            </w:pPr>
            <w:r>
              <w:t>第二批次招生A</w:t>
            </w:r>
          </w:p>
        </w:tc>
        <w:tc>
          <w:tcPr>
            <w:vAlign w:val="center"/>
          </w:tcPr>
          <w:p>
            <w:pPr>
              <w:jc w:val="center"/>
            </w:pPr>
            <w:r>
              <w:t>文科</w:t>
            </w:r>
          </w:p>
        </w:tc>
        <w:tc>
          <w:tcPr>
            <w:vAlign w:val="center"/>
          </w:tcPr>
          <w:p>
            <w:pPr>
              <w:jc w:val="center"/>
            </w:pPr>
            <w:r>
              <w:t>14</w:t>
            </w:r>
          </w:p>
        </w:tc>
        <w:tc>
          <w:tcPr>
            <w:vAlign w:val="center"/>
          </w:tcPr>
          <w:p>
            <w:pPr>
              <w:jc w:val="center"/>
            </w:pPr>
            <w:r>
              <w:t>341.0</w:t>
            </w:r>
          </w:p>
        </w:tc>
        <w:tc>
          <w:tcPr>
            <w:vAlign w:val="center"/>
          </w:tcPr>
          <w:p>
            <w:pPr>
              <w:jc w:val="center"/>
            </w:pPr>
            <w:r>
              <w:t>391.0</w:t>
            </w:r>
          </w:p>
        </w:tc>
        <w:tc>
          <w:tcPr>
            <w:vAlign w:val="center"/>
          </w:tcPr>
          <w:p>
            <w:pPr>
              <w:jc w:val="center"/>
            </w:pPr>
            <w: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黑龙江省</w:t>
            </w:r>
          </w:p>
        </w:tc>
        <w:tc>
          <w:tcPr>
            <w:vAlign w:val="center"/>
          </w:tcPr>
          <w:p>
            <w:pPr>
              <w:jc w:val="center"/>
            </w:pPr>
            <w:r>
              <w:t>第二批次招生A</w:t>
            </w:r>
          </w:p>
        </w:tc>
        <w:tc>
          <w:tcPr>
            <w:vAlign w:val="center"/>
          </w:tcPr>
          <w:p>
            <w:pPr>
              <w:jc w:val="center"/>
            </w:pPr>
            <w:r>
              <w:t>理科</w:t>
            </w:r>
          </w:p>
        </w:tc>
        <w:tc>
          <w:tcPr>
            <w:vAlign w:val="center"/>
          </w:tcPr>
          <w:p>
            <w:pPr>
              <w:jc w:val="center"/>
            </w:pPr>
            <w:r>
              <w:t>44</w:t>
            </w:r>
          </w:p>
        </w:tc>
        <w:tc>
          <w:tcPr>
            <w:vAlign w:val="center"/>
          </w:tcPr>
          <w:p>
            <w:pPr>
              <w:jc w:val="center"/>
            </w:pPr>
            <w:r>
              <w:t>287.0</w:t>
            </w:r>
          </w:p>
        </w:tc>
        <w:tc>
          <w:tcPr>
            <w:vAlign w:val="center"/>
          </w:tcPr>
          <w:p>
            <w:pPr>
              <w:jc w:val="center"/>
            </w:pPr>
            <w:r>
              <w:t>335.0</w:t>
            </w:r>
          </w:p>
        </w:tc>
        <w:tc>
          <w:tcPr>
            <w:vAlign w:val="center"/>
          </w:tcPr>
          <w:p>
            <w:pPr>
              <w:jc w:val="center"/>
            </w:pPr>
            <w: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黑龙江省</w:t>
            </w:r>
          </w:p>
        </w:tc>
        <w:tc>
          <w:tcPr>
            <w:vAlign w:val="center"/>
          </w:tcPr>
          <w:p>
            <w:pPr>
              <w:jc w:val="center"/>
            </w:pPr>
            <w:r>
              <w:t>第二批次招生A</w:t>
            </w:r>
          </w:p>
        </w:tc>
        <w:tc>
          <w:tcPr>
            <w:vAlign w:val="center"/>
          </w:tcPr>
          <w:p>
            <w:pPr>
              <w:jc w:val="center"/>
            </w:pPr>
            <w:r>
              <w:t>文科</w:t>
            </w:r>
          </w:p>
        </w:tc>
        <w:tc>
          <w:tcPr>
            <w:vAlign w:val="center"/>
          </w:tcPr>
          <w:p>
            <w:pPr>
              <w:jc w:val="center"/>
            </w:pPr>
            <w:r>
              <w:t>9</w:t>
            </w:r>
          </w:p>
        </w:tc>
        <w:tc>
          <w:tcPr>
            <w:vAlign w:val="center"/>
          </w:tcPr>
          <w:p>
            <w:pPr>
              <w:jc w:val="center"/>
            </w:pPr>
            <w:r>
              <w:t>341.0</w:t>
            </w:r>
          </w:p>
        </w:tc>
        <w:tc>
          <w:tcPr>
            <w:vAlign w:val="center"/>
          </w:tcPr>
          <w:p>
            <w:pPr>
              <w:jc w:val="center"/>
            </w:pPr>
            <w:r>
              <w:t>369.0</w:t>
            </w:r>
          </w:p>
        </w:tc>
        <w:tc>
          <w:tcPr>
            <w:vAlign w:val="center"/>
          </w:tcPr>
          <w:p>
            <w:pPr>
              <w:jc w:val="center"/>
            </w:pPr>
            <w: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安徽省</w:t>
            </w:r>
          </w:p>
        </w:tc>
        <w:tc>
          <w:tcPr>
            <w:vAlign w:val="center"/>
          </w:tcPr>
          <w:p>
            <w:pPr>
              <w:jc w:val="center"/>
            </w:pPr>
            <w:r>
              <w:t>第二批次招生A</w:t>
            </w:r>
          </w:p>
        </w:tc>
        <w:tc>
          <w:tcPr>
            <w:vAlign w:val="center"/>
          </w:tcPr>
          <w:p>
            <w:pPr>
              <w:jc w:val="center"/>
            </w:pPr>
            <w:r>
              <w:t>理科</w:t>
            </w:r>
          </w:p>
        </w:tc>
        <w:tc>
          <w:tcPr>
            <w:vAlign w:val="center"/>
          </w:tcPr>
          <w:p>
            <w:pPr>
              <w:jc w:val="center"/>
            </w:pPr>
            <w:r>
              <w:t>24</w:t>
            </w:r>
          </w:p>
        </w:tc>
        <w:tc>
          <w:tcPr>
            <w:vAlign w:val="center"/>
          </w:tcPr>
          <w:p>
            <w:pPr>
              <w:jc w:val="center"/>
            </w:pPr>
            <w:r>
              <w:t>427.0</w:t>
            </w:r>
          </w:p>
        </w:tc>
        <w:tc>
          <w:tcPr>
            <w:vAlign w:val="center"/>
          </w:tcPr>
          <w:p>
            <w:pPr>
              <w:jc w:val="center"/>
            </w:pPr>
            <w:r>
              <w:t>434.0</w:t>
            </w:r>
          </w:p>
        </w:tc>
        <w:tc>
          <w:tcPr>
            <w:vAlign w:val="center"/>
          </w:tcPr>
          <w:p>
            <w:pPr>
              <w:jc w:val="center"/>
            </w:pPr>
            <w: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安徽省</w:t>
            </w:r>
          </w:p>
        </w:tc>
        <w:tc>
          <w:tcPr>
            <w:vAlign w:val="center"/>
          </w:tcPr>
          <w:p>
            <w:pPr>
              <w:jc w:val="center"/>
            </w:pPr>
            <w:r>
              <w:t>第二批次招生A</w:t>
            </w:r>
          </w:p>
        </w:tc>
        <w:tc>
          <w:tcPr>
            <w:vAlign w:val="center"/>
          </w:tcPr>
          <w:p>
            <w:pPr>
              <w:jc w:val="center"/>
            </w:pPr>
            <w:r>
              <w:t>文科</w:t>
            </w:r>
          </w:p>
        </w:tc>
        <w:tc>
          <w:tcPr>
            <w:vAlign w:val="center"/>
          </w:tcPr>
          <w:p>
            <w:pPr>
              <w:jc w:val="center"/>
            </w:pPr>
            <w:r>
              <w:t>6</w:t>
            </w:r>
          </w:p>
        </w:tc>
        <w:tc>
          <w:tcPr>
            <w:vAlign w:val="center"/>
          </w:tcPr>
          <w:p>
            <w:pPr>
              <w:jc w:val="center"/>
            </w:pPr>
            <w:r>
              <w:t>440.0</w:t>
            </w:r>
          </w:p>
        </w:tc>
        <w:tc>
          <w:tcPr>
            <w:vAlign w:val="center"/>
          </w:tcPr>
          <w:p>
            <w:pPr>
              <w:jc w:val="center"/>
            </w:pPr>
            <w:r>
              <w:t>442.0</w:t>
            </w:r>
          </w:p>
        </w:tc>
        <w:tc>
          <w:tcPr>
            <w:vAlign w:val="center"/>
          </w:tcPr>
          <w:p>
            <w:pPr>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江西省</w:t>
            </w:r>
          </w:p>
        </w:tc>
        <w:tc>
          <w:tcPr>
            <w:vAlign w:val="center"/>
          </w:tcPr>
          <w:p>
            <w:pPr>
              <w:jc w:val="center"/>
            </w:pPr>
            <w:r>
              <w:t>第二批次招生A</w:t>
            </w:r>
          </w:p>
        </w:tc>
        <w:tc>
          <w:tcPr>
            <w:vAlign w:val="center"/>
          </w:tcPr>
          <w:p>
            <w:pPr>
              <w:jc w:val="center"/>
            </w:pPr>
            <w:r>
              <w:t>理科</w:t>
            </w:r>
          </w:p>
        </w:tc>
        <w:tc>
          <w:tcPr>
            <w:vAlign w:val="center"/>
          </w:tcPr>
          <w:p>
            <w:pPr>
              <w:jc w:val="center"/>
            </w:pPr>
            <w:r>
              <w:t>29</w:t>
            </w:r>
          </w:p>
        </w:tc>
        <w:tc>
          <w:tcPr>
            <w:vAlign w:val="center"/>
          </w:tcPr>
          <w:p>
            <w:pPr>
              <w:jc w:val="center"/>
            </w:pPr>
            <w:r>
              <w:t>445.0</w:t>
            </w:r>
          </w:p>
        </w:tc>
        <w:tc>
          <w:tcPr>
            <w:vAlign w:val="center"/>
          </w:tcPr>
          <w:p>
            <w:pPr>
              <w:jc w:val="center"/>
            </w:pPr>
            <w:r>
              <w:t>450.0</w:t>
            </w:r>
          </w:p>
        </w:tc>
        <w:tc>
          <w:tcPr>
            <w:vAlign w:val="center"/>
          </w:tcPr>
          <w:p>
            <w:pPr>
              <w:jc w:val="center"/>
            </w:pPr>
            <w: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江西省</w:t>
            </w:r>
          </w:p>
        </w:tc>
        <w:tc>
          <w:tcPr>
            <w:vAlign w:val="center"/>
          </w:tcPr>
          <w:p>
            <w:pPr>
              <w:jc w:val="center"/>
            </w:pPr>
            <w:r>
              <w:t>第二批次招生A</w:t>
            </w:r>
          </w:p>
        </w:tc>
        <w:tc>
          <w:tcPr>
            <w:vAlign w:val="center"/>
          </w:tcPr>
          <w:p>
            <w:pPr>
              <w:jc w:val="center"/>
            </w:pPr>
            <w:r>
              <w:t>文科</w:t>
            </w:r>
          </w:p>
        </w:tc>
        <w:tc>
          <w:tcPr>
            <w:vAlign w:val="center"/>
          </w:tcPr>
          <w:p>
            <w:pPr>
              <w:jc w:val="center"/>
            </w:pPr>
            <w:r>
              <w:t>6</w:t>
            </w:r>
          </w:p>
        </w:tc>
        <w:tc>
          <w:tcPr>
            <w:vAlign w:val="center"/>
          </w:tcPr>
          <w:p>
            <w:pPr>
              <w:jc w:val="center"/>
            </w:pPr>
            <w:r>
              <w:t>472.0</w:t>
            </w:r>
          </w:p>
        </w:tc>
        <w:tc>
          <w:tcPr>
            <w:vAlign w:val="center"/>
          </w:tcPr>
          <w:p>
            <w:pPr>
              <w:jc w:val="center"/>
            </w:pPr>
            <w:r>
              <w:t>482.0</w:t>
            </w:r>
          </w:p>
        </w:tc>
        <w:tc>
          <w:tcPr>
            <w:vAlign w:val="center"/>
          </w:tcPr>
          <w:p>
            <w:pPr>
              <w:jc w:val="center"/>
            </w:pPr>
            <w: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河南省</w:t>
            </w:r>
          </w:p>
        </w:tc>
        <w:tc>
          <w:tcPr>
            <w:vAlign w:val="center"/>
          </w:tcPr>
          <w:p>
            <w:pPr>
              <w:jc w:val="center"/>
            </w:pPr>
            <w:r>
              <w:t>第二批次招生A</w:t>
            </w:r>
          </w:p>
        </w:tc>
        <w:tc>
          <w:tcPr>
            <w:vAlign w:val="center"/>
          </w:tcPr>
          <w:p>
            <w:pPr>
              <w:jc w:val="center"/>
            </w:pPr>
            <w:r>
              <w:t>理科</w:t>
            </w:r>
          </w:p>
        </w:tc>
        <w:tc>
          <w:tcPr>
            <w:vAlign w:val="center"/>
          </w:tcPr>
          <w:p>
            <w:pPr>
              <w:jc w:val="center"/>
            </w:pPr>
            <w:r>
              <w:t>117</w:t>
            </w:r>
          </w:p>
        </w:tc>
        <w:tc>
          <w:tcPr>
            <w:vAlign w:val="center"/>
          </w:tcPr>
          <w:p>
            <w:pPr>
              <w:jc w:val="center"/>
            </w:pPr>
            <w:r>
              <w:t>409.0</w:t>
            </w:r>
          </w:p>
        </w:tc>
        <w:tc>
          <w:tcPr>
            <w:vAlign w:val="center"/>
          </w:tcPr>
          <w:p>
            <w:pPr>
              <w:jc w:val="center"/>
            </w:pPr>
            <w:r>
              <w:t>431.0</w:t>
            </w:r>
          </w:p>
        </w:tc>
        <w:tc>
          <w:tcPr>
            <w:vAlign w:val="center"/>
          </w:tcPr>
          <w:p>
            <w:pPr>
              <w:jc w:val="center"/>
            </w:pPr>
            <w: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河南省</w:t>
            </w:r>
          </w:p>
        </w:tc>
        <w:tc>
          <w:tcPr>
            <w:vAlign w:val="center"/>
          </w:tcPr>
          <w:p>
            <w:pPr>
              <w:jc w:val="center"/>
            </w:pPr>
            <w:r>
              <w:t>第二批次招生A</w:t>
            </w:r>
          </w:p>
        </w:tc>
        <w:tc>
          <w:tcPr>
            <w:vAlign w:val="center"/>
          </w:tcPr>
          <w:p>
            <w:pPr>
              <w:jc w:val="center"/>
            </w:pPr>
            <w:r>
              <w:t>文科</w:t>
            </w:r>
          </w:p>
        </w:tc>
        <w:tc>
          <w:tcPr>
            <w:vAlign w:val="center"/>
          </w:tcPr>
          <w:p>
            <w:pPr>
              <w:jc w:val="center"/>
            </w:pPr>
            <w:r>
              <w:t>20</w:t>
            </w:r>
          </w:p>
        </w:tc>
        <w:tc>
          <w:tcPr>
            <w:vAlign w:val="center"/>
          </w:tcPr>
          <w:p>
            <w:pPr>
              <w:jc w:val="center"/>
            </w:pPr>
            <w:r>
              <w:t>465.0</w:t>
            </w:r>
          </w:p>
        </w:tc>
        <w:tc>
          <w:tcPr>
            <w:vAlign w:val="center"/>
          </w:tcPr>
          <w:p>
            <w:pPr>
              <w:jc w:val="center"/>
            </w:pPr>
            <w:r>
              <w:t>471.0</w:t>
            </w:r>
          </w:p>
        </w:tc>
        <w:tc>
          <w:tcPr>
            <w:vAlign w:val="center"/>
          </w:tcPr>
          <w:p>
            <w:pPr>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广西壮族自治区</w:t>
            </w:r>
          </w:p>
        </w:tc>
        <w:tc>
          <w:tcPr>
            <w:vAlign w:val="center"/>
          </w:tcPr>
          <w:p>
            <w:pPr>
              <w:jc w:val="center"/>
            </w:pPr>
            <w:r>
              <w:t>第二批次招生A</w:t>
            </w:r>
          </w:p>
        </w:tc>
        <w:tc>
          <w:tcPr>
            <w:vAlign w:val="center"/>
          </w:tcPr>
          <w:p>
            <w:pPr>
              <w:jc w:val="center"/>
            </w:pPr>
            <w:r>
              <w:t>理科</w:t>
            </w:r>
          </w:p>
        </w:tc>
        <w:tc>
          <w:tcPr>
            <w:vAlign w:val="center"/>
          </w:tcPr>
          <w:p>
            <w:pPr>
              <w:jc w:val="center"/>
            </w:pPr>
            <w:r>
              <w:t>59</w:t>
            </w:r>
          </w:p>
        </w:tc>
        <w:tc>
          <w:tcPr>
            <w:vAlign w:val="center"/>
          </w:tcPr>
          <w:p>
            <w:pPr>
              <w:jc w:val="center"/>
            </w:pPr>
            <w:r>
              <w:t>347.0</w:t>
            </w:r>
          </w:p>
        </w:tc>
        <w:tc>
          <w:tcPr>
            <w:vAlign w:val="center"/>
          </w:tcPr>
          <w:p>
            <w:pPr>
              <w:jc w:val="center"/>
            </w:pPr>
            <w:r>
              <w:t>353.0</w:t>
            </w:r>
          </w:p>
        </w:tc>
        <w:tc>
          <w:tcPr>
            <w:vAlign w:val="center"/>
          </w:tcPr>
          <w:p>
            <w:pPr>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广西壮族自治区</w:t>
            </w:r>
          </w:p>
        </w:tc>
        <w:tc>
          <w:tcPr>
            <w:vAlign w:val="center"/>
          </w:tcPr>
          <w:p>
            <w:pPr>
              <w:jc w:val="center"/>
            </w:pPr>
            <w:r>
              <w:t>第二批次招生A</w:t>
            </w:r>
          </w:p>
        </w:tc>
        <w:tc>
          <w:tcPr>
            <w:vAlign w:val="center"/>
          </w:tcPr>
          <w:p>
            <w:pPr>
              <w:jc w:val="center"/>
            </w:pPr>
            <w:r>
              <w:t>文科</w:t>
            </w:r>
          </w:p>
        </w:tc>
        <w:tc>
          <w:tcPr>
            <w:vAlign w:val="center"/>
          </w:tcPr>
          <w:p>
            <w:pPr>
              <w:jc w:val="center"/>
            </w:pPr>
            <w:r>
              <w:t>9</w:t>
            </w:r>
          </w:p>
        </w:tc>
        <w:tc>
          <w:tcPr>
            <w:vAlign w:val="center"/>
          </w:tcPr>
          <w:p>
            <w:pPr>
              <w:jc w:val="center"/>
            </w:pPr>
            <w:r>
              <w:t>428.0</w:t>
            </w:r>
          </w:p>
        </w:tc>
        <w:tc>
          <w:tcPr>
            <w:vAlign w:val="center"/>
          </w:tcPr>
          <w:p>
            <w:pPr>
              <w:jc w:val="center"/>
            </w:pPr>
            <w:r>
              <w:t>431.0</w:t>
            </w:r>
          </w:p>
        </w:tc>
        <w:tc>
          <w:tcPr>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四川省</w:t>
            </w:r>
          </w:p>
        </w:tc>
        <w:tc>
          <w:tcPr>
            <w:vAlign w:val="center"/>
          </w:tcPr>
          <w:p>
            <w:pPr>
              <w:jc w:val="center"/>
            </w:pPr>
            <w:r>
              <w:t>第二批次招生A</w:t>
            </w:r>
          </w:p>
        </w:tc>
        <w:tc>
          <w:tcPr>
            <w:vAlign w:val="center"/>
          </w:tcPr>
          <w:p>
            <w:pPr>
              <w:jc w:val="center"/>
            </w:pPr>
            <w:r>
              <w:t>理科</w:t>
            </w:r>
          </w:p>
        </w:tc>
        <w:tc>
          <w:tcPr>
            <w:vAlign w:val="center"/>
          </w:tcPr>
          <w:p>
            <w:pPr>
              <w:jc w:val="center"/>
            </w:pPr>
            <w:r>
              <w:t>39</w:t>
            </w:r>
          </w:p>
        </w:tc>
        <w:tc>
          <w:tcPr>
            <w:vAlign w:val="center"/>
          </w:tcPr>
          <w:p>
            <w:pPr>
              <w:jc w:val="center"/>
            </w:pPr>
            <w:r>
              <w:t>433.0</w:t>
            </w:r>
          </w:p>
        </w:tc>
        <w:tc>
          <w:tcPr>
            <w:vAlign w:val="center"/>
          </w:tcPr>
          <w:p>
            <w:pPr>
              <w:jc w:val="center"/>
            </w:pPr>
            <w:r>
              <w:t>446.0</w:t>
            </w:r>
          </w:p>
        </w:tc>
        <w:tc>
          <w:tcPr>
            <w:vAlign w:val="center"/>
          </w:tcPr>
          <w:p>
            <w:pPr>
              <w:jc w:val="center"/>
            </w:pPr>
            <w: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四川省</w:t>
            </w:r>
          </w:p>
        </w:tc>
        <w:tc>
          <w:tcPr>
            <w:vAlign w:val="center"/>
          </w:tcPr>
          <w:p>
            <w:pPr>
              <w:jc w:val="center"/>
            </w:pPr>
            <w:r>
              <w:t>第二批次招生A</w:t>
            </w:r>
          </w:p>
        </w:tc>
        <w:tc>
          <w:tcPr>
            <w:vAlign w:val="center"/>
          </w:tcPr>
          <w:p>
            <w:pPr>
              <w:jc w:val="center"/>
            </w:pPr>
            <w:r>
              <w:t>文科</w:t>
            </w:r>
          </w:p>
        </w:tc>
        <w:tc>
          <w:tcPr>
            <w:vAlign w:val="center"/>
          </w:tcPr>
          <w:p>
            <w:pPr>
              <w:jc w:val="center"/>
            </w:pPr>
            <w:r>
              <w:t>22</w:t>
            </w:r>
          </w:p>
        </w:tc>
        <w:tc>
          <w:tcPr>
            <w:vAlign w:val="center"/>
          </w:tcPr>
          <w:p>
            <w:pPr>
              <w:jc w:val="center"/>
            </w:pPr>
            <w:r>
              <w:t>458.0</w:t>
            </w:r>
          </w:p>
        </w:tc>
        <w:tc>
          <w:tcPr>
            <w:vAlign w:val="center"/>
          </w:tcPr>
          <w:p>
            <w:pPr>
              <w:jc w:val="center"/>
            </w:pPr>
            <w:r>
              <w:t>467.0</w:t>
            </w:r>
          </w:p>
        </w:tc>
        <w:tc>
          <w:tcPr>
            <w:vAlign w:val="center"/>
          </w:tcPr>
          <w:p>
            <w:pPr>
              <w:jc w:val="center"/>
            </w:pPr>
            <w: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贵州省</w:t>
            </w:r>
          </w:p>
        </w:tc>
        <w:tc>
          <w:tcPr>
            <w:vAlign w:val="center"/>
          </w:tcPr>
          <w:p>
            <w:pPr>
              <w:jc w:val="center"/>
            </w:pPr>
            <w:r>
              <w:t>第二批次招生A</w:t>
            </w:r>
          </w:p>
        </w:tc>
        <w:tc>
          <w:tcPr>
            <w:vAlign w:val="center"/>
          </w:tcPr>
          <w:p>
            <w:pPr>
              <w:jc w:val="center"/>
            </w:pPr>
            <w:r>
              <w:t>理科</w:t>
            </w:r>
          </w:p>
        </w:tc>
        <w:tc>
          <w:tcPr>
            <w:vAlign w:val="center"/>
          </w:tcPr>
          <w:p>
            <w:pPr>
              <w:jc w:val="center"/>
            </w:pPr>
            <w:r>
              <w:t>80</w:t>
            </w:r>
          </w:p>
        </w:tc>
        <w:tc>
          <w:tcPr>
            <w:vAlign w:val="center"/>
          </w:tcPr>
          <w:p>
            <w:pPr>
              <w:jc w:val="center"/>
            </w:pPr>
            <w:r>
              <w:t>371.0</w:t>
            </w:r>
          </w:p>
        </w:tc>
        <w:tc>
          <w:tcPr>
            <w:vAlign w:val="center"/>
          </w:tcPr>
          <w:p>
            <w:pPr>
              <w:jc w:val="center"/>
            </w:pPr>
            <w:r>
              <w:t>382.0</w:t>
            </w:r>
          </w:p>
        </w:tc>
        <w:tc>
          <w:tcPr>
            <w:vAlign w:val="center"/>
          </w:tcPr>
          <w:p>
            <w:pPr>
              <w:jc w:val="center"/>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贵州省</w:t>
            </w:r>
          </w:p>
        </w:tc>
        <w:tc>
          <w:tcPr>
            <w:vAlign w:val="center"/>
          </w:tcPr>
          <w:p>
            <w:pPr>
              <w:jc w:val="center"/>
            </w:pPr>
            <w:r>
              <w:t>第二批次招生A</w:t>
            </w:r>
          </w:p>
        </w:tc>
        <w:tc>
          <w:tcPr>
            <w:vAlign w:val="center"/>
          </w:tcPr>
          <w:p>
            <w:pPr>
              <w:jc w:val="center"/>
            </w:pPr>
            <w:r>
              <w:t>文科</w:t>
            </w:r>
          </w:p>
        </w:tc>
        <w:tc>
          <w:tcPr>
            <w:vAlign w:val="center"/>
          </w:tcPr>
          <w:p>
            <w:pPr>
              <w:jc w:val="center"/>
            </w:pPr>
            <w:r>
              <w:t>10</w:t>
            </w:r>
          </w:p>
        </w:tc>
        <w:tc>
          <w:tcPr>
            <w:vAlign w:val="center"/>
          </w:tcPr>
          <w:p>
            <w:pPr>
              <w:jc w:val="center"/>
            </w:pPr>
            <w:r>
              <w:t>477.0</w:t>
            </w:r>
          </w:p>
        </w:tc>
        <w:tc>
          <w:tcPr>
            <w:vAlign w:val="center"/>
          </w:tcPr>
          <w:p>
            <w:pPr>
              <w:jc w:val="center"/>
            </w:pPr>
            <w:r>
              <w:t>483.0</w:t>
            </w:r>
          </w:p>
        </w:tc>
        <w:tc>
          <w:tcPr>
            <w:vAlign w:val="center"/>
          </w:tcPr>
          <w:p>
            <w:pPr>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云南省</w:t>
            </w:r>
          </w:p>
        </w:tc>
        <w:tc>
          <w:tcPr>
            <w:vAlign w:val="center"/>
          </w:tcPr>
          <w:p>
            <w:pPr>
              <w:jc w:val="center"/>
            </w:pPr>
            <w:r>
              <w:t>第二批次招生A</w:t>
            </w:r>
          </w:p>
        </w:tc>
        <w:tc>
          <w:tcPr>
            <w:vAlign w:val="center"/>
          </w:tcPr>
          <w:p>
            <w:pPr>
              <w:jc w:val="center"/>
            </w:pPr>
            <w:r>
              <w:t>理科</w:t>
            </w:r>
          </w:p>
        </w:tc>
        <w:tc>
          <w:tcPr>
            <w:vAlign w:val="center"/>
          </w:tcPr>
          <w:p>
            <w:pPr>
              <w:jc w:val="center"/>
            </w:pPr>
            <w:r>
              <w:t>10</w:t>
            </w:r>
          </w:p>
        </w:tc>
        <w:tc>
          <w:tcPr>
            <w:vAlign w:val="center"/>
          </w:tcPr>
          <w:p>
            <w:pPr>
              <w:jc w:val="center"/>
            </w:pPr>
            <w:r>
              <w:t>405.0</w:t>
            </w:r>
          </w:p>
        </w:tc>
        <w:tc>
          <w:tcPr>
            <w:vAlign w:val="center"/>
          </w:tcPr>
          <w:p>
            <w:pPr>
              <w:jc w:val="center"/>
            </w:pPr>
            <w:r>
              <w:t>408.0</w:t>
            </w:r>
          </w:p>
        </w:tc>
        <w:tc>
          <w:tcPr>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vAlign w:val="center"/>
          </w:tcPr>
          <w:p>
            <w:pPr>
              <w:jc w:val="center"/>
            </w:pPr>
            <w:r>
              <w:t>云南省</w:t>
            </w:r>
          </w:p>
        </w:tc>
        <w:tc>
          <w:tcPr>
            <w:vAlign w:val="center"/>
          </w:tcPr>
          <w:p>
            <w:pPr>
              <w:jc w:val="center"/>
            </w:pPr>
            <w:r>
              <w:t>第二批次招生A</w:t>
            </w:r>
          </w:p>
        </w:tc>
        <w:tc>
          <w:tcPr>
            <w:vAlign w:val="center"/>
          </w:tcPr>
          <w:p>
            <w:pPr>
              <w:jc w:val="center"/>
            </w:pPr>
            <w:r>
              <w:t>文科</w:t>
            </w:r>
          </w:p>
        </w:tc>
        <w:tc>
          <w:tcPr>
            <w:vAlign w:val="center"/>
          </w:tcPr>
          <w:p>
            <w:pPr>
              <w:jc w:val="center"/>
            </w:pPr>
            <w:r>
              <w:t>3</w:t>
            </w:r>
          </w:p>
        </w:tc>
        <w:tc>
          <w:tcPr>
            <w:vAlign w:val="center"/>
          </w:tcPr>
          <w:p>
            <w:pPr>
              <w:jc w:val="center"/>
            </w:pPr>
            <w:r>
              <w:t>465.0</w:t>
            </w:r>
          </w:p>
        </w:tc>
        <w:tc>
          <w:tcPr>
            <w:vAlign w:val="center"/>
          </w:tcPr>
          <w:p>
            <w:pPr>
              <w:jc w:val="center"/>
            </w:pPr>
            <w:r>
              <w:t>458.0</w:t>
            </w:r>
          </w:p>
        </w:tc>
        <w:tc>
          <w:tcPr>
            <w:vAlign w:val="center"/>
          </w:tcPr>
          <w:p>
            <w:pPr>
              <w:jc w:val="center"/>
            </w:pPr>
            <w: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陕西省</w:t>
            </w:r>
          </w:p>
        </w:tc>
        <w:tc>
          <w:tcPr>
            <w:vAlign w:val="center"/>
          </w:tcPr>
          <w:p>
            <w:pPr>
              <w:jc w:val="center"/>
            </w:pPr>
            <w:r>
              <w:t>第二批次招生A</w:t>
            </w:r>
          </w:p>
        </w:tc>
        <w:tc>
          <w:tcPr>
            <w:vAlign w:val="center"/>
          </w:tcPr>
          <w:p>
            <w:pPr>
              <w:jc w:val="center"/>
            </w:pPr>
            <w:r>
              <w:t>理科</w:t>
            </w:r>
          </w:p>
        </w:tc>
        <w:tc>
          <w:tcPr>
            <w:vAlign w:val="center"/>
          </w:tcPr>
          <w:p>
            <w:pPr>
              <w:jc w:val="center"/>
            </w:pPr>
            <w:r>
              <w:t>40</w:t>
            </w:r>
          </w:p>
        </w:tc>
        <w:tc>
          <w:tcPr>
            <w:vAlign w:val="center"/>
          </w:tcPr>
          <w:p>
            <w:pPr>
              <w:jc w:val="center"/>
            </w:pPr>
            <w:r>
              <w:t>336.0</w:t>
            </w:r>
          </w:p>
        </w:tc>
        <w:tc>
          <w:tcPr>
            <w:vAlign w:val="center"/>
          </w:tcPr>
          <w:p>
            <w:pPr>
              <w:jc w:val="center"/>
            </w:pPr>
            <w:r>
              <w:t>359.0</w:t>
            </w:r>
          </w:p>
        </w:tc>
        <w:tc>
          <w:tcPr>
            <w:vAlign w:val="center"/>
          </w:tcPr>
          <w:p>
            <w:pPr>
              <w:jc w:val="center"/>
            </w:pPr>
            <w: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vAlign w:val="center"/>
          </w:tcPr>
          <w:p>
            <w:pPr>
              <w:jc w:val="center"/>
            </w:pPr>
            <w:r>
              <w:t>陕西省</w:t>
            </w:r>
          </w:p>
        </w:tc>
        <w:tc>
          <w:tcPr>
            <w:vAlign w:val="center"/>
          </w:tcPr>
          <w:p>
            <w:pPr>
              <w:jc w:val="center"/>
            </w:pPr>
            <w:r>
              <w:t>第二批次招生A</w:t>
            </w:r>
          </w:p>
        </w:tc>
        <w:tc>
          <w:tcPr>
            <w:vAlign w:val="center"/>
          </w:tcPr>
          <w:p>
            <w:pPr>
              <w:jc w:val="center"/>
            </w:pPr>
            <w:r>
              <w:t>文科</w:t>
            </w:r>
          </w:p>
        </w:tc>
        <w:tc>
          <w:tcPr>
            <w:vAlign w:val="center"/>
          </w:tcPr>
          <w:p>
            <w:pPr>
              <w:jc w:val="center"/>
            </w:pPr>
            <w:r>
              <w:t>7</w:t>
            </w:r>
          </w:p>
        </w:tc>
        <w:tc>
          <w:tcPr>
            <w:vAlign w:val="center"/>
          </w:tcPr>
          <w:p>
            <w:pPr>
              <w:jc w:val="center"/>
            </w:pPr>
            <w:r>
              <w:t>403.0</w:t>
            </w:r>
          </w:p>
        </w:tc>
        <w:tc>
          <w:tcPr>
            <w:vAlign w:val="center"/>
          </w:tcPr>
          <w:p>
            <w:pPr>
              <w:jc w:val="center"/>
            </w:pPr>
            <w:r>
              <w:t>416.0</w:t>
            </w:r>
          </w:p>
        </w:tc>
        <w:tc>
          <w:tcPr>
            <w:vAlign w:val="center"/>
          </w:tcPr>
          <w:p>
            <w:pPr>
              <w:jc w:val="center"/>
            </w:pPr>
            <w: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甘肃省</w:t>
            </w:r>
          </w:p>
        </w:tc>
        <w:tc>
          <w:tcPr>
            <w:vAlign w:val="center"/>
          </w:tcPr>
          <w:p>
            <w:pPr>
              <w:jc w:val="center"/>
            </w:pPr>
            <w:r>
              <w:t>第二批次招生A</w:t>
            </w:r>
          </w:p>
        </w:tc>
        <w:tc>
          <w:tcPr>
            <w:vAlign w:val="center"/>
          </w:tcPr>
          <w:p>
            <w:pPr>
              <w:jc w:val="center"/>
            </w:pPr>
            <w:r>
              <w:t>理科</w:t>
            </w:r>
          </w:p>
        </w:tc>
        <w:tc>
          <w:tcPr>
            <w:vAlign w:val="center"/>
          </w:tcPr>
          <w:p>
            <w:pPr>
              <w:jc w:val="center"/>
            </w:pPr>
            <w:r>
              <w:t>23</w:t>
            </w:r>
          </w:p>
        </w:tc>
        <w:tc>
          <w:tcPr>
            <w:vAlign w:val="center"/>
          </w:tcPr>
          <w:p>
            <w:pPr>
              <w:jc w:val="center"/>
            </w:pPr>
            <w:r>
              <w:t>337.0</w:t>
            </w:r>
          </w:p>
        </w:tc>
        <w:tc>
          <w:tcPr>
            <w:vAlign w:val="center"/>
          </w:tcPr>
          <w:p>
            <w:pPr>
              <w:jc w:val="center"/>
            </w:pPr>
            <w:r>
              <w:t>345.0</w:t>
            </w:r>
          </w:p>
        </w:tc>
        <w:tc>
          <w:tcPr>
            <w:vAlign w:val="center"/>
          </w:tcPr>
          <w:p>
            <w:pPr>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甘肃省</w:t>
            </w:r>
          </w:p>
        </w:tc>
        <w:tc>
          <w:tcPr>
            <w:vAlign w:val="center"/>
          </w:tcPr>
          <w:p>
            <w:pPr>
              <w:jc w:val="center"/>
            </w:pPr>
            <w:r>
              <w:t>第二批次招生A</w:t>
            </w:r>
          </w:p>
        </w:tc>
        <w:tc>
          <w:tcPr>
            <w:vAlign w:val="center"/>
          </w:tcPr>
          <w:p>
            <w:pPr>
              <w:jc w:val="center"/>
            </w:pPr>
            <w:r>
              <w:t>文科</w:t>
            </w:r>
          </w:p>
        </w:tc>
        <w:tc>
          <w:tcPr>
            <w:vAlign w:val="center"/>
          </w:tcPr>
          <w:p>
            <w:pPr>
              <w:jc w:val="center"/>
            </w:pPr>
            <w:r>
              <w:t>8</w:t>
            </w:r>
          </w:p>
        </w:tc>
        <w:tc>
          <w:tcPr>
            <w:vAlign w:val="center"/>
          </w:tcPr>
          <w:p>
            <w:pPr>
              <w:jc w:val="center"/>
            </w:pPr>
            <w:r>
              <w:t>420.0</w:t>
            </w:r>
          </w:p>
        </w:tc>
        <w:tc>
          <w:tcPr>
            <w:vAlign w:val="center"/>
          </w:tcPr>
          <w:p>
            <w:pPr>
              <w:jc w:val="center"/>
            </w:pPr>
            <w:r>
              <w:t>423.0</w:t>
            </w:r>
          </w:p>
        </w:tc>
        <w:tc>
          <w:tcPr>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宁夏回族自治区</w:t>
            </w:r>
          </w:p>
        </w:tc>
        <w:tc>
          <w:tcPr>
            <w:vAlign w:val="center"/>
          </w:tcPr>
          <w:p>
            <w:pPr>
              <w:jc w:val="center"/>
            </w:pPr>
            <w:r>
              <w:t>第二批次招生A</w:t>
            </w:r>
          </w:p>
        </w:tc>
        <w:tc>
          <w:tcPr>
            <w:vAlign w:val="center"/>
          </w:tcPr>
          <w:p>
            <w:pPr>
              <w:jc w:val="center"/>
            </w:pPr>
            <w:r>
              <w:t>理科</w:t>
            </w:r>
          </w:p>
        </w:tc>
        <w:tc>
          <w:tcPr>
            <w:vAlign w:val="center"/>
          </w:tcPr>
          <w:p>
            <w:pPr>
              <w:jc w:val="center"/>
            </w:pPr>
            <w:r>
              <w:t>10</w:t>
            </w:r>
          </w:p>
        </w:tc>
        <w:tc>
          <w:tcPr>
            <w:vAlign w:val="center"/>
          </w:tcPr>
          <w:p>
            <w:pPr>
              <w:jc w:val="center"/>
            </w:pPr>
            <w:r>
              <w:t>340.0</w:t>
            </w:r>
          </w:p>
        </w:tc>
        <w:tc>
          <w:tcPr>
            <w:vAlign w:val="center"/>
          </w:tcPr>
          <w:p>
            <w:pPr>
              <w:jc w:val="center"/>
            </w:pPr>
            <w:r>
              <w:t>352.0</w:t>
            </w:r>
          </w:p>
        </w:tc>
        <w:tc>
          <w:tcPr>
            <w:vAlign w:val="center"/>
          </w:tcPr>
          <w:p>
            <w:pPr>
              <w:jc w:val="center"/>
            </w:pPr>
            <w: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宁夏回族自治区</w:t>
            </w:r>
          </w:p>
        </w:tc>
        <w:tc>
          <w:tcPr>
            <w:vAlign w:val="center"/>
          </w:tcPr>
          <w:p>
            <w:pPr>
              <w:jc w:val="center"/>
            </w:pPr>
            <w:r>
              <w:t>第二批次招生A</w:t>
            </w:r>
          </w:p>
        </w:tc>
        <w:tc>
          <w:tcPr>
            <w:vAlign w:val="center"/>
          </w:tcPr>
          <w:p>
            <w:pPr>
              <w:jc w:val="center"/>
            </w:pPr>
            <w:r>
              <w:t>文科</w:t>
            </w:r>
          </w:p>
        </w:tc>
        <w:tc>
          <w:tcPr>
            <w:vAlign w:val="center"/>
          </w:tcPr>
          <w:p>
            <w:pPr>
              <w:jc w:val="center"/>
            </w:pPr>
            <w:r>
              <w:t>4</w:t>
            </w:r>
          </w:p>
        </w:tc>
        <w:tc>
          <w:tcPr>
            <w:vAlign w:val="center"/>
          </w:tcPr>
          <w:p>
            <w:pPr>
              <w:jc w:val="center"/>
            </w:pPr>
            <w:r>
              <w:t>421.0</w:t>
            </w:r>
          </w:p>
        </w:tc>
        <w:tc>
          <w:tcPr>
            <w:vAlign w:val="center"/>
          </w:tcPr>
          <w:p>
            <w:pPr>
              <w:jc w:val="center"/>
            </w:pPr>
            <w:r>
              <w:t>443.0</w:t>
            </w:r>
          </w:p>
        </w:tc>
        <w:tc>
          <w:tcPr>
            <w:vAlign w:val="center"/>
          </w:tcPr>
          <w:p>
            <w:pPr>
              <w:jc w:val="center"/>
            </w:pPr>
            <w: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新疆维吾尔自治区</w:t>
            </w:r>
          </w:p>
        </w:tc>
        <w:tc>
          <w:tcPr>
            <w:vAlign w:val="center"/>
          </w:tcPr>
          <w:p>
            <w:pPr>
              <w:jc w:val="center"/>
            </w:pPr>
            <w:r>
              <w:t>第二批次招生A</w:t>
            </w:r>
          </w:p>
        </w:tc>
        <w:tc>
          <w:tcPr>
            <w:vAlign w:val="center"/>
          </w:tcPr>
          <w:p>
            <w:pPr>
              <w:jc w:val="center"/>
            </w:pPr>
            <w:r>
              <w:t>理科</w:t>
            </w:r>
          </w:p>
        </w:tc>
        <w:tc>
          <w:tcPr>
            <w:vAlign w:val="center"/>
          </w:tcPr>
          <w:p>
            <w:pPr>
              <w:jc w:val="center"/>
            </w:pPr>
            <w:r>
              <w:t>54</w:t>
            </w:r>
          </w:p>
        </w:tc>
        <w:tc>
          <w:tcPr>
            <w:vAlign w:val="center"/>
          </w:tcPr>
          <w:p>
            <w:pPr>
              <w:jc w:val="center"/>
            </w:pPr>
            <w:r>
              <w:t>285.0</w:t>
            </w:r>
          </w:p>
        </w:tc>
        <w:tc>
          <w:tcPr>
            <w:vAlign w:val="center"/>
          </w:tcPr>
          <w:p>
            <w:pPr>
              <w:jc w:val="center"/>
            </w:pPr>
            <w:r>
              <w:t>293.0</w:t>
            </w:r>
          </w:p>
        </w:tc>
        <w:tc>
          <w:tcPr>
            <w:vAlign w:val="center"/>
          </w:tcPr>
          <w:p>
            <w:pPr>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vAlign w:val="center"/>
          </w:tcPr>
          <w:p>
            <w:pPr>
              <w:jc w:val="center"/>
            </w:pPr>
            <w:r>
              <w:t>新疆维吾尔自治区</w:t>
            </w:r>
          </w:p>
        </w:tc>
        <w:tc>
          <w:tcPr>
            <w:vAlign w:val="center"/>
          </w:tcPr>
          <w:p>
            <w:pPr>
              <w:jc w:val="center"/>
            </w:pPr>
            <w:r>
              <w:t>第二批次招生A</w:t>
            </w:r>
          </w:p>
        </w:tc>
        <w:tc>
          <w:tcPr>
            <w:vAlign w:val="center"/>
          </w:tcPr>
          <w:p>
            <w:pPr>
              <w:jc w:val="center"/>
            </w:pPr>
            <w:r>
              <w:t>文科</w:t>
            </w:r>
          </w:p>
        </w:tc>
        <w:tc>
          <w:tcPr>
            <w:vAlign w:val="center"/>
          </w:tcPr>
          <w:p>
            <w:pPr>
              <w:jc w:val="center"/>
            </w:pPr>
            <w:r>
              <w:t>6</w:t>
            </w:r>
          </w:p>
        </w:tc>
        <w:tc>
          <w:tcPr>
            <w:vAlign w:val="center"/>
          </w:tcPr>
          <w:p>
            <w:pPr>
              <w:jc w:val="center"/>
            </w:pPr>
            <w:r>
              <w:t>354.0</w:t>
            </w:r>
          </w:p>
        </w:tc>
        <w:tc>
          <w:tcPr>
            <w:vAlign w:val="center"/>
          </w:tcPr>
          <w:p>
            <w:pPr>
              <w:jc w:val="center"/>
            </w:pPr>
            <w:r>
              <w:t>353.0</w:t>
            </w:r>
          </w:p>
        </w:tc>
        <w:tc>
          <w:tcPr>
            <w:vAlign w:val="center"/>
          </w:tcPr>
          <w:p>
            <w:pPr>
              <w:jc w:val="center"/>
            </w:pPr>
            <w:r>
              <w:t>-1.0</w:t>
            </w:r>
          </w:p>
        </w:tc>
      </w:tr>
    </w:tbl>
    <w:p>
      <w:pPr>
        <w:jc w:val="left"/>
      </w:pPr>
    </w:p>
    <w:p>
      <w:pPr>
        <w:pStyle w:val="2"/>
        <w:jc w:val="left"/>
      </w:pPr>
      <w:bookmarkStart w:id="6" w:name="_Toc19487"/>
      <w:r>
        <w:rPr>
          <w:rFonts w:hint="eastAsia" w:ascii="黑体" w:hAnsi="黑体" w:eastAsia="黑体"/>
          <w:sz w:val="28"/>
          <w:szCs w:val="28"/>
        </w:rPr>
        <w:t>二、师资</w:t>
      </w:r>
      <w:r>
        <w:rPr>
          <w:rFonts w:hint="eastAsia" w:ascii="黑体" w:hAnsi="黑体" w:eastAsia="黑体"/>
          <w:sz w:val="28"/>
          <w:szCs w:val="28"/>
          <w:lang w:eastAsia="zh-CN"/>
        </w:rPr>
        <w:t>队伍</w:t>
      </w:r>
      <w:r>
        <w:rPr>
          <w:rFonts w:hint="eastAsia" w:ascii="黑体" w:hAnsi="黑体" w:eastAsia="黑体"/>
          <w:sz w:val="28"/>
          <w:szCs w:val="28"/>
        </w:rPr>
        <w:t>与教学条件</w:t>
      </w:r>
      <w:bookmarkEnd w:id="6"/>
    </w:p>
    <w:p>
      <w:pPr>
        <w:pStyle w:val="3"/>
        <w:jc w:val="left"/>
      </w:pPr>
      <w:bookmarkStart w:id="7" w:name="_Toc4376"/>
      <w:r>
        <w:rPr>
          <w:rFonts w:hint="eastAsia" w:ascii="黑体" w:hAnsi="黑体" w:eastAsia="黑体"/>
          <w:sz w:val="28"/>
          <w:szCs w:val="28"/>
        </w:rPr>
        <w:t>（一）师资队伍</w:t>
      </w:r>
      <w:bookmarkEnd w:id="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学校现有专任教师36</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人、外聘教师63人，折合教师总数为39</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.5人，外聘教师与专任教师人数之比为0.17:1。按折合学生数7423.5计算，生师比为18.</w:t>
      </w:r>
      <w:r>
        <w:rPr>
          <w:rFonts w:hint="eastAsia" w:asciiTheme="minorEastAsia" w:hAnsiTheme="minorEastAsia" w:cstheme="minorEastAsia"/>
          <w:sz w:val="24"/>
          <w:szCs w:val="24"/>
          <w:lang w:val="en-US" w:eastAsia="zh-CN"/>
        </w:rPr>
        <w:t>82</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rPr>
      </w:pPr>
      <w:r>
        <w:rPr>
          <w:rFonts w:hint="eastAsia" w:asciiTheme="minorEastAsia" w:hAnsiTheme="minorEastAsia" w:eastAsiaTheme="minorEastAsia" w:cstheme="minorEastAsia"/>
          <w:sz w:val="24"/>
          <w:szCs w:val="24"/>
          <w:lang w:val="en-US" w:eastAsia="zh-CN"/>
        </w:rPr>
        <w:t>专任教师中，“双师型”教师35人，占专任教师的比例为9.6</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%；具有高级职称的专任教师92人，占专任教师的比例为25.</w:t>
      </w:r>
      <w:r>
        <w:rPr>
          <w:rFonts w:hint="eastAsia" w:asciiTheme="minorEastAsia" w:hAnsiTheme="minorEastAsia" w:cstheme="minorEastAsia"/>
          <w:sz w:val="24"/>
          <w:szCs w:val="24"/>
          <w:lang w:val="en-US" w:eastAsia="zh-CN"/>
        </w:rPr>
        <w:t>34</w:t>
      </w:r>
      <w:r>
        <w:rPr>
          <w:rFonts w:hint="eastAsia" w:asciiTheme="minorEastAsia" w:hAnsiTheme="minorEastAsia" w:eastAsiaTheme="minorEastAsia" w:cstheme="minorEastAsia"/>
          <w:sz w:val="24"/>
          <w:szCs w:val="24"/>
          <w:lang w:val="en-US" w:eastAsia="zh-CN"/>
        </w:rPr>
        <w:t>%；具有研究生学位（硕士和博士）的专任教师35</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人，占专任教师的比例为97.80%。</w:t>
      </w:r>
    </w:p>
    <w:p>
      <w:pPr>
        <w:ind w:firstLine="480" w:firstLineChars="200"/>
        <w:jc w:val="left"/>
      </w:pPr>
      <w:r>
        <w:rPr>
          <w:rFonts w:hint="eastAsia" w:ascii="宋体" w:hAnsi="宋体" w:eastAsia="宋体"/>
          <w:sz w:val="24"/>
          <w:szCs w:val="24"/>
        </w:rPr>
        <w:t>近两学年教师总数详见表3。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表3 近两学年教师总数</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rPr>
                <w:u w:val="none"/>
              </w:rPr>
            </w:pPr>
          </w:p>
        </w:tc>
        <w:tc>
          <w:tcPr>
            <w:tcW w:w="1737" w:type="dxa"/>
            <w:vAlign w:val="center"/>
          </w:tcPr>
          <w:p>
            <w:pPr>
              <w:jc w:val="center"/>
              <w:rPr>
                <w:u w:val="none"/>
              </w:rPr>
            </w:pPr>
            <w:r>
              <w:rPr>
                <w:rFonts w:hint="eastAsia" w:ascii="宋体" w:hAnsi="宋体" w:eastAsia="宋体"/>
                <w:b/>
                <w:sz w:val="21"/>
                <w:szCs w:val="21"/>
                <w:u w:val="none"/>
              </w:rPr>
              <w:t>专任教师数</w:t>
            </w:r>
          </w:p>
        </w:tc>
        <w:tc>
          <w:tcPr>
            <w:tcW w:w="1682" w:type="dxa"/>
            <w:vAlign w:val="center"/>
          </w:tcPr>
          <w:p>
            <w:pPr>
              <w:jc w:val="center"/>
              <w:rPr>
                <w:u w:val="none"/>
              </w:rPr>
            </w:pPr>
            <w:r>
              <w:rPr>
                <w:rFonts w:hint="eastAsia" w:ascii="宋体" w:hAnsi="宋体" w:eastAsia="宋体"/>
                <w:b/>
                <w:sz w:val="21"/>
                <w:szCs w:val="21"/>
                <w:u w:val="none"/>
              </w:rPr>
              <w:t>外聘教师数</w:t>
            </w:r>
          </w:p>
        </w:tc>
        <w:tc>
          <w:tcPr>
            <w:tcW w:w="2043" w:type="dxa"/>
            <w:vAlign w:val="center"/>
          </w:tcPr>
          <w:p>
            <w:pPr>
              <w:jc w:val="center"/>
              <w:rPr>
                <w:u w:val="none"/>
              </w:rPr>
            </w:pPr>
            <w:r>
              <w:rPr>
                <w:rFonts w:hint="eastAsia" w:ascii="宋体" w:hAnsi="宋体" w:eastAsia="宋体"/>
                <w:b/>
                <w:sz w:val="21"/>
                <w:szCs w:val="21"/>
                <w:u w:val="none"/>
              </w:rPr>
              <w:t>折合教师总数</w:t>
            </w:r>
          </w:p>
        </w:tc>
        <w:tc>
          <w:tcPr>
            <w:tcW w:w="1790" w:type="dxa"/>
            <w:vAlign w:val="center"/>
          </w:tcPr>
          <w:p>
            <w:pPr>
              <w:jc w:val="center"/>
              <w:rPr>
                <w:u w:val="none"/>
              </w:rPr>
            </w:pPr>
            <w:r>
              <w:rPr>
                <w:rFonts w:hint="eastAsia" w:ascii="宋体" w:hAnsi="宋体" w:eastAsia="宋体"/>
                <w:b/>
                <w:sz w:val="21"/>
                <w:szCs w:val="21"/>
                <w:u w:val="none"/>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u w:val="none"/>
              </w:rPr>
            </w:pPr>
            <w:r>
              <w:rPr>
                <w:rFonts w:hint="eastAsia" w:ascii="宋体" w:hAnsi="宋体" w:eastAsia="宋体"/>
                <w:b/>
                <w:sz w:val="21"/>
                <w:szCs w:val="21"/>
                <w:u w:val="none"/>
              </w:rPr>
              <w:t>本学年</w:t>
            </w:r>
          </w:p>
        </w:tc>
        <w:tc>
          <w:tcPr>
            <w:tcW w:w="1737" w:type="dxa"/>
            <w:vAlign w:val="center"/>
          </w:tcPr>
          <w:p>
            <w:pPr>
              <w:jc w:val="center"/>
              <w:rPr>
                <w:u w:val="none"/>
              </w:rPr>
            </w:pPr>
            <w:r>
              <w:rPr>
                <w:rFonts w:hint="eastAsia" w:ascii="宋体" w:hAnsi="宋体" w:eastAsia="宋体"/>
                <w:sz w:val="24"/>
                <w:szCs w:val="24"/>
                <w:u w:val="none"/>
                <w:lang w:val="en-US" w:eastAsia="zh-CN"/>
              </w:rPr>
              <w:t>363</w:t>
            </w:r>
          </w:p>
        </w:tc>
        <w:tc>
          <w:tcPr>
            <w:tcW w:w="1682" w:type="dxa"/>
            <w:vAlign w:val="center"/>
          </w:tcPr>
          <w:p>
            <w:pPr>
              <w:jc w:val="center"/>
              <w:rPr>
                <w:u w:val="none"/>
              </w:rPr>
            </w:pPr>
            <w:r>
              <w:rPr>
                <w:rFonts w:hint="eastAsia" w:ascii="宋体" w:hAnsi="宋体" w:eastAsia="宋体"/>
                <w:sz w:val="24"/>
                <w:szCs w:val="24"/>
                <w:u w:val="none"/>
                <w:lang w:val="en-US" w:eastAsia="zh-CN"/>
              </w:rPr>
              <w:t>63</w:t>
            </w:r>
          </w:p>
        </w:tc>
        <w:tc>
          <w:tcPr>
            <w:tcW w:w="2043" w:type="dxa"/>
            <w:vAlign w:val="center"/>
          </w:tcPr>
          <w:p>
            <w:pPr>
              <w:jc w:val="center"/>
              <w:rPr>
                <w:u w:val="none"/>
              </w:rPr>
            </w:pPr>
            <w:r>
              <w:rPr>
                <w:rFonts w:hint="eastAsia" w:ascii="宋体" w:hAnsi="宋体" w:eastAsia="宋体"/>
                <w:sz w:val="24"/>
                <w:szCs w:val="24"/>
                <w:u w:val="none"/>
                <w:lang w:val="en-US" w:eastAsia="zh-CN"/>
              </w:rPr>
              <w:t>394.5</w:t>
            </w:r>
          </w:p>
        </w:tc>
        <w:tc>
          <w:tcPr>
            <w:tcW w:w="1790" w:type="dxa"/>
            <w:vAlign w:val="center"/>
          </w:tcPr>
          <w:p>
            <w:pPr>
              <w:jc w:val="center"/>
              <w:rPr>
                <w:rFonts w:hint="default"/>
                <w:u w:val="none"/>
                <w:lang w:val="en-US"/>
              </w:rPr>
            </w:pPr>
            <w:r>
              <w:rPr>
                <w:rFonts w:hint="eastAsia" w:ascii="宋体" w:hAnsi="宋体" w:eastAsia="宋体"/>
                <w:sz w:val="24"/>
                <w:szCs w:val="24"/>
                <w:u w:val="none"/>
                <w:lang w:val="en-US" w:eastAsia="zh-CN"/>
              </w:rPr>
              <w:t>18.82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u w:val="none"/>
              </w:rPr>
            </w:pPr>
            <w:r>
              <w:rPr>
                <w:rFonts w:hint="eastAsia" w:ascii="宋体" w:hAnsi="宋体" w:eastAsia="宋体"/>
                <w:b/>
                <w:sz w:val="21"/>
                <w:szCs w:val="21"/>
                <w:u w:val="none"/>
              </w:rPr>
              <w:t>上学年</w:t>
            </w:r>
          </w:p>
        </w:tc>
        <w:tc>
          <w:tcPr>
            <w:tcW w:w="1737" w:type="dxa"/>
            <w:vAlign w:val="center"/>
          </w:tcPr>
          <w:p>
            <w:pPr>
              <w:jc w:val="center"/>
              <w:rPr>
                <w:u w:val="none"/>
              </w:rPr>
            </w:pPr>
            <w:r>
              <w:rPr>
                <w:rFonts w:hint="eastAsia" w:ascii="宋体" w:hAnsi="宋体" w:eastAsia="宋体"/>
                <w:sz w:val="24"/>
                <w:szCs w:val="24"/>
                <w:u w:val="none"/>
                <w:lang w:val="en-US" w:eastAsia="zh-CN"/>
              </w:rPr>
              <w:t>272</w:t>
            </w:r>
          </w:p>
        </w:tc>
        <w:tc>
          <w:tcPr>
            <w:tcW w:w="1682" w:type="dxa"/>
            <w:vAlign w:val="center"/>
          </w:tcPr>
          <w:p>
            <w:pPr>
              <w:jc w:val="center"/>
              <w:rPr>
                <w:u w:val="none"/>
              </w:rPr>
            </w:pPr>
            <w:r>
              <w:rPr>
                <w:rFonts w:hint="eastAsia" w:ascii="宋体" w:hAnsi="宋体" w:eastAsia="宋体"/>
                <w:sz w:val="24"/>
                <w:szCs w:val="24"/>
                <w:u w:val="none"/>
                <w:lang w:val="en-US" w:eastAsia="zh-CN"/>
              </w:rPr>
              <w:t>156</w:t>
            </w:r>
          </w:p>
        </w:tc>
        <w:tc>
          <w:tcPr>
            <w:tcW w:w="2043" w:type="dxa"/>
            <w:vAlign w:val="center"/>
          </w:tcPr>
          <w:p>
            <w:pPr>
              <w:jc w:val="center"/>
              <w:rPr>
                <w:u w:val="none"/>
              </w:rPr>
            </w:pPr>
            <w:r>
              <w:rPr>
                <w:rFonts w:hint="eastAsia" w:ascii="宋体" w:hAnsi="宋体" w:eastAsia="宋体"/>
                <w:sz w:val="24"/>
                <w:szCs w:val="24"/>
                <w:u w:val="none"/>
                <w:lang w:val="en-US" w:eastAsia="zh-CN"/>
              </w:rPr>
              <w:t>350.0</w:t>
            </w:r>
          </w:p>
        </w:tc>
        <w:tc>
          <w:tcPr>
            <w:tcW w:w="1790" w:type="dxa"/>
            <w:vAlign w:val="center"/>
          </w:tcPr>
          <w:p>
            <w:pPr>
              <w:jc w:val="center"/>
              <w:rPr>
                <w:u w:val="none"/>
              </w:rPr>
            </w:pPr>
            <w:r>
              <w:rPr>
                <w:rFonts w:hint="eastAsia" w:ascii="宋体" w:hAnsi="宋体" w:eastAsia="宋体"/>
                <w:sz w:val="24"/>
                <w:szCs w:val="24"/>
                <w:u w:val="none"/>
                <w:lang w:val="en-US" w:eastAsia="zh-CN"/>
              </w:rPr>
              <w:t>20.72</w:t>
            </w:r>
          </w:p>
        </w:tc>
      </w:tr>
    </w:tbl>
    <w:p>
      <w:pPr>
        <w:jc w:val="left"/>
      </w:pPr>
      <w:r>
        <w:rPr>
          <w:rFonts w:hint="eastAsia" w:ascii="黑体" w:hAnsi="黑体" w:eastAsia="黑体"/>
          <w:sz w:val="24"/>
          <w:szCs w:val="24"/>
        </w:rPr>
        <w:t>注：生师比=折合在校生数/教师总数（教师总数= 专任教师数+外聘教师数*0.5+临床教师*0.5）</w:t>
      </w:r>
    </w:p>
    <w:p>
      <w:pPr>
        <w:jc w:val="left"/>
      </w:pPr>
    </w:p>
    <w:p>
      <w:pPr>
        <w:ind w:firstLine="480" w:firstLineChars="200"/>
        <w:jc w:val="left"/>
        <w:rPr>
          <w:rFonts w:hint="eastAsia" w:ascii="宋体" w:hAnsi="宋体" w:eastAsia="宋体"/>
          <w:sz w:val="24"/>
          <w:szCs w:val="24"/>
        </w:rPr>
      </w:pPr>
      <w:r>
        <w:rPr>
          <w:rFonts w:hint="eastAsia" w:ascii="宋体" w:hAnsi="宋体" w:eastAsia="宋体"/>
          <w:sz w:val="24"/>
          <w:szCs w:val="24"/>
        </w:rPr>
        <w:t>教师队伍职称、学位、年龄的结构详见表4。</w:t>
      </w:r>
    </w:p>
    <w:p>
      <w:pPr>
        <w:ind w:firstLine="480" w:firstLineChars="200"/>
        <w:jc w:val="left"/>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表4 教师队伍职称、学位、年龄结构</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3168" w:type="dxa"/>
            <w:gridSpan w:val="2"/>
            <w:vAlign w:val="center"/>
          </w:tcPr>
          <w:p>
            <w:pPr>
              <w:jc w:val="center"/>
            </w:pPr>
            <w:r>
              <w:rPr>
                <w:rFonts w:hint="eastAsia" w:ascii="宋体" w:hAnsi="宋体" w:eastAsia="宋体"/>
                <w:b/>
                <w:sz w:val="21"/>
                <w:szCs w:val="21"/>
              </w:rPr>
              <w:t>专任教师</w:t>
            </w:r>
          </w:p>
        </w:tc>
        <w:tc>
          <w:tcPr>
            <w:tcW w:w="3168" w:type="dxa"/>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pPr>
          </w:p>
        </w:tc>
        <w:tc>
          <w:tcPr>
            <w:tcW w:w="1580" w:type="dxa"/>
            <w:vAlign w:val="center"/>
          </w:tcPr>
          <w:p>
            <w:pPr>
              <w:jc w:val="center"/>
            </w:pPr>
            <w:r>
              <w:rPr>
                <w:rFonts w:hint="eastAsia" w:ascii="宋体" w:hAnsi="宋体" w:eastAsia="宋体"/>
                <w:b/>
                <w:sz w:val="21"/>
                <w:szCs w:val="21"/>
              </w:rPr>
              <w:t>数量</w:t>
            </w:r>
          </w:p>
        </w:tc>
        <w:tc>
          <w:tcPr>
            <w:tcW w:w="1588" w:type="dxa"/>
            <w:vAlign w:val="center"/>
          </w:tcPr>
          <w:p>
            <w:pPr>
              <w:jc w:val="center"/>
            </w:pPr>
            <w:r>
              <w:rPr>
                <w:rFonts w:hint="eastAsia" w:ascii="宋体" w:hAnsi="宋体" w:eastAsia="宋体"/>
                <w:b/>
                <w:sz w:val="21"/>
                <w:szCs w:val="21"/>
              </w:rPr>
              <w:t>比例（%）</w:t>
            </w:r>
          </w:p>
        </w:tc>
        <w:tc>
          <w:tcPr>
            <w:tcW w:w="1637" w:type="dxa"/>
            <w:vAlign w:val="center"/>
          </w:tcPr>
          <w:p>
            <w:pPr>
              <w:jc w:val="center"/>
            </w:pPr>
            <w:r>
              <w:rPr>
                <w:rFonts w:hint="eastAsia" w:ascii="宋体" w:hAnsi="宋体" w:eastAsia="宋体"/>
                <w:b/>
                <w:sz w:val="21"/>
                <w:szCs w:val="21"/>
              </w:rPr>
              <w:t>数量</w:t>
            </w:r>
          </w:p>
        </w:tc>
        <w:tc>
          <w:tcPr>
            <w:tcW w:w="1531" w:type="dxa"/>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1" w:hRule="atLeast"/>
          <w:jc w:val="center"/>
        </w:trPr>
        <w:tc>
          <w:tcPr>
            <w:tcW w:w="2186" w:type="dxa"/>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1580" w:type="dxa"/>
            <w:vAlign w:val="center"/>
          </w:tcPr>
          <w:p>
            <w:pPr>
              <w:jc w:val="center"/>
              <w:rPr>
                <w:rFonts w:hint="default" w:eastAsiaTheme="minorEastAsia"/>
                <w:lang w:val="en-US" w:eastAsia="zh-CN"/>
              </w:rPr>
            </w:pPr>
            <w:r>
              <w:rPr>
                <w:rFonts w:hint="eastAsia"/>
                <w:lang w:val="en-US" w:eastAsia="zh-CN"/>
              </w:rPr>
              <w:t>363</w:t>
            </w:r>
          </w:p>
        </w:tc>
        <w:tc>
          <w:tcPr>
            <w:tcW w:w="1588" w:type="dxa"/>
            <w:vAlign w:val="center"/>
          </w:tcPr>
          <w:p>
            <w:pPr>
              <w:jc w:val="center"/>
            </w:pPr>
            <w:r>
              <w:rPr>
                <w:rFonts w:hint="eastAsia" w:ascii="宋体" w:hAnsi="宋体" w:eastAsia="宋体"/>
                <w:sz w:val="21"/>
                <w:szCs w:val="21"/>
              </w:rPr>
              <w:t>/</w:t>
            </w:r>
          </w:p>
        </w:tc>
        <w:tc>
          <w:tcPr>
            <w:tcW w:w="1637" w:type="dxa"/>
            <w:vAlign w:val="center"/>
          </w:tcPr>
          <w:p>
            <w:pPr>
              <w:jc w:val="center"/>
              <w:rPr>
                <w:rFonts w:hint="default" w:eastAsiaTheme="minorEastAsia"/>
                <w:lang w:val="en-US" w:eastAsia="zh-CN"/>
              </w:rPr>
            </w:pPr>
            <w:r>
              <w:rPr>
                <w:rFonts w:hint="eastAsia"/>
                <w:lang w:val="en-US" w:eastAsia="zh-CN"/>
              </w:rPr>
              <w:t>63</w:t>
            </w:r>
          </w:p>
        </w:tc>
        <w:tc>
          <w:tcPr>
            <w:tcW w:w="1531"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职称</w:t>
            </w: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1580" w:type="dxa"/>
            <w:vAlign w:val="center"/>
          </w:tcPr>
          <w:p>
            <w:pPr>
              <w:jc w:val="center"/>
              <w:rPr>
                <w:rFonts w:hint="default" w:eastAsiaTheme="minorEastAsia"/>
                <w:lang w:val="en-US" w:eastAsia="zh-CN"/>
              </w:rPr>
            </w:pPr>
            <w:r>
              <w:rPr>
                <w:rFonts w:hint="eastAsia"/>
                <w:lang w:val="en-US" w:eastAsia="zh-CN"/>
              </w:rPr>
              <w:t>12</w:t>
            </w:r>
          </w:p>
        </w:tc>
        <w:tc>
          <w:tcPr>
            <w:tcW w:w="1588" w:type="dxa"/>
            <w:vAlign w:val="center"/>
          </w:tcPr>
          <w:p>
            <w:pPr>
              <w:jc w:val="center"/>
            </w:pPr>
            <w:r>
              <w:rPr>
                <w:rFonts w:hint="eastAsia"/>
                <w:lang w:val="en-US" w:eastAsia="zh-CN"/>
              </w:rPr>
              <w:t>3.31</w:t>
            </w:r>
          </w:p>
        </w:tc>
        <w:tc>
          <w:tcPr>
            <w:tcW w:w="1637" w:type="dxa"/>
            <w:vAlign w:val="center"/>
          </w:tcPr>
          <w:p>
            <w:pPr>
              <w:jc w:val="center"/>
              <w:rPr>
                <w:rFonts w:hint="default" w:eastAsiaTheme="minorEastAsia"/>
                <w:lang w:val="en-US" w:eastAsia="zh-CN"/>
              </w:rPr>
            </w:pPr>
            <w:r>
              <w:rPr>
                <w:rFonts w:hint="eastAsia"/>
                <w:lang w:val="en-US" w:eastAsia="zh-CN"/>
              </w:rPr>
              <w:t>32</w:t>
            </w:r>
          </w:p>
        </w:tc>
        <w:tc>
          <w:tcPr>
            <w:tcW w:w="1531" w:type="dxa"/>
            <w:vAlign w:val="center"/>
          </w:tcPr>
          <w:p>
            <w:pPr>
              <w:jc w:val="center"/>
            </w:pPr>
            <w:r>
              <w:rPr>
                <w:rFonts w:hint="eastAsia"/>
                <w:lang w:val="en-US" w:eastAsia="zh-CN"/>
              </w:rPr>
              <w:t>50.79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1580" w:type="dxa"/>
            <w:vAlign w:val="center"/>
          </w:tcPr>
          <w:p>
            <w:pPr>
              <w:jc w:val="center"/>
              <w:rPr>
                <w:rFonts w:hint="default" w:eastAsiaTheme="minorEastAsia"/>
                <w:lang w:val="en-US" w:eastAsia="zh-CN"/>
              </w:rPr>
            </w:pPr>
            <w:r>
              <w:rPr>
                <w:rFonts w:hint="eastAsia"/>
                <w:lang w:val="en-US" w:eastAsia="zh-CN"/>
              </w:rPr>
              <w:t>10</w:t>
            </w:r>
          </w:p>
        </w:tc>
        <w:tc>
          <w:tcPr>
            <w:tcW w:w="1588" w:type="dxa"/>
            <w:vAlign w:val="center"/>
          </w:tcPr>
          <w:p>
            <w:pPr>
              <w:jc w:val="center"/>
            </w:pPr>
            <w:r>
              <w:rPr>
                <w:rFonts w:hint="eastAsia"/>
                <w:lang w:val="en-US" w:eastAsia="zh-CN"/>
              </w:rPr>
              <w:t>2.75</w:t>
            </w:r>
          </w:p>
        </w:tc>
        <w:tc>
          <w:tcPr>
            <w:tcW w:w="1637" w:type="dxa"/>
            <w:vAlign w:val="center"/>
          </w:tcPr>
          <w:p>
            <w:pPr>
              <w:jc w:val="center"/>
              <w:rPr>
                <w:rFonts w:hint="default" w:eastAsiaTheme="minorEastAsia"/>
                <w:lang w:val="en-US" w:eastAsia="zh-CN"/>
              </w:rPr>
            </w:pPr>
            <w:r>
              <w:rPr>
                <w:rFonts w:hint="eastAsia"/>
                <w:lang w:val="en-US" w:eastAsia="zh-CN"/>
              </w:rPr>
              <w:t>32</w:t>
            </w:r>
          </w:p>
        </w:tc>
        <w:tc>
          <w:tcPr>
            <w:tcW w:w="1531" w:type="dxa"/>
            <w:vAlign w:val="center"/>
          </w:tcPr>
          <w:p>
            <w:pPr>
              <w:jc w:val="center"/>
            </w:pPr>
            <w:r>
              <w:rPr>
                <w:rFonts w:hint="eastAsia"/>
                <w:lang w:val="en-US" w:eastAsia="zh-CN"/>
              </w:rPr>
              <w:t>50.79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1580" w:type="dxa"/>
            <w:vAlign w:val="center"/>
          </w:tcPr>
          <w:p>
            <w:pPr>
              <w:jc w:val="center"/>
              <w:rPr>
                <w:rFonts w:hint="default" w:eastAsiaTheme="minorEastAsia"/>
                <w:lang w:val="en-US" w:eastAsia="zh-CN"/>
              </w:rPr>
            </w:pPr>
            <w:r>
              <w:rPr>
                <w:rFonts w:hint="eastAsia"/>
                <w:lang w:val="en-US" w:eastAsia="zh-CN"/>
              </w:rPr>
              <w:t>80</w:t>
            </w:r>
          </w:p>
        </w:tc>
        <w:tc>
          <w:tcPr>
            <w:tcW w:w="1588" w:type="dxa"/>
            <w:vAlign w:val="center"/>
          </w:tcPr>
          <w:p>
            <w:pPr>
              <w:jc w:val="center"/>
            </w:pPr>
            <w:r>
              <w:rPr>
                <w:rFonts w:hint="eastAsia"/>
                <w:lang w:val="en-US" w:eastAsia="zh-CN"/>
              </w:rPr>
              <w:t>22.04</w:t>
            </w:r>
          </w:p>
        </w:tc>
        <w:tc>
          <w:tcPr>
            <w:tcW w:w="1637" w:type="dxa"/>
            <w:vAlign w:val="center"/>
          </w:tcPr>
          <w:p>
            <w:pPr>
              <w:jc w:val="center"/>
              <w:rPr>
                <w:rFonts w:hint="default" w:eastAsiaTheme="minorEastAsia"/>
                <w:lang w:val="en-US" w:eastAsia="zh-CN"/>
              </w:rPr>
            </w:pPr>
            <w:r>
              <w:rPr>
                <w:rFonts w:hint="eastAsia"/>
                <w:lang w:val="en-US" w:eastAsia="zh-CN"/>
              </w:rPr>
              <w:t>21</w:t>
            </w:r>
          </w:p>
        </w:tc>
        <w:tc>
          <w:tcPr>
            <w:tcW w:w="1531" w:type="dxa"/>
            <w:vAlign w:val="center"/>
          </w:tcPr>
          <w:p>
            <w:pPr>
              <w:jc w:val="center"/>
            </w:pPr>
            <w:r>
              <w:rPr>
                <w:rFonts w:hint="eastAsia"/>
                <w:lang w:val="en-US" w:eastAsia="zh-CN"/>
              </w:rPr>
              <w:t>33.33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1580" w:type="dxa"/>
            <w:vAlign w:val="center"/>
          </w:tcPr>
          <w:p>
            <w:pPr>
              <w:jc w:val="center"/>
              <w:rPr>
                <w:rFonts w:hint="default" w:eastAsiaTheme="minorEastAsia"/>
                <w:lang w:val="en-US" w:eastAsia="zh-CN"/>
              </w:rPr>
            </w:pPr>
            <w:r>
              <w:rPr>
                <w:rFonts w:hint="eastAsia"/>
                <w:lang w:val="en-US" w:eastAsia="zh-CN"/>
              </w:rPr>
              <w:t>62</w:t>
            </w:r>
          </w:p>
        </w:tc>
        <w:tc>
          <w:tcPr>
            <w:tcW w:w="1588" w:type="dxa"/>
            <w:vAlign w:val="center"/>
          </w:tcPr>
          <w:p>
            <w:pPr>
              <w:jc w:val="center"/>
            </w:pPr>
            <w:r>
              <w:rPr>
                <w:rFonts w:hint="eastAsia"/>
                <w:lang w:val="en-US" w:eastAsia="zh-CN"/>
              </w:rPr>
              <w:t>17.08</w:t>
            </w:r>
          </w:p>
        </w:tc>
        <w:tc>
          <w:tcPr>
            <w:tcW w:w="1637" w:type="dxa"/>
            <w:vAlign w:val="center"/>
          </w:tcPr>
          <w:p>
            <w:pPr>
              <w:jc w:val="center"/>
              <w:rPr>
                <w:rFonts w:hint="default" w:eastAsiaTheme="minorEastAsia"/>
                <w:lang w:val="en-US" w:eastAsia="zh-CN"/>
              </w:rPr>
            </w:pPr>
            <w:r>
              <w:rPr>
                <w:rFonts w:hint="eastAsia"/>
                <w:lang w:val="en-US" w:eastAsia="zh-CN"/>
              </w:rPr>
              <w:t>19</w:t>
            </w:r>
          </w:p>
        </w:tc>
        <w:tc>
          <w:tcPr>
            <w:tcW w:w="1531" w:type="dxa"/>
            <w:vAlign w:val="center"/>
          </w:tcPr>
          <w:p>
            <w:pPr>
              <w:jc w:val="center"/>
            </w:pPr>
            <w:r>
              <w:rPr>
                <w:rFonts w:hint="eastAsia"/>
                <w:lang w:val="en-US" w:eastAsia="zh-CN"/>
              </w:rPr>
              <w:t>30.16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中级</w:t>
            </w:r>
          </w:p>
        </w:tc>
        <w:tc>
          <w:tcPr>
            <w:tcW w:w="1580" w:type="dxa"/>
            <w:vAlign w:val="center"/>
          </w:tcPr>
          <w:p>
            <w:pPr>
              <w:jc w:val="center"/>
              <w:rPr>
                <w:rFonts w:hint="default" w:eastAsiaTheme="minorEastAsia"/>
                <w:lang w:val="en-US" w:eastAsia="zh-CN"/>
              </w:rPr>
            </w:pPr>
            <w:r>
              <w:rPr>
                <w:rFonts w:hint="eastAsia"/>
                <w:lang w:val="en-US" w:eastAsia="zh-CN"/>
              </w:rPr>
              <w:t>152</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41.87</w:t>
            </w:r>
          </w:p>
        </w:tc>
        <w:tc>
          <w:tcPr>
            <w:tcW w:w="1637" w:type="dxa"/>
            <w:vAlign w:val="center"/>
          </w:tcPr>
          <w:p>
            <w:pPr>
              <w:jc w:val="center"/>
              <w:rPr>
                <w:rFonts w:hint="default" w:eastAsiaTheme="minorEastAsia"/>
                <w:lang w:val="en-US" w:eastAsia="zh-CN"/>
              </w:rPr>
            </w:pPr>
            <w:r>
              <w:rPr>
                <w:rFonts w:hint="eastAsia"/>
                <w:lang w:val="en-US" w:eastAsia="zh-CN"/>
              </w:rPr>
              <w:t>10</w:t>
            </w:r>
          </w:p>
        </w:tc>
        <w:tc>
          <w:tcPr>
            <w:tcW w:w="1531" w:type="dxa"/>
            <w:vAlign w:val="center"/>
          </w:tcPr>
          <w:p>
            <w:pPr>
              <w:jc w:val="center"/>
            </w:pPr>
            <w:r>
              <w:rPr>
                <w:rFonts w:hint="eastAsia"/>
                <w:lang w:val="en-US" w:eastAsia="zh-CN"/>
              </w:rPr>
              <w:t>15.87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其中讲师</w:t>
            </w:r>
          </w:p>
        </w:tc>
        <w:tc>
          <w:tcPr>
            <w:tcW w:w="1580" w:type="dxa"/>
            <w:vAlign w:val="center"/>
          </w:tcPr>
          <w:p>
            <w:pPr>
              <w:jc w:val="center"/>
              <w:rPr>
                <w:rFonts w:hint="default" w:eastAsiaTheme="minorEastAsia"/>
                <w:lang w:val="en-US" w:eastAsia="zh-CN"/>
              </w:rPr>
            </w:pPr>
            <w:r>
              <w:rPr>
                <w:rFonts w:hint="eastAsia"/>
                <w:lang w:val="en-US" w:eastAsia="zh-CN"/>
              </w:rPr>
              <w:t>98</w:t>
            </w:r>
          </w:p>
        </w:tc>
        <w:tc>
          <w:tcPr>
            <w:tcW w:w="1588" w:type="dxa"/>
            <w:vAlign w:val="center"/>
          </w:tcPr>
          <w:p>
            <w:pPr>
              <w:jc w:val="center"/>
            </w:pPr>
            <w:r>
              <w:rPr>
                <w:rFonts w:hint="eastAsia"/>
                <w:lang w:val="en-US" w:eastAsia="zh-CN"/>
              </w:rPr>
              <w:t>27.00</w:t>
            </w:r>
          </w:p>
        </w:tc>
        <w:tc>
          <w:tcPr>
            <w:tcW w:w="1637" w:type="dxa"/>
            <w:vAlign w:val="center"/>
          </w:tcPr>
          <w:p>
            <w:pPr>
              <w:jc w:val="center"/>
              <w:rPr>
                <w:rFonts w:hint="default" w:eastAsiaTheme="minorEastAsia"/>
                <w:lang w:val="en-US" w:eastAsia="zh-CN"/>
              </w:rPr>
            </w:pPr>
            <w:r>
              <w:rPr>
                <w:rFonts w:hint="eastAsia"/>
                <w:lang w:val="en-US" w:eastAsia="zh-CN"/>
              </w:rPr>
              <w:t>7</w:t>
            </w:r>
          </w:p>
        </w:tc>
        <w:tc>
          <w:tcPr>
            <w:tcW w:w="1531" w:type="dxa"/>
            <w:vAlign w:val="center"/>
          </w:tcPr>
          <w:p>
            <w:pPr>
              <w:jc w:val="center"/>
            </w:pPr>
            <w:r>
              <w:rPr>
                <w:rFonts w:hint="eastAsia"/>
                <w:lang w:val="en-US" w:eastAsia="zh-CN"/>
              </w:rPr>
              <w:t>11.11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初级</w:t>
            </w:r>
          </w:p>
        </w:tc>
        <w:tc>
          <w:tcPr>
            <w:tcW w:w="1580" w:type="dxa"/>
            <w:vAlign w:val="center"/>
          </w:tcPr>
          <w:p>
            <w:pPr>
              <w:jc w:val="center"/>
              <w:rPr>
                <w:rFonts w:hint="default" w:eastAsiaTheme="minorEastAsia"/>
                <w:lang w:val="en-US" w:eastAsia="zh-CN"/>
              </w:rPr>
            </w:pPr>
            <w:r>
              <w:rPr>
                <w:rFonts w:hint="eastAsia"/>
                <w:lang w:val="en-US" w:eastAsia="zh-CN"/>
              </w:rPr>
              <w:t>84</w:t>
            </w:r>
          </w:p>
        </w:tc>
        <w:tc>
          <w:tcPr>
            <w:tcW w:w="1588" w:type="dxa"/>
            <w:vAlign w:val="center"/>
          </w:tcPr>
          <w:p>
            <w:pPr>
              <w:jc w:val="center"/>
            </w:pPr>
            <w:r>
              <w:rPr>
                <w:rFonts w:hint="eastAsia"/>
                <w:lang w:val="en-US" w:eastAsia="zh-CN"/>
              </w:rPr>
              <w:t>23.14</w:t>
            </w:r>
          </w:p>
        </w:tc>
        <w:tc>
          <w:tcPr>
            <w:tcW w:w="1637" w:type="dxa"/>
            <w:vAlign w:val="center"/>
          </w:tcPr>
          <w:p>
            <w:pPr>
              <w:jc w:val="center"/>
              <w:rPr>
                <w:rFonts w:hint="default" w:eastAsiaTheme="minorEastAsia"/>
                <w:lang w:val="en-US" w:eastAsia="zh-CN"/>
              </w:rPr>
            </w:pPr>
            <w:r>
              <w:rPr>
                <w:rFonts w:hint="eastAsia"/>
                <w:lang w:val="en-US" w:eastAsia="zh-CN"/>
              </w:rPr>
              <w:t>0</w:t>
            </w:r>
          </w:p>
        </w:tc>
        <w:tc>
          <w:tcPr>
            <w:tcW w:w="1531"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其中助教</w:t>
            </w:r>
          </w:p>
        </w:tc>
        <w:tc>
          <w:tcPr>
            <w:tcW w:w="1580" w:type="dxa"/>
            <w:vAlign w:val="center"/>
          </w:tcPr>
          <w:p>
            <w:pPr>
              <w:jc w:val="center"/>
              <w:rPr>
                <w:rFonts w:hint="default" w:eastAsiaTheme="minorEastAsia"/>
                <w:lang w:val="en-US" w:eastAsia="zh-CN"/>
              </w:rPr>
            </w:pPr>
            <w:r>
              <w:rPr>
                <w:rFonts w:hint="eastAsia"/>
                <w:lang w:val="en-US" w:eastAsia="zh-CN"/>
              </w:rPr>
              <w:t>71</w:t>
            </w:r>
          </w:p>
        </w:tc>
        <w:tc>
          <w:tcPr>
            <w:tcW w:w="1588" w:type="dxa"/>
            <w:vAlign w:val="center"/>
          </w:tcPr>
          <w:p>
            <w:pPr>
              <w:jc w:val="center"/>
            </w:pPr>
            <w:r>
              <w:rPr>
                <w:rFonts w:hint="eastAsia"/>
                <w:lang w:val="en-US" w:eastAsia="zh-CN"/>
              </w:rPr>
              <w:t>19.56</w:t>
            </w:r>
          </w:p>
        </w:tc>
        <w:tc>
          <w:tcPr>
            <w:tcW w:w="1637" w:type="dxa"/>
            <w:vAlign w:val="center"/>
          </w:tcPr>
          <w:p>
            <w:pPr>
              <w:jc w:val="center"/>
              <w:rPr>
                <w:rFonts w:hint="default" w:eastAsiaTheme="minorEastAsia"/>
                <w:lang w:val="en-US" w:eastAsia="zh-CN"/>
              </w:rPr>
            </w:pPr>
            <w:r>
              <w:rPr>
                <w:rFonts w:hint="eastAsia"/>
                <w:lang w:val="en-US" w:eastAsia="zh-CN"/>
              </w:rPr>
              <w:t>0</w:t>
            </w:r>
          </w:p>
        </w:tc>
        <w:tc>
          <w:tcPr>
            <w:tcW w:w="1531"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未评级</w:t>
            </w:r>
          </w:p>
        </w:tc>
        <w:tc>
          <w:tcPr>
            <w:tcW w:w="1580" w:type="dxa"/>
            <w:vAlign w:val="center"/>
          </w:tcPr>
          <w:p>
            <w:pPr>
              <w:jc w:val="center"/>
              <w:rPr>
                <w:rFonts w:hint="default" w:eastAsiaTheme="minorEastAsia"/>
                <w:lang w:val="en-US" w:eastAsia="zh-CN"/>
              </w:rPr>
            </w:pPr>
            <w:r>
              <w:rPr>
                <w:rFonts w:hint="eastAsia"/>
                <w:lang w:val="en-US" w:eastAsia="zh-CN"/>
              </w:rPr>
              <w:t>35</w:t>
            </w:r>
          </w:p>
        </w:tc>
        <w:tc>
          <w:tcPr>
            <w:tcW w:w="1588" w:type="dxa"/>
            <w:vAlign w:val="center"/>
          </w:tcPr>
          <w:p>
            <w:pPr>
              <w:jc w:val="center"/>
            </w:pPr>
            <w:r>
              <w:rPr>
                <w:rFonts w:hint="eastAsia"/>
                <w:lang w:val="en-US" w:eastAsia="zh-CN"/>
              </w:rPr>
              <w:t>9.64</w:t>
            </w:r>
          </w:p>
        </w:tc>
        <w:tc>
          <w:tcPr>
            <w:tcW w:w="1637" w:type="dxa"/>
            <w:vAlign w:val="center"/>
          </w:tcPr>
          <w:p>
            <w:pPr>
              <w:jc w:val="center"/>
              <w:rPr>
                <w:rFonts w:hint="default" w:eastAsiaTheme="minorEastAsia"/>
                <w:lang w:val="en-US" w:eastAsia="zh-CN"/>
              </w:rPr>
            </w:pPr>
            <w:r>
              <w:rPr>
                <w:rFonts w:hint="eastAsia"/>
                <w:lang w:val="en-US" w:eastAsia="zh-CN"/>
              </w:rPr>
              <w:t>0</w:t>
            </w:r>
          </w:p>
        </w:tc>
        <w:tc>
          <w:tcPr>
            <w:tcW w:w="1531"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最高学位</w:t>
            </w:r>
          </w:p>
        </w:tc>
        <w:tc>
          <w:tcPr>
            <w:tcW w:w="1405" w:type="dxa"/>
            <w:vAlign w:val="center"/>
          </w:tcPr>
          <w:p>
            <w:pPr>
              <w:jc w:val="center"/>
            </w:pPr>
            <w:r>
              <w:rPr>
                <w:rFonts w:hint="eastAsia" w:ascii="宋体" w:hAnsi="宋体" w:eastAsia="宋体"/>
                <w:b/>
                <w:sz w:val="21"/>
                <w:szCs w:val="21"/>
              </w:rPr>
              <w:t>博士</w:t>
            </w:r>
          </w:p>
        </w:tc>
        <w:tc>
          <w:tcPr>
            <w:tcW w:w="1580" w:type="dxa"/>
            <w:vAlign w:val="center"/>
          </w:tcPr>
          <w:p>
            <w:pPr>
              <w:jc w:val="center"/>
              <w:rPr>
                <w:rFonts w:hint="default" w:eastAsiaTheme="minorEastAsia"/>
                <w:lang w:val="en-US" w:eastAsia="zh-CN"/>
              </w:rPr>
            </w:pPr>
            <w:r>
              <w:rPr>
                <w:rFonts w:hint="eastAsia"/>
                <w:lang w:val="en-US" w:eastAsia="zh-CN"/>
              </w:rPr>
              <w:t>3</w:t>
            </w:r>
          </w:p>
        </w:tc>
        <w:tc>
          <w:tcPr>
            <w:tcW w:w="1588" w:type="dxa"/>
            <w:vAlign w:val="center"/>
          </w:tcPr>
          <w:p>
            <w:pPr>
              <w:jc w:val="center"/>
            </w:pPr>
            <w:r>
              <w:rPr>
                <w:rFonts w:hint="eastAsia"/>
                <w:lang w:val="en-US" w:eastAsia="zh-CN"/>
              </w:rPr>
              <w:t>0.83</w:t>
            </w:r>
          </w:p>
        </w:tc>
        <w:tc>
          <w:tcPr>
            <w:tcW w:w="1637" w:type="dxa"/>
            <w:vAlign w:val="center"/>
          </w:tcPr>
          <w:p>
            <w:pPr>
              <w:jc w:val="center"/>
            </w:pPr>
            <w:r>
              <w:rPr>
                <w:rFonts w:hint="eastAsia"/>
                <w:lang w:val="en-US" w:eastAsia="zh-CN"/>
              </w:rPr>
              <w:t>24</w:t>
            </w:r>
          </w:p>
        </w:tc>
        <w:tc>
          <w:tcPr>
            <w:tcW w:w="1531" w:type="dxa"/>
            <w:vAlign w:val="center"/>
          </w:tcPr>
          <w:p>
            <w:pPr>
              <w:jc w:val="center"/>
            </w:pPr>
            <w:r>
              <w:rPr>
                <w:rFonts w:hint="eastAsia"/>
                <w:lang w:val="en-US" w:eastAsia="zh-CN"/>
              </w:rPr>
              <w:t>38.10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硕士</w:t>
            </w:r>
          </w:p>
        </w:tc>
        <w:tc>
          <w:tcPr>
            <w:tcW w:w="1580" w:type="dxa"/>
            <w:vAlign w:val="center"/>
          </w:tcPr>
          <w:p>
            <w:pPr>
              <w:jc w:val="center"/>
              <w:rPr>
                <w:rFonts w:hint="default" w:eastAsiaTheme="minorEastAsia"/>
                <w:lang w:val="en-US" w:eastAsia="zh-CN"/>
              </w:rPr>
            </w:pPr>
            <w:r>
              <w:rPr>
                <w:rFonts w:hint="eastAsia"/>
                <w:lang w:val="en-US" w:eastAsia="zh-CN"/>
              </w:rPr>
              <w:t>352</w:t>
            </w:r>
          </w:p>
        </w:tc>
        <w:tc>
          <w:tcPr>
            <w:tcW w:w="1588" w:type="dxa"/>
            <w:vAlign w:val="center"/>
          </w:tcPr>
          <w:p>
            <w:pPr>
              <w:jc w:val="center"/>
            </w:pPr>
            <w:r>
              <w:rPr>
                <w:rFonts w:hint="eastAsia"/>
                <w:lang w:val="en-US" w:eastAsia="zh-CN"/>
              </w:rPr>
              <w:t>96.97</w:t>
            </w:r>
          </w:p>
        </w:tc>
        <w:tc>
          <w:tcPr>
            <w:tcW w:w="1637" w:type="dxa"/>
            <w:vAlign w:val="center"/>
          </w:tcPr>
          <w:p>
            <w:pPr>
              <w:jc w:val="center"/>
            </w:pPr>
            <w:r>
              <w:rPr>
                <w:rFonts w:hint="eastAsia"/>
                <w:lang w:val="en-US" w:eastAsia="zh-CN"/>
              </w:rPr>
              <w:t>29</w:t>
            </w:r>
          </w:p>
        </w:tc>
        <w:tc>
          <w:tcPr>
            <w:tcW w:w="1531" w:type="dxa"/>
            <w:vAlign w:val="center"/>
          </w:tcPr>
          <w:p>
            <w:pPr>
              <w:jc w:val="center"/>
            </w:pPr>
            <w:r>
              <w:rPr>
                <w:rFonts w:hint="eastAsia"/>
                <w:lang w:val="en-US" w:eastAsia="zh-CN"/>
              </w:rPr>
              <w:t>46.03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学士</w:t>
            </w:r>
          </w:p>
        </w:tc>
        <w:tc>
          <w:tcPr>
            <w:tcW w:w="1580" w:type="dxa"/>
            <w:vAlign w:val="center"/>
          </w:tcPr>
          <w:p>
            <w:pPr>
              <w:jc w:val="center"/>
              <w:rPr>
                <w:rFonts w:hint="default" w:eastAsiaTheme="minorEastAsia"/>
                <w:lang w:val="en-US" w:eastAsia="zh-CN"/>
              </w:rPr>
            </w:pPr>
            <w:r>
              <w:rPr>
                <w:rFonts w:hint="eastAsia"/>
                <w:lang w:val="en-US" w:eastAsia="zh-CN"/>
              </w:rPr>
              <w:t>8</w:t>
            </w:r>
          </w:p>
        </w:tc>
        <w:tc>
          <w:tcPr>
            <w:tcW w:w="1588" w:type="dxa"/>
            <w:vAlign w:val="center"/>
          </w:tcPr>
          <w:p>
            <w:pPr>
              <w:jc w:val="center"/>
            </w:pPr>
            <w:r>
              <w:rPr>
                <w:rFonts w:hint="eastAsia"/>
                <w:lang w:val="en-US" w:eastAsia="zh-CN"/>
              </w:rPr>
              <w:t>2.20</w:t>
            </w:r>
          </w:p>
        </w:tc>
        <w:tc>
          <w:tcPr>
            <w:tcW w:w="1637" w:type="dxa"/>
            <w:vAlign w:val="center"/>
          </w:tcPr>
          <w:p>
            <w:pPr>
              <w:jc w:val="center"/>
            </w:pPr>
            <w:r>
              <w:rPr>
                <w:rFonts w:hint="eastAsia"/>
                <w:lang w:val="en-US" w:eastAsia="zh-CN"/>
              </w:rPr>
              <w:t>9</w:t>
            </w:r>
          </w:p>
        </w:tc>
        <w:tc>
          <w:tcPr>
            <w:tcW w:w="15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无学位</w:t>
            </w:r>
          </w:p>
        </w:tc>
        <w:tc>
          <w:tcPr>
            <w:tcW w:w="1580" w:type="dxa"/>
            <w:vAlign w:val="center"/>
          </w:tcPr>
          <w:p>
            <w:pPr>
              <w:jc w:val="center"/>
              <w:rPr>
                <w:rFonts w:hint="default" w:eastAsiaTheme="minorEastAsia"/>
                <w:lang w:val="en-US" w:eastAsia="zh-CN"/>
              </w:rPr>
            </w:pPr>
            <w:r>
              <w:rPr>
                <w:rFonts w:hint="eastAsia"/>
                <w:lang w:val="en-US" w:eastAsia="zh-CN"/>
              </w:rPr>
              <w:t>0</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637" w:type="dxa"/>
            <w:vAlign w:val="center"/>
          </w:tcPr>
          <w:p>
            <w:pPr>
              <w:jc w:val="center"/>
            </w:pPr>
            <w:r>
              <w:rPr>
                <w:rFonts w:hint="eastAsia"/>
                <w:lang w:val="en-US" w:eastAsia="zh-CN"/>
              </w:rPr>
              <w:t>1</w:t>
            </w:r>
          </w:p>
        </w:tc>
        <w:tc>
          <w:tcPr>
            <w:tcW w:w="1531" w:type="dxa"/>
            <w:vAlign w:val="center"/>
          </w:tcPr>
          <w:p>
            <w:pPr>
              <w:jc w:val="center"/>
            </w:pPr>
            <w:r>
              <w:rPr>
                <w:rFonts w:hint="eastAsia"/>
                <w:lang w:val="en-US" w:eastAsia="zh-CN"/>
              </w:rPr>
              <w:t>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年龄</w:t>
            </w:r>
          </w:p>
        </w:tc>
        <w:tc>
          <w:tcPr>
            <w:tcW w:w="1405" w:type="dxa"/>
            <w:vAlign w:val="center"/>
          </w:tcPr>
          <w:p>
            <w:pPr>
              <w:jc w:val="center"/>
            </w:pPr>
            <w:r>
              <w:rPr>
                <w:rFonts w:hint="eastAsia" w:ascii="宋体" w:hAnsi="宋体" w:eastAsia="宋体"/>
                <w:b/>
                <w:sz w:val="21"/>
                <w:szCs w:val="21"/>
              </w:rPr>
              <w:t>35岁及以下</w:t>
            </w:r>
          </w:p>
        </w:tc>
        <w:tc>
          <w:tcPr>
            <w:tcW w:w="1580" w:type="dxa"/>
            <w:vAlign w:val="center"/>
          </w:tcPr>
          <w:p>
            <w:pPr>
              <w:jc w:val="center"/>
              <w:rPr>
                <w:rFonts w:hint="default" w:eastAsiaTheme="minorEastAsia"/>
                <w:lang w:val="en-US" w:eastAsia="zh-CN"/>
              </w:rPr>
            </w:pPr>
            <w:r>
              <w:rPr>
                <w:rFonts w:hint="eastAsia"/>
                <w:lang w:val="en-US" w:eastAsia="zh-CN"/>
              </w:rPr>
              <w:t>230</w:t>
            </w:r>
          </w:p>
        </w:tc>
        <w:tc>
          <w:tcPr>
            <w:tcW w:w="1588" w:type="dxa"/>
            <w:vAlign w:val="center"/>
          </w:tcPr>
          <w:p>
            <w:pPr>
              <w:jc w:val="center"/>
            </w:pPr>
            <w:r>
              <w:rPr>
                <w:rFonts w:hint="eastAsia"/>
                <w:lang w:val="en-US" w:eastAsia="zh-CN"/>
              </w:rPr>
              <w:t>63.36</w:t>
            </w:r>
          </w:p>
        </w:tc>
        <w:tc>
          <w:tcPr>
            <w:tcW w:w="1637" w:type="dxa"/>
            <w:vAlign w:val="center"/>
          </w:tcPr>
          <w:p>
            <w:pPr>
              <w:jc w:val="center"/>
            </w:pPr>
            <w:r>
              <w:rPr>
                <w:rFonts w:hint="eastAsia"/>
                <w:lang w:val="en-US" w:eastAsia="zh-CN"/>
              </w:rPr>
              <w:t>2</w:t>
            </w:r>
          </w:p>
        </w:tc>
        <w:tc>
          <w:tcPr>
            <w:tcW w:w="1531" w:type="dxa"/>
            <w:vAlign w:val="center"/>
          </w:tcPr>
          <w:p>
            <w:pPr>
              <w:jc w:val="center"/>
            </w:pPr>
            <w:r>
              <w:rPr>
                <w:rFonts w:hint="eastAsia"/>
                <w:lang w:val="en-US" w:eastAsia="zh-CN"/>
              </w:rPr>
              <w:t>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36-45岁</w:t>
            </w:r>
          </w:p>
        </w:tc>
        <w:tc>
          <w:tcPr>
            <w:tcW w:w="1580" w:type="dxa"/>
            <w:vAlign w:val="center"/>
          </w:tcPr>
          <w:p>
            <w:pPr>
              <w:jc w:val="center"/>
              <w:rPr>
                <w:rFonts w:hint="default" w:eastAsiaTheme="minorEastAsia"/>
                <w:lang w:val="en-US" w:eastAsia="zh-CN"/>
              </w:rPr>
            </w:pPr>
            <w:r>
              <w:rPr>
                <w:rFonts w:hint="eastAsia"/>
                <w:lang w:val="en-US" w:eastAsia="zh-CN"/>
              </w:rPr>
              <w:t>130</w:t>
            </w:r>
          </w:p>
        </w:tc>
        <w:tc>
          <w:tcPr>
            <w:tcW w:w="1588" w:type="dxa"/>
            <w:vAlign w:val="center"/>
          </w:tcPr>
          <w:p>
            <w:pPr>
              <w:jc w:val="center"/>
            </w:pPr>
            <w:r>
              <w:rPr>
                <w:rFonts w:hint="eastAsia"/>
                <w:lang w:val="en-US" w:eastAsia="zh-CN"/>
              </w:rPr>
              <w:t>35.81</w:t>
            </w:r>
          </w:p>
        </w:tc>
        <w:tc>
          <w:tcPr>
            <w:tcW w:w="1637" w:type="dxa"/>
            <w:vAlign w:val="center"/>
          </w:tcPr>
          <w:p>
            <w:pPr>
              <w:jc w:val="center"/>
            </w:pPr>
            <w:r>
              <w:rPr>
                <w:rFonts w:hint="eastAsia"/>
                <w:lang w:val="en-US" w:eastAsia="zh-CN"/>
              </w:rPr>
              <w:t>20</w:t>
            </w:r>
          </w:p>
        </w:tc>
        <w:tc>
          <w:tcPr>
            <w:tcW w:w="1531" w:type="dxa"/>
            <w:vAlign w:val="center"/>
          </w:tcPr>
          <w:p>
            <w:pPr>
              <w:jc w:val="center"/>
            </w:pPr>
            <w:r>
              <w:rPr>
                <w:rFonts w:hint="eastAsia"/>
                <w:lang w:val="en-US" w:eastAsia="zh-CN"/>
              </w:rPr>
              <w:t>31.75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46-55岁</w:t>
            </w:r>
          </w:p>
        </w:tc>
        <w:tc>
          <w:tcPr>
            <w:tcW w:w="1580" w:type="dxa"/>
            <w:vAlign w:val="center"/>
          </w:tcPr>
          <w:p>
            <w:pPr>
              <w:jc w:val="center"/>
              <w:rPr>
                <w:rFonts w:hint="default" w:eastAsiaTheme="minorEastAsia"/>
                <w:lang w:val="en-US" w:eastAsia="zh-CN"/>
              </w:rPr>
            </w:pPr>
            <w:r>
              <w:rPr>
                <w:rFonts w:hint="eastAsia"/>
                <w:lang w:val="en-US" w:eastAsia="zh-CN"/>
              </w:rPr>
              <w:t>2</w:t>
            </w:r>
          </w:p>
        </w:tc>
        <w:tc>
          <w:tcPr>
            <w:tcW w:w="1588" w:type="dxa"/>
            <w:vAlign w:val="center"/>
          </w:tcPr>
          <w:p>
            <w:pPr>
              <w:jc w:val="center"/>
            </w:pPr>
            <w:r>
              <w:rPr>
                <w:rFonts w:hint="eastAsia"/>
                <w:lang w:val="en-US" w:eastAsia="zh-CN"/>
              </w:rPr>
              <w:t>0.55</w:t>
            </w:r>
          </w:p>
        </w:tc>
        <w:tc>
          <w:tcPr>
            <w:tcW w:w="1637" w:type="dxa"/>
            <w:vAlign w:val="center"/>
          </w:tcPr>
          <w:p>
            <w:pPr>
              <w:jc w:val="center"/>
            </w:pPr>
            <w:r>
              <w:rPr>
                <w:rFonts w:hint="eastAsia"/>
                <w:lang w:val="en-US" w:eastAsia="zh-CN"/>
              </w:rPr>
              <w:t>13</w:t>
            </w:r>
          </w:p>
        </w:tc>
        <w:tc>
          <w:tcPr>
            <w:tcW w:w="1531" w:type="dxa"/>
            <w:vAlign w:val="center"/>
          </w:tcPr>
          <w:p>
            <w:pPr>
              <w:jc w:val="center"/>
            </w:pPr>
            <w:r>
              <w:rPr>
                <w:rFonts w:hint="eastAsia"/>
                <w:lang w:val="en-US" w:eastAsia="zh-CN"/>
              </w:rPr>
              <w:t>20.63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56岁及以上</w:t>
            </w:r>
          </w:p>
        </w:tc>
        <w:tc>
          <w:tcPr>
            <w:tcW w:w="1580" w:type="dxa"/>
            <w:vAlign w:val="center"/>
          </w:tcPr>
          <w:p>
            <w:pPr>
              <w:jc w:val="center"/>
              <w:rPr>
                <w:rFonts w:hint="default" w:eastAsiaTheme="minorEastAsia"/>
                <w:lang w:val="en-US" w:eastAsia="zh-CN"/>
              </w:rPr>
            </w:pPr>
            <w:r>
              <w:rPr>
                <w:rFonts w:hint="eastAsia"/>
                <w:lang w:val="en-US" w:eastAsia="zh-CN"/>
              </w:rPr>
              <w:t>1</w:t>
            </w:r>
          </w:p>
        </w:tc>
        <w:tc>
          <w:tcPr>
            <w:tcW w:w="1588" w:type="dxa"/>
            <w:vAlign w:val="center"/>
          </w:tcPr>
          <w:p>
            <w:pPr>
              <w:jc w:val="center"/>
            </w:pPr>
            <w:r>
              <w:rPr>
                <w:rFonts w:hint="eastAsia"/>
                <w:lang w:val="en-US" w:eastAsia="zh-CN"/>
              </w:rPr>
              <w:t>0.28</w:t>
            </w:r>
          </w:p>
        </w:tc>
        <w:tc>
          <w:tcPr>
            <w:tcW w:w="1637" w:type="dxa"/>
            <w:vAlign w:val="center"/>
          </w:tcPr>
          <w:p>
            <w:pPr>
              <w:jc w:val="center"/>
            </w:pPr>
            <w:r>
              <w:rPr>
                <w:rFonts w:hint="eastAsia"/>
                <w:lang w:val="en-US" w:eastAsia="zh-CN"/>
              </w:rPr>
              <w:t>28</w:t>
            </w:r>
          </w:p>
        </w:tc>
        <w:tc>
          <w:tcPr>
            <w:tcW w:w="1531" w:type="dxa"/>
            <w:vAlign w:val="center"/>
          </w:tcPr>
          <w:p>
            <w:pPr>
              <w:jc w:val="center"/>
            </w:pPr>
            <w:r>
              <w:rPr>
                <w:rFonts w:hint="eastAsia"/>
                <w:lang w:val="en-US" w:eastAsia="zh-CN"/>
              </w:rPr>
              <w:t>44.44</w:t>
            </w:r>
          </w:p>
        </w:tc>
      </w:tr>
    </w:tbl>
    <w:p>
      <w:pPr>
        <w:jc w:val="left"/>
      </w:pPr>
    </w:p>
    <w:p>
      <w:pPr>
        <w:jc w:val="left"/>
        <w:rPr>
          <w:rFonts w:hint="eastAsia" w:ascii="宋体" w:hAnsi="宋体" w:eastAsia="宋体"/>
          <w:sz w:val="24"/>
          <w:szCs w:val="24"/>
        </w:rPr>
      </w:pPr>
      <w:r>
        <w:tab/>
      </w:r>
      <w:r>
        <w:rPr>
          <w:rFonts w:hint="eastAsia" w:ascii="宋体" w:hAnsi="宋体" w:eastAsia="宋体"/>
          <w:sz w:val="24"/>
          <w:szCs w:val="24"/>
        </w:rPr>
        <w:t>近两学年教师职称、学位、年龄情况见图2、图3、图4。</w:t>
      </w:r>
      <w:r>
        <w:rPr>
          <w:rFonts w:hint="eastAsia" w:ascii="宋体" w:hAnsi="宋体" w:eastAsia="宋体"/>
          <w:sz w:val="24"/>
          <w:szCs w:val="24"/>
          <w:lang w:eastAsia="zh-CN"/>
        </w:rPr>
        <w:drawing>
          <wp:inline distT="0" distB="0" distL="114300" distR="114300">
            <wp:extent cx="5116830" cy="3057525"/>
            <wp:effectExtent l="4445" t="4445" r="22225" b="5080"/>
            <wp:docPr id="9" name="图表 9" descr="{{近两学年专任教师学位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hint="eastAsia" w:ascii="宋体" w:hAnsi="宋体" w:eastAsia="宋体"/>
          <w:sz w:val="24"/>
          <w:szCs w:val="24"/>
          <w:lang w:eastAsia="zh-CN"/>
        </w:rPr>
      </w:pP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descr="{{近两学年专任教师职称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both"/>
        <w:rPr>
          <w:rFonts w:hint="eastAsia" w:ascii="宋体" w:hAnsi="宋体" w:eastAsia="宋体"/>
          <w:sz w:val="24"/>
          <w:szCs w:val="24"/>
        </w:rPr>
      </w:pP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descr="{{近两学年专任教师年龄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pPr>
      <w:r>
        <w:rPr>
          <w:rFonts w:hint="eastAsia" w:ascii="宋体" w:hAnsi="宋体" w:eastAsia="宋体"/>
          <w:sz w:val="24"/>
          <w:szCs w:val="24"/>
        </w:rPr>
        <w:t>图4  近两学年专任教师年龄结构（%）
</w:t>
      </w:r>
    </w:p>
    <w:p>
      <w:pPr>
        <w:jc w:val="left"/>
      </w:pPr>
    </w:p>
    <w:p>
      <w:pPr>
        <w:pStyle w:val="3"/>
        <w:jc w:val="left"/>
      </w:pPr>
      <w:bookmarkStart w:id="8" w:name="_Toc3263"/>
      <w:r>
        <w:rPr>
          <w:rFonts w:hint="eastAsia" w:ascii="黑体" w:hAnsi="黑体" w:eastAsia="黑体"/>
          <w:sz w:val="28"/>
          <w:szCs w:val="28"/>
        </w:rPr>
        <w:t>（二）本科主讲教师情况</w:t>
      </w:r>
      <w:bookmarkEnd w:id="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本学年高级职称教师承担的课程门数为342，占总课程门数的45.54%；课程门次数为1114，占开课总门次的40.07%。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正高级职称教师承担的课程门数为88，占总课程门数的11.72%；课程门次数为229，占开课总门次的8.24%。其中教授职称教师承担的课程门数为84，占总课程门数的11.19%；课程门次数为219，占开课总门次的7.88%。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副高级职称教师承担的课程门数为297，占总课程门数的39.55%；课程门次数为914，占开课总门次的32.88%。其中副教授职称教师承担的课程门数为250，占总课程门数的33.29%；课程门次数为762，占开课总门次的27.41%。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承担本科教学的具有教授职称的教师有14人，以我校具有教授职称教师14人计，主讲本科课程的教授比例为100.00%。</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pPr>
      <w:r>
        <w:rPr>
          <w:rFonts w:hint="eastAsia" w:ascii="宋体" w:hAnsi="宋体" w:eastAsia="宋体"/>
          <w:sz w:val="24"/>
          <w:szCs w:val="24"/>
        </w:rPr>
        <w:t>图6  近两学年教授为本科生上课情况（%）
</w:t>
      </w:r>
    </w:p>
    <w:p>
      <w:pPr>
        <w:jc w:val="left"/>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我校有省级教学名师1人，本学年主讲本科课程的国家级、省级教学名师1人，占比为100.00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本学年主讲本科专业核心课程的教授22人，占授课教授总人数比例的45.83%。高级职称教师承担的本科专业核心课程10</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门，占所开设本科专业核心课程的比例为53.</w:t>
      </w:r>
      <w:r>
        <w:rPr>
          <w:rFonts w:hint="eastAsia" w:asciiTheme="minorEastAsia" w:hAnsiTheme="minorEastAsia" w:cstheme="minorEastAsia"/>
          <w:sz w:val="24"/>
          <w:szCs w:val="24"/>
          <w:lang w:val="en-US" w:eastAsia="zh-CN"/>
        </w:rPr>
        <w:t>37</w:t>
      </w:r>
      <w:r>
        <w:rPr>
          <w:rFonts w:hint="eastAsia" w:asciiTheme="minorEastAsia" w:hAnsiTheme="minorEastAsia" w:eastAsiaTheme="minorEastAsia" w:cstheme="minorEastAsia"/>
          <w:sz w:val="24"/>
          <w:szCs w:val="24"/>
          <w:lang w:val="en-US" w:eastAsia="zh-CN"/>
        </w:rPr>
        <w:t>%。</w:t>
      </w:r>
    </w:p>
    <w:p>
      <w:pPr>
        <w:jc w:val="left"/>
      </w:pPr>
    </w:p>
    <w:p>
      <w:pPr>
        <w:pStyle w:val="3"/>
        <w:jc w:val="left"/>
      </w:pPr>
      <w:bookmarkStart w:id="9" w:name="_Toc7877"/>
      <w:r>
        <w:rPr>
          <w:rFonts w:hint="eastAsia" w:ascii="黑体" w:hAnsi="黑体" w:eastAsia="黑体"/>
          <w:sz w:val="28"/>
          <w:szCs w:val="28"/>
        </w:rPr>
        <w:t>（三）教学经费投入情况</w:t>
      </w:r>
      <w:bookmarkEnd w:id="9"/>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lang w:val="en-US" w:eastAsia="zh-CN"/>
        </w:rPr>
      </w:pPr>
      <w:r>
        <w:tab/>
      </w:r>
      <w:r>
        <w:rPr>
          <w:rFonts w:hint="eastAsia" w:asciiTheme="minorEastAsia" w:hAnsiTheme="minorEastAsia" w:eastAsiaTheme="minorEastAsia" w:cstheme="minorEastAsia"/>
          <w:sz w:val="24"/>
          <w:szCs w:val="24"/>
          <w:lang w:val="en-US" w:eastAsia="zh-CN"/>
        </w:rPr>
        <w:t>2022年教学日常运行支出为2480.85万元，本科实验经费支出为35.55万元，本科实习经费支出为130.33万元。生均教学日常运行支出为3341.89元，生均本科实验经费为49.16元，生均实习经费为180.21元。近两年生均教学日常运行支出、生均实验经费、生均实习经费详见图7。</w:t>
      </w:r>
    </w:p>
    <w:p>
      <w:pPr>
        <w:jc w:val="left"/>
      </w:pPr>
      <w:r>
        <w:tab/>
      </w:r>
      <w:r>
        <w:rPr>
          <w:rFonts w:hint="eastAsia" w:ascii="黑体" w:hAnsi="黑体" w:eastAsia="黑体"/>
          <w:sz w:val="24"/>
          <w:szCs w:val="24"/>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pPr>
      <w:r>
        <w:rPr>
          <w:rFonts w:hint="eastAsia" w:ascii="仿宋" w:hAnsi="仿宋" w:eastAsia="仿宋"/>
          <w:sz w:val="24"/>
          <w:szCs w:val="24"/>
        </w:rPr>
        <w:t>图7  近两年生均教学日常运行支出、生均实验经费、生均实习经费（元）
</w:t>
      </w:r>
    </w:p>
    <w:p>
      <w:pPr>
        <w:jc w:val="left"/>
      </w:pPr>
    </w:p>
    <w:p>
      <w:pPr>
        <w:pStyle w:val="3"/>
        <w:jc w:val="left"/>
      </w:pPr>
      <w:bookmarkStart w:id="10" w:name="_Toc27568"/>
      <w:r>
        <w:rPr>
          <w:rFonts w:hint="eastAsia" w:ascii="黑体" w:hAnsi="黑体" w:eastAsia="黑体"/>
          <w:sz w:val="28"/>
          <w:szCs w:val="28"/>
        </w:rPr>
        <w:t>（四）教学设施应用情况</w:t>
      </w:r>
      <w:bookmarkEnd w:id="10"/>
    </w:p>
    <w:p>
      <w:pPr>
        <w:pStyle w:val="4"/>
        <w:jc w:val="left"/>
      </w:pPr>
      <w:bookmarkStart w:id="11" w:name="_Toc1578"/>
      <w:r>
        <w:rPr>
          <w:rFonts w:hint="eastAsia" w:ascii="黑体" w:hAnsi="黑体" w:eastAsia="黑体"/>
          <w:sz w:val="28"/>
          <w:szCs w:val="28"/>
        </w:rPr>
        <w:t>1.教学用房</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根据2023年统计，学校总占地面积41.96万</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，产权占地面积为41.96万</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，学校总建筑面积为26.08万</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学校现有教学行政用房面积（教学科研及辅助用房+行政办公用房）共124254.47</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，其中教室面积28940.68</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（含智慧教室面积463.7</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），实验室及实习场所面积46444.91</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。拥有体育馆面积5545.84</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。拥有运动场面积44723</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按全日制在校生7232人算，生均学校占地面积为58.02（</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/生），生均建筑面积为36.06（</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/生），生均教学行政用房面积为17.18（</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/生），生均实验、实习场所面积6.42（</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/生），生均体育馆面积0.77（</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/生），生均运动场面积6.18（</w:t>
      </w:r>
      <w:r>
        <w:rPr>
          <w:rFonts w:hint="eastAsia" w:asciiTheme="minorEastAsia" w:hAnsiTheme="minorEastAsia" w:cstheme="minorEastAsia"/>
          <w:sz w:val="24"/>
          <w:szCs w:val="24"/>
          <w:lang w:val="en-US" w:eastAsia="zh-CN"/>
        </w:rPr>
        <w:t>平方米</w:t>
      </w:r>
      <w:r>
        <w:rPr>
          <w:rFonts w:hint="eastAsia" w:asciiTheme="minorEastAsia" w:hAnsiTheme="minorEastAsia" w:eastAsiaTheme="minorEastAsia" w:cstheme="minorEastAsia"/>
          <w:sz w:val="24"/>
          <w:szCs w:val="24"/>
          <w:lang w:val="en-US" w:eastAsia="zh-CN"/>
        </w:rPr>
        <w:t>/生）。详见表5。</w:t>
      </w:r>
    </w:p>
    <w:p>
      <w:pPr>
        <w:jc w:val="center"/>
        <w:rPr>
          <w:rFonts w:hint="eastAsia"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ab/>
      </w:r>
    </w:p>
    <w:p>
      <w:pPr>
        <w:jc w:val="center"/>
        <w:rPr>
          <w:rFonts w:hint="eastAsia" w:ascii="宋体" w:hAnsi="宋体" w:eastAsia="宋体"/>
          <w:sz w:val="24"/>
          <w:szCs w:val="24"/>
        </w:rPr>
      </w:pPr>
    </w:p>
    <w:p>
      <w:pPr>
        <w:jc w:val="center"/>
      </w:pPr>
      <w:r>
        <w:rPr>
          <w:rFonts w:hint="eastAsia" w:ascii="宋体" w:hAnsi="宋体" w:eastAsia="宋体"/>
          <w:sz w:val="24"/>
          <w:szCs w:val="24"/>
        </w:rPr>
        <w:t>表5 各生均面积详细情况
</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jc w:val="center"/>
            </w:pPr>
            <w:r>
              <w:rPr>
                <w:rFonts w:hint="eastAsia" w:ascii="宋体" w:hAnsi="宋体" w:eastAsia="宋体"/>
                <w:b/>
                <w:sz w:val="21"/>
                <w:szCs w:val="21"/>
              </w:rPr>
              <w:t>类别</w:t>
            </w:r>
          </w:p>
        </w:tc>
        <w:tc>
          <w:tcPr>
            <w:tcW w:w="2849" w:type="dxa"/>
            <w:vAlign w:val="center"/>
          </w:tcPr>
          <w:p>
            <w:pPr>
              <w:jc w:val="center"/>
            </w:pPr>
            <w:r>
              <w:rPr>
                <w:rFonts w:hint="eastAsia" w:ascii="宋体" w:hAnsi="宋体" w:eastAsia="宋体"/>
                <w:b/>
                <w:sz w:val="21"/>
                <w:szCs w:val="21"/>
              </w:rPr>
              <w:t>总面积（平方米）</w:t>
            </w:r>
          </w:p>
        </w:tc>
        <w:tc>
          <w:tcPr>
            <w:tcW w:w="3371" w:type="dxa"/>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占地面积</w:t>
            </w:r>
          </w:p>
        </w:tc>
        <w:tc>
          <w:tcPr>
            <w:tcW w:w="2849" w:type="dxa"/>
            <w:vAlign w:val="center"/>
          </w:tcPr>
          <w:p>
            <w:pPr>
              <w:jc w:val="center"/>
              <w:rPr>
                <w:rFonts w:hint="default" w:eastAsiaTheme="minorEastAsia"/>
                <w:i w:val="0"/>
                <w:iCs w:val="0"/>
                <w:u w:val="none"/>
                <w:lang w:val="en-US" w:eastAsia="zh-CN"/>
              </w:rPr>
            </w:pPr>
            <w:r>
              <w:rPr>
                <w:rFonts w:hint="eastAsia"/>
                <w:i w:val="0"/>
                <w:iCs w:val="0"/>
                <w:u w:val="none"/>
                <w:lang w:val="en-US" w:eastAsia="zh-CN"/>
              </w:rPr>
              <w:t>419633.44</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58.02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建筑面积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260818.98</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36.06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教学行政用房面积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124254.47</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17.18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实验、实习场所面积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46444.91</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体育馆面积</w:t>
            </w:r>
          </w:p>
        </w:tc>
        <w:tc>
          <w:tcPr>
            <w:tcW w:w="2849" w:type="dxa"/>
            <w:vAlign w:val="center"/>
          </w:tcPr>
          <w:p>
            <w:pPr>
              <w:jc w:val="center"/>
              <w:rPr>
                <w:u w:val="none"/>
              </w:rPr>
            </w:pPr>
            <w:r>
              <w:rPr>
                <w:rFonts w:hint="eastAsia" w:ascii="宋体" w:hAnsi="宋体" w:eastAsia="宋体"/>
                <w:sz w:val="24"/>
                <w:szCs w:val="24"/>
                <w:u w:val="none"/>
                <w:lang w:val="en-US" w:eastAsia="zh-CN"/>
              </w:rPr>
              <w:t>5545.84</w:t>
            </w:r>
          </w:p>
        </w:tc>
        <w:tc>
          <w:tcPr>
            <w:tcW w:w="3371" w:type="dxa"/>
            <w:vAlign w:val="center"/>
          </w:tcPr>
          <w:p>
            <w:pPr>
              <w:jc w:val="center"/>
              <w:rPr>
                <w:u w:val="none"/>
              </w:rPr>
            </w:pPr>
            <w:r>
              <w:rPr>
                <w:rFonts w:hint="eastAsia" w:ascii="宋体" w:hAnsi="宋体" w:eastAsia="宋体"/>
                <w:sz w:val="24"/>
                <w:szCs w:val="24"/>
                <w:u w:val="none"/>
                <w:lang w:val="en-US" w:eastAsia="zh-CN"/>
              </w:rPr>
              <w:t>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运动场面积</w:t>
            </w:r>
          </w:p>
        </w:tc>
        <w:tc>
          <w:tcPr>
            <w:tcW w:w="2849" w:type="dxa"/>
            <w:vAlign w:val="center"/>
          </w:tcPr>
          <w:p>
            <w:pPr>
              <w:jc w:val="center"/>
              <w:rPr>
                <w:u w:val="none"/>
              </w:rPr>
            </w:pPr>
            <w:r>
              <w:rPr>
                <w:rFonts w:hint="eastAsia" w:ascii="宋体" w:hAnsi="宋体" w:eastAsia="宋体"/>
                <w:sz w:val="24"/>
                <w:szCs w:val="24"/>
                <w:u w:val="none"/>
                <w:lang w:val="en-US" w:eastAsia="zh-CN"/>
              </w:rPr>
              <w:t>44723.0</w:t>
            </w:r>
          </w:p>
        </w:tc>
        <w:tc>
          <w:tcPr>
            <w:tcW w:w="3371" w:type="dxa"/>
            <w:vAlign w:val="center"/>
          </w:tcPr>
          <w:p>
            <w:pPr>
              <w:jc w:val="center"/>
              <w:rPr>
                <w:u w:val="none"/>
              </w:rPr>
            </w:pPr>
            <w:r>
              <w:rPr>
                <w:rFonts w:hint="eastAsia" w:ascii="宋体" w:hAnsi="宋体" w:eastAsia="宋体"/>
                <w:sz w:val="24"/>
                <w:szCs w:val="24"/>
                <w:u w:val="none"/>
                <w:lang w:val="en-US" w:eastAsia="zh-CN"/>
              </w:rPr>
              <w:t>6.18</w:t>
            </w:r>
          </w:p>
        </w:tc>
      </w:tr>
    </w:tbl>
    <w:p>
      <w:pPr>
        <w:jc w:val="left"/>
      </w:pPr>
    </w:p>
    <w:p>
      <w:pPr>
        <w:pStyle w:val="4"/>
        <w:jc w:val="left"/>
      </w:pPr>
      <w:bookmarkStart w:id="12" w:name="_Toc21630"/>
      <w:r>
        <w:rPr>
          <w:rFonts w:hint="eastAsia" w:ascii="黑体" w:hAnsi="黑体" w:eastAsia="黑体"/>
          <w:sz w:val="28"/>
          <w:szCs w:val="28"/>
        </w:rPr>
        <w:t>2.教学科研仪器设备与教学实验室</w:t>
      </w:r>
      <w:bookmarkEnd w:id="1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学校现有教学、科研仪器设备资产总值0.53亿元，生均教学科研仪器设备值0.71万元。当年新增教学科研仪器设备值697.06万元，新增值达到教学科研仪器设备总值的15.12%。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本科教学实验仪器设备</w:t>
      </w:r>
      <w:r>
        <w:rPr>
          <w:rFonts w:hint="eastAsia" w:asciiTheme="minorEastAsia" w:hAnsiTheme="minorEastAsia" w:cstheme="minorEastAsia"/>
          <w:color w:val="auto"/>
          <w:sz w:val="24"/>
          <w:szCs w:val="24"/>
          <w:lang w:val="en-US" w:eastAsia="zh-CN"/>
        </w:rPr>
        <w:t>3413</w:t>
      </w:r>
      <w:r>
        <w:rPr>
          <w:rFonts w:hint="eastAsia" w:asciiTheme="minorEastAsia" w:hAnsiTheme="minorEastAsia" w:eastAsiaTheme="minorEastAsia" w:cstheme="minorEastAsia"/>
          <w:color w:val="auto"/>
          <w:sz w:val="24"/>
          <w:szCs w:val="24"/>
          <w:lang w:val="en-US" w:eastAsia="zh-CN"/>
        </w:rPr>
        <w:t>台（套），合计总值</w:t>
      </w:r>
      <w:r>
        <w:rPr>
          <w:rFonts w:hint="eastAsia" w:asciiTheme="minorEastAsia" w:hAnsiTheme="minorEastAsia" w:cstheme="minorEastAsia"/>
          <w:color w:val="auto"/>
          <w:sz w:val="24"/>
          <w:szCs w:val="24"/>
          <w:lang w:val="en-US" w:eastAsia="zh-CN"/>
        </w:rPr>
        <w:t>0.444</w:t>
      </w:r>
      <w:r>
        <w:rPr>
          <w:rFonts w:hint="eastAsia" w:asciiTheme="minorEastAsia" w:hAnsiTheme="minorEastAsia" w:eastAsiaTheme="minorEastAsia" w:cstheme="minorEastAsia"/>
          <w:color w:val="auto"/>
          <w:sz w:val="24"/>
          <w:szCs w:val="24"/>
          <w:lang w:val="en-US" w:eastAsia="zh-CN"/>
        </w:rPr>
        <w:t>亿元，其中单价10万元以上的实验仪器设备72台（套），总值1623.20万元，按本科在校生7232人计算，本科生均实验仪器设备值</w:t>
      </w:r>
      <w:r>
        <w:rPr>
          <w:rFonts w:hint="eastAsia" w:asciiTheme="minorEastAsia" w:hAnsiTheme="minorEastAsia" w:cstheme="minorEastAsia"/>
          <w:color w:val="auto"/>
          <w:sz w:val="24"/>
          <w:szCs w:val="24"/>
          <w:lang w:val="en-US" w:eastAsia="zh-CN"/>
        </w:rPr>
        <w:t>6132.73</w:t>
      </w:r>
      <w:r>
        <w:rPr>
          <w:rFonts w:hint="eastAsia" w:asciiTheme="minorEastAsia" w:hAnsiTheme="minorEastAsia" w:eastAsiaTheme="minorEastAsia" w:cstheme="minorEastAsia"/>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color w:val="auto"/>
        </w:rPr>
      </w:pPr>
      <w:r>
        <w:rPr>
          <w:rFonts w:hint="eastAsia" w:asciiTheme="minorEastAsia" w:hAnsiTheme="minorEastAsia" w:eastAsiaTheme="minorEastAsia" w:cstheme="minorEastAsia"/>
          <w:color w:val="auto"/>
          <w:sz w:val="24"/>
          <w:szCs w:val="24"/>
          <w:lang w:val="en-US" w:eastAsia="zh-CN"/>
        </w:rPr>
        <w:t>学校有省部级实验教学中心1个，省部级虚拟仿真实验教学项目1个。</w:t>
      </w:r>
    </w:p>
    <w:p>
      <w:pPr>
        <w:pStyle w:val="4"/>
        <w:jc w:val="left"/>
        <w:rPr>
          <w:color w:val="auto"/>
        </w:rPr>
      </w:pPr>
      <w:bookmarkStart w:id="13" w:name="_Toc27624"/>
      <w:r>
        <w:rPr>
          <w:rFonts w:hint="eastAsia" w:ascii="黑体" w:hAnsi="黑体" w:eastAsia="黑体"/>
          <w:color w:val="auto"/>
          <w:sz w:val="28"/>
          <w:szCs w:val="28"/>
        </w:rPr>
        <w:t>3.图书馆及图书资源</w:t>
      </w:r>
      <w:bookmarkEnd w:id="1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截至2023年9月，学校拥有图书馆1个，图书馆总面积达到15029.58</w:t>
      </w:r>
      <w:r>
        <w:rPr>
          <w:rFonts w:hint="eastAsia" w:asciiTheme="minorEastAsia" w:hAnsiTheme="minorEastAsia" w:cstheme="minorEastAsia"/>
          <w:color w:val="auto"/>
          <w:sz w:val="24"/>
          <w:szCs w:val="24"/>
          <w:lang w:val="en-US" w:eastAsia="zh-CN"/>
        </w:rPr>
        <w:t>平方米</w:t>
      </w:r>
      <w:r>
        <w:rPr>
          <w:rFonts w:hint="eastAsia" w:asciiTheme="minorEastAsia" w:hAnsiTheme="minorEastAsia" w:eastAsiaTheme="minorEastAsia" w:cstheme="minorEastAsia"/>
          <w:color w:val="auto"/>
          <w:sz w:val="24"/>
          <w:szCs w:val="24"/>
          <w:lang w:val="en-US" w:eastAsia="zh-CN"/>
        </w:rPr>
        <w:t>，阅览室座位数2028个。图书馆拥有纸质图书62.78万册，当年新增54325册，生均纸质图书84.57册；拥有电子期刊3.47万册，学位论文20.90万册，音视频513小时。2022年图书流通量达到5.12万本册，电子资源访问量22.05万次，当年电子资源下载量5.98万篇次。</w:t>
      </w:r>
    </w:p>
    <w:p>
      <w:pPr>
        <w:pStyle w:val="2"/>
        <w:jc w:val="left"/>
        <w:rPr>
          <w:color w:val="auto"/>
        </w:rPr>
      </w:pPr>
      <w:bookmarkStart w:id="14" w:name="_Toc19302"/>
      <w:r>
        <w:rPr>
          <w:rFonts w:hint="eastAsia" w:ascii="宋体" w:hAnsi="宋体" w:eastAsia="宋体"/>
          <w:color w:val="auto"/>
          <w:sz w:val="28"/>
          <w:szCs w:val="28"/>
        </w:rPr>
        <w:t>三、教学建设与改革</w:t>
      </w:r>
      <w:bookmarkEnd w:id="14"/>
    </w:p>
    <w:p>
      <w:pPr>
        <w:pStyle w:val="3"/>
        <w:jc w:val="left"/>
        <w:rPr>
          <w:color w:val="auto"/>
        </w:rPr>
      </w:pPr>
      <w:bookmarkStart w:id="15" w:name="_Toc29927"/>
      <w:r>
        <w:rPr>
          <w:rFonts w:hint="eastAsia" w:ascii="黑体" w:hAnsi="黑体" w:eastAsia="黑体"/>
          <w:color w:val="auto"/>
          <w:sz w:val="28"/>
          <w:szCs w:val="28"/>
        </w:rPr>
        <w:t>（一）专业建设</w:t>
      </w:r>
      <w:bookmarkEnd w:id="1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学校近年来</w:t>
      </w:r>
      <w:r>
        <w:rPr>
          <w:rFonts w:hint="eastAsia" w:ascii="宋体" w:hAnsi="宋体" w:eastAsia="宋体" w:cs="宋体"/>
          <w:color w:val="auto"/>
          <w:sz w:val="24"/>
          <w:szCs w:val="24"/>
          <w:lang w:val="zh-TW" w:eastAsia="zh-TW"/>
        </w:rPr>
        <w:t>加大教学资源建设</w:t>
      </w:r>
      <w:r>
        <w:rPr>
          <w:rFonts w:hint="eastAsia" w:ascii="宋体" w:hAnsi="宋体" w:eastAsia="宋体" w:cs="宋体"/>
          <w:color w:val="auto"/>
          <w:sz w:val="24"/>
          <w:szCs w:val="24"/>
          <w:lang w:val="zh-TW"/>
        </w:rPr>
        <w:t>，最大限度</w:t>
      </w:r>
      <w:r>
        <w:rPr>
          <w:rFonts w:hint="eastAsia" w:ascii="宋体" w:hAnsi="宋体" w:eastAsia="宋体" w:cs="宋体"/>
          <w:color w:val="auto"/>
          <w:sz w:val="24"/>
          <w:szCs w:val="24"/>
          <w:lang w:val="zh-TW" w:eastAsia="zh-TW"/>
        </w:rPr>
        <w:t>满足青年学生求学的多样化需求，专注精专、超越、创新与特色的个性化发展，抓实就业率和就业质量，面向生产、工程、管理</w:t>
      </w:r>
      <w:r>
        <w:rPr>
          <w:rFonts w:hint="eastAsia" w:ascii="宋体" w:hAnsi="宋体" w:eastAsia="宋体" w:cs="宋体"/>
          <w:color w:val="auto"/>
          <w:sz w:val="24"/>
          <w:szCs w:val="24"/>
          <w:lang w:val="zh-TW"/>
        </w:rPr>
        <w:t>、</w:t>
      </w:r>
      <w:r>
        <w:rPr>
          <w:rFonts w:hint="eastAsia" w:ascii="宋体" w:hAnsi="宋体" w:eastAsia="宋体" w:cs="宋体"/>
          <w:color w:val="auto"/>
          <w:sz w:val="24"/>
          <w:szCs w:val="24"/>
          <w:lang w:val="zh-TW" w:eastAsia="zh-TW"/>
        </w:rPr>
        <w:t>服务等一线需求</w:t>
      </w:r>
      <w:r>
        <w:rPr>
          <w:rFonts w:hint="eastAsia" w:ascii="宋体" w:hAnsi="宋体" w:eastAsia="宋体" w:cs="宋体"/>
          <w:color w:val="auto"/>
          <w:sz w:val="24"/>
          <w:szCs w:val="24"/>
          <w:lang w:val="zh-TW"/>
        </w:rPr>
        <w:t>，推进</w:t>
      </w:r>
      <w:r>
        <w:rPr>
          <w:rFonts w:hint="eastAsia" w:ascii="宋体" w:hAnsi="宋体" w:eastAsia="宋体" w:cs="宋体"/>
          <w:color w:val="auto"/>
          <w:sz w:val="24"/>
          <w:szCs w:val="24"/>
          <w:lang w:val="zh-TW" w:eastAsia="zh-TW"/>
        </w:rPr>
        <w:t>布局合理</w:t>
      </w:r>
      <w:r>
        <w:rPr>
          <w:rFonts w:hint="eastAsia" w:ascii="宋体" w:hAnsi="宋体" w:eastAsia="宋体" w:cs="宋体"/>
          <w:color w:val="auto"/>
          <w:sz w:val="24"/>
          <w:szCs w:val="24"/>
          <w:lang w:val="zh-TW"/>
        </w:rPr>
        <w:t>、动态优化、密接职业技术技能</w:t>
      </w:r>
      <w:r>
        <w:rPr>
          <w:rFonts w:hint="eastAsia" w:ascii="宋体" w:hAnsi="宋体" w:eastAsia="宋体" w:cs="宋体"/>
          <w:color w:val="auto"/>
          <w:sz w:val="24"/>
          <w:szCs w:val="24"/>
          <w:lang w:val="zh-TW" w:eastAsia="zh-TW"/>
        </w:rPr>
        <w:t>的培养体系和能力建设。</w:t>
      </w:r>
      <w:r>
        <w:rPr>
          <w:rFonts w:hint="eastAsia" w:ascii="宋体" w:hAnsi="宋体" w:eastAsia="宋体" w:cs="宋体"/>
          <w:color w:val="auto"/>
          <w:sz w:val="24"/>
          <w:szCs w:val="24"/>
          <w:shd w:val="clear" w:color="auto" w:fill="FFFFFF"/>
          <w:lang w:val="en-US" w:eastAsia="zh-CN"/>
        </w:rPr>
        <w:t>面向需求汇聚资源，</w:t>
      </w:r>
      <w:r>
        <w:rPr>
          <w:rFonts w:hint="eastAsia" w:ascii="宋体" w:hAnsi="宋体" w:eastAsia="宋体" w:cs="宋体"/>
          <w:color w:val="auto"/>
          <w:sz w:val="24"/>
          <w:szCs w:val="24"/>
          <w:shd w:val="clear" w:color="auto" w:fill="FFFFFF"/>
        </w:rPr>
        <w:t>优化调整</w:t>
      </w:r>
      <w:r>
        <w:rPr>
          <w:rFonts w:hint="eastAsia" w:ascii="宋体" w:hAnsi="宋体" w:eastAsia="宋体" w:cs="宋体"/>
          <w:color w:val="auto"/>
          <w:sz w:val="24"/>
          <w:szCs w:val="24"/>
          <w:shd w:val="clear" w:color="auto" w:fill="FFFFFF"/>
          <w:lang w:val="en-US" w:eastAsia="zh-CN"/>
        </w:rPr>
        <w:t>专业结构布局，</w:t>
      </w:r>
      <w:r>
        <w:rPr>
          <w:rFonts w:hint="eastAsia" w:ascii="宋体" w:hAnsi="宋体" w:eastAsia="宋体" w:cs="宋体"/>
          <w:color w:val="auto"/>
          <w:sz w:val="24"/>
          <w:szCs w:val="24"/>
          <w:shd w:val="clear" w:color="auto" w:fill="FFFFFF"/>
        </w:rPr>
        <w:t>新设一批适应新技术、新产业、新业态、新模式的学科专业，淘汰不适应经济社会发展的学科专业；实施一流专业建设，形成省、校级和培育等三级一流专业建设布局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目前学校建有省一流专业2个，校一流专业8个</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围绕辽宁省“数字辽宁、智造强省”战略发展规划，对接辽宁省先进装备制造产业集群，精细化工产业集群，数字经济发展等需求，重点建设化工、机械、计算机、电气工程及其自动化、数字经济等专业。</w:t>
      </w:r>
      <w:r>
        <w:rPr>
          <w:rFonts w:hint="eastAsia" w:ascii="宋体" w:hAnsi="宋体" w:eastAsia="宋体" w:cs="宋体"/>
          <w:color w:val="auto"/>
          <w:sz w:val="24"/>
          <w:szCs w:val="24"/>
          <w:shd w:val="clear" w:color="auto" w:fill="FFFFFF"/>
          <w:lang w:val="en-US" w:eastAsia="zh-CN"/>
        </w:rPr>
        <w:t>逐步形成</w:t>
      </w:r>
      <w:r>
        <w:rPr>
          <w:rFonts w:hint="eastAsia" w:ascii="宋体" w:hAnsi="宋体" w:eastAsia="宋体" w:cs="宋体"/>
          <w:color w:val="auto"/>
          <w:sz w:val="24"/>
          <w:szCs w:val="24"/>
          <w:shd w:val="clear" w:color="auto" w:fill="FFFFFF"/>
        </w:rPr>
        <w:t>以工科为主，工、管、经、教等多学科协调发展</w:t>
      </w:r>
      <w:r>
        <w:rPr>
          <w:rFonts w:hint="eastAsia" w:ascii="宋体" w:hAnsi="宋体" w:eastAsia="宋体" w:cs="宋体"/>
          <w:color w:val="auto"/>
          <w:sz w:val="24"/>
          <w:szCs w:val="24"/>
          <w:shd w:val="clear" w:color="auto" w:fill="FFFFFF"/>
          <w:lang w:val="en-US" w:eastAsia="zh-CN"/>
        </w:rPr>
        <w:t>的专业布局</w:t>
      </w:r>
      <w:r>
        <w:rPr>
          <w:rFonts w:hint="eastAsia" w:ascii="宋体" w:hAnsi="宋体" w:eastAsia="宋体" w:cs="宋体"/>
          <w:color w:val="auto"/>
          <w:sz w:val="24"/>
          <w:szCs w:val="24"/>
          <w:shd w:val="clear" w:color="auto" w:fill="FFFFFF"/>
        </w:rPr>
        <w:t>；突出特色工科专业（群）优势建设，积极探索老工科专业升级新工科；服务“数字辽宁、智造强省”战略，建设新工科等“四新专业”。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2022-2023学年，学校组织校级一流本科专业建设点申报工作，确立</w:t>
      </w:r>
      <w:r>
        <w:rPr>
          <w:rFonts w:hint="eastAsia" w:ascii="宋体" w:hAnsi="宋体" w:eastAsia="宋体" w:cs="宋体"/>
          <w:color w:val="auto"/>
          <w:sz w:val="24"/>
          <w:szCs w:val="24"/>
          <w:shd w:val="clear" w:color="auto" w:fill="FFFFFF"/>
        </w:rPr>
        <w:t>8个校级一流专业点</w:t>
      </w:r>
      <w:r>
        <w:rPr>
          <w:rFonts w:hint="eastAsia" w:ascii="宋体" w:hAnsi="宋体" w:eastAsia="宋体" w:cs="宋体"/>
          <w:color w:val="auto"/>
          <w:sz w:val="24"/>
          <w:szCs w:val="24"/>
          <w:shd w:val="clear" w:color="auto" w:fill="FFFFFF"/>
          <w:lang w:eastAsia="zh-CN"/>
        </w:rPr>
        <w:t>。</w:t>
      </w:r>
    </w:p>
    <w:p>
      <w:pPr>
        <w:adjustRightInd w:val="0"/>
        <w:snapToGrid w:val="0"/>
        <w:spacing w:line="480" w:lineRule="exact"/>
        <w:jc w:val="center"/>
        <w:rPr>
          <w:rFonts w:hint="default" w:ascii="仿宋_GB2312" w:hAnsi="方正仿宋_GB2312" w:eastAsia="仿宋_GB2312" w:cs="方正仿宋_GB2312"/>
          <w:color w:val="auto"/>
          <w:sz w:val="28"/>
          <w:szCs w:val="28"/>
          <w:shd w:val="clear" w:color="auto" w:fill="FFFFFF"/>
          <w:lang w:val="en-US" w:eastAsia="zh-CN"/>
        </w:rPr>
      </w:pPr>
      <w:r>
        <w:rPr>
          <w:rFonts w:hint="eastAsia" w:ascii="仿宋_GB2312" w:hAnsi="方正仿宋_GB2312" w:eastAsia="仿宋_GB2312" w:cs="方正仿宋_GB2312"/>
          <w:color w:val="auto"/>
          <w:sz w:val="28"/>
          <w:szCs w:val="28"/>
          <w:shd w:val="clear" w:color="auto" w:fill="FFFFFF"/>
          <w:lang w:val="en-US" w:eastAsia="zh-CN"/>
        </w:rPr>
        <w:t>2022-2023学年省（校）级一流专业建设点名单</w:t>
      </w:r>
    </w:p>
    <w:tbl>
      <w:tblPr>
        <w:tblStyle w:val="14"/>
        <w:tblW w:w="6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2332"/>
        <w:gridCol w:w="2509"/>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系部</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化学与化工系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制药工程</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经济系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金融学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化学与化工系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化学工程与工艺</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化学与化工系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应用化学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信息与控制工程系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计算机科学与技术</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信息与控制工程系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电气工程及其自动化</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机械工程系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机械设计制造及其自动化</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机械工程系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机器人工程</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环境与生物工程系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生物工程</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管理与传媒系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校级</w:t>
            </w:r>
          </w:p>
        </w:tc>
      </w:tr>
    </w:tbl>
    <w:p>
      <w:pPr>
        <w:jc w:val="left"/>
        <w:rPr>
          <w:color w:val="auto"/>
        </w:rPr>
      </w:pPr>
    </w:p>
    <w:p>
      <w:pPr>
        <w:jc w:val="left"/>
        <w:rPr>
          <w:rFonts w:hint="eastAsia" w:ascii="黑体" w:hAnsi="黑体" w:eastAsia="黑体"/>
          <w:color w:val="auto"/>
          <w:sz w:val="28"/>
          <w:szCs w:val="28"/>
        </w:rPr>
      </w:pPr>
      <w:bookmarkStart w:id="16" w:name="_Toc13540"/>
      <w:bookmarkStart w:id="103" w:name="_GoBack"/>
      <w:bookmarkEnd w:id="103"/>
      <w:r>
        <w:rPr>
          <w:rFonts w:hint="eastAsia" w:ascii="黑体" w:hAnsi="黑体" w:eastAsia="黑体"/>
          <w:color w:val="auto"/>
          <w:sz w:val="28"/>
          <w:szCs w:val="28"/>
        </w:rPr>
        <w:t>（二）课程建设</w:t>
      </w:r>
      <w:bookmarkEnd w:id="16"/>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课程建设有规划、有标准、有措施，成效显著。学校先后制定《课程建设管理办法》</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校级优秀课建设管理办法》等文件，明确建设目标、任务和保障措施。各专业以专业核⼼课程为建设重点，⼤⼒培育优秀课、一流课等，整体推进各专业课程（群）的建设。2021年至2022年省级一流本科课程达到40门，2016年至2022年校级优秀课达到60门，2022年至2023年校级一流课达到</w:t>
      </w:r>
      <w:r>
        <w:rPr>
          <w:rFonts w:hint="eastAsia" w:ascii="宋体" w:hAnsi="宋体" w:eastAsia="宋体" w:cs="宋体"/>
          <w:color w:val="auto"/>
          <w:sz w:val="24"/>
          <w:szCs w:val="24"/>
          <w:shd w:val="clear" w:color="auto" w:fill="FFFFFF"/>
          <w:lang w:val="en-US" w:eastAsia="zh-CN"/>
        </w:rPr>
        <w:t>35</w:t>
      </w:r>
      <w:r>
        <w:rPr>
          <w:rFonts w:hint="eastAsia" w:ascii="宋体" w:hAnsi="宋体" w:eastAsia="宋体" w:cs="宋体"/>
          <w:color w:val="auto"/>
          <w:sz w:val="24"/>
          <w:szCs w:val="24"/>
          <w:shd w:val="clear" w:color="auto" w:fill="FFFFFF"/>
          <w:lang w:val="zh-TW" w:eastAsia="zh-TW"/>
        </w:rPr>
        <w:t>门，2022年至2023年校级课程思政示范课达到33门，2022年至2023年校级一流专业建设共8</w:t>
      </w:r>
      <w:r>
        <w:rPr>
          <w:rFonts w:hint="eastAsia" w:ascii="宋体" w:hAnsi="宋体" w:eastAsia="宋体" w:cs="宋体"/>
          <w:color w:val="auto"/>
          <w:sz w:val="24"/>
          <w:szCs w:val="24"/>
          <w:shd w:val="clear" w:color="auto" w:fill="FFFFFF"/>
          <w:lang w:val="en-US" w:eastAsia="zh-CN"/>
        </w:rPr>
        <w:t>个</w:t>
      </w:r>
      <w:r>
        <w:rPr>
          <w:rFonts w:hint="eastAsia" w:ascii="宋体" w:hAnsi="宋体" w:eastAsia="宋体" w:cs="宋体"/>
          <w:color w:val="auto"/>
          <w:sz w:val="24"/>
          <w:szCs w:val="24"/>
          <w:shd w:val="clear" w:color="auto" w:fill="FFFFFF"/>
          <w:lang w:val="zh-TW" w:eastAsia="zh-TW"/>
        </w:rPr>
        <w:t>，教学团队建设共9</w:t>
      </w:r>
      <w:r>
        <w:rPr>
          <w:rFonts w:hint="eastAsia" w:ascii="宋体" w:hAnsi="宋体" w:eastAsia="宋体" w:cs="宋体"/>
          <w:color w:val="auto"/>
          <w:sz w:val="24"/>
          <w:szCs w:val="24"/>
          <w:shd w:val="clear" w:color="auto" w:fill="FFFFFF"/>
          <w:lang w:val="en-US" w:eastAsia="zh-CN"/>
        </w:rPr>
        <w:t>个</w:t>
      </w:r>
      <w:r>
        <w:rPr>
          <w:rFonts w:hint="eastAsia" w:ascii="宋体" w:hAnsi="宋体" w:eastAsia="宋体" w:cs="宋体"/>
          <w:color w:val="auto"/>
          <w:sz w:val="24"/>
          <w:szCs w:val="24"/>
          <w:shd w:val="clear" w:color="auto" w:fill="FFFFFF"/>
          <w:lang w:val="zh-TW" w:eastAsia="zh-TW"/>
        </w:rPr>
        <w:t>，各课程和项目均给予建设经费支持；制定课程评估指标体系，开展课程评估，多措并举推动课程建设。</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选修课程充足，满足学生需求。各专业均开设有满足培养目标需求的专业选修课程模块。此外，学校本着精益求精以及鼓励开新课、开好课的原则，每学期面向全校学生开设思想道德与文化传承、思维科学与自我发展、艺术鉴赏与审美体验、体育素养与运动能力、自然科学与现代技术、社会科学与当代世界</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en-US" w:eastAsia="zh-CN"/>
        </w:rPr>
        <w:t>大学生创新创业教育</w:t>
      </w:r>
      <w:r>
        <w:rPr>
          <w:rFonts w:hint="eastAsia" w:ascii="宋体" w:hAnsi="宋体" w:eastAsia="宋体" w:cs="宋体"/>
          <w:color w:val="auto"/>
          <w:sz w:val="24"/>
          <w:szCs w:val="24"/>
          <w:shd w:val="clear" w:color="auto" w:fill="FFFFFF"/>
          <w:lang w:val="zh-TW" w:eastAsia="zh-TW"/>
        </w:rPr>
        <w:t>，通过线上和线下两个途径，开设人文素质公共选修课程总计150余门。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更新教学内容，⼤纲执⾏严格。依据成果导向教育OBE的理念，开发学生版的课程大纲。教学大纲作为人才培养的总体要求，应符合专业培养目标，发挥课程与课堂教学最大载体的引领作用。任课教师在授课时，从教学设计到课堂实施再到评测鉴改、及时反馈指导等所有教学环节均按照教学大纲执行，确保教学过程生成的试卷、毕业论文、毕业设计、实验报告、实践报告、实训报告、实习报告等 ，完全符合相关课程大纲的要求。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有效利用网络资源，创新现代教学手段。制定《多媒体课件建设与管理办法》，建成智慧教室</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val="zh-TW" w:eastAsia="zh-TW"/>
        </w:rPr>
        <w:t>个，购置和引用超星网络教学平台，依据</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线上和线下结合</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自建和引用结合</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的原则，近一年来，建立在线学习跨校修读课程</w:t>
      </w:r>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lang w:val="zh-TW" w:eastAsia="zh-TW"/>
        </w:rPr>
        <w:t>门。同时举办现代教育技术培训，开展多媒体课件大赛</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微课制作比赛等，提高教师利用现代教学手段和优质网络资源的能力。</w:t>
      </w:r>
    </w:p>
    <w:p>
      <w:pPr>
        <w:pStyle w:val="3"/>
        <w:jc w:val="left"/>
        <w:rPr>
          <w:color w:val="auto"/>
          <w:highlight w:val="none"/>
        </w:rPr>
      </w:pPr>
      <w:bookmarkStart w:id="17" w:name="_Toc16924"/>
      <w:r>
        <w:rPr>
          <w:rFonts w:hint="eastAsia" w:ascii="黑体" w:hAnsi="黑体" w:eastAsia="黑体"/>
          <w:color w:val="auto"/>
          <w:sz w:val="28"/>
          <w:szCs w:val="28"/>
          <w:highlight w:val="none"/>
        </w:rPr>
        <w:t>（三）教材建设</w:t>
      </w:r>
      <w:bookmarkEnd w:id="17"/>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教材建设是学校教学基础建设的重要组成部分，我校切实落实立德树人根本任务，全面提高人才培养质量。学校建立健全科学的教材选用制度，教材选用坚持“凡选必审、质量第一、适宜教学、 公平公正”原则，规范教材管理，严格教材审核，促进教材质量提升，保证优质教材资源进课堂。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教材建设需全面反映教学内容的改革与更新，充分体现优秀教学经验和最新科研成果，优化结构，突出特色。通过精品教材建设，抓好重点教材，全面提高质量，力争系列配套，逐步建设立体化教材体系。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教材选用评审严格，层次适用。学校重视教材选用与建设，制定《沈阳科技学院教材管理办法》和《教材立项管理办法》，分别对教材日常征订、选用以及教材立项建设管理进行规范。根据人才培养方案和教学大纲要求，优先选则规划教材和近三年出版的教材，截止到</w:t>
      </w:r>
      <w:r>
        <w:rPr>
          <w:rFonts w:hint="eastAsia" w:ascii="宋体" w:hAnsi="宋体" w:eastAsia="宋体" w:cs="宋体"/>
          <w:color w:val="auto"/>
          <w:sz w:val="24"/>
          <w:szCs w:val="24"/>
          <w:shd w:val="clear" w:color="auto" w:fill="FFFFFF"/>
          <w:lang w:val="en-US" w:eastAsia="zh-CN"/>
        </w:rPr>
        <w:t>2023</w:t>
      </w:r>
      <w:r>
        <w:rPr>
          <w:rFonts w:hint="eastAsia" w:ascii="宋体" w:hAnsi="宋体" w:eastAsia="宋体" w:cs="宋体"/>
          <w:color w:val="auto"/>
          <w:sz w:val="24"/>
          <w:szCs w:val="24"/>
          <w:shd w:val="clear" w:color="auto" w:fill="FFFFFF"/>
          <w:lang w:val="zh-TW" w:eastAsia="zh-TW"/>
        </w:rPr>
        <w:t>年</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月，本校教师主编教材</w:t>
      </w: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lang w:val="zh-TW" w:eastAsia="zh-TW"/>
        </w:rPr>
        <w:t>部，参编教材</w:t>
      </w:r>
      <w:r>
        <w:rPr>
          <w:rFonts w:hint="eastAsia" w:ascii="宋体" w:hAnsi="宋体" w:eastAsia="宋体" w:cs="宋体"/>
          <w:color w:val="auto"/>
          <w:sz w:val="24"/>
          <w:szCs w:val="24"/>
          <w:shd w:val="clear" w:color="auto" w:fill="FFFFFF"/>
          <w:lang w:val="en-US" w:eastAsia="zh-CN"/>
        </w:rPr>
        <w:t>22</w:t>
      </w:r>
      <w:r>
        <w:rPr>
          <w:rFonts w:hint="eastAsia" w:ascii="宋体" w:hAnsi="宋体" w:eastAsia="宋体" w:cs="宋体"/>
          <w:color w:val="auto"/>
          <w:sz w:val="24"/>
          <w:szCs w:val="24"/>
          <w:shd w:val="clear" w:color="auto" w:fill="FFFFFF"/>
          <w:lang w:val="zh-TW" w:eastAsia="zh-TW"/>
        </w:rPr>
        <w:t>部，其中获选辽宁省优秀教材</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部。</w:t>
      </w:r>
      <w:r>
        <w:rPr>
          <w:rFonts w:hint="eastAsia" w:ascii="宋体" w:hAnsi="宋体" w:eastAsia="宋体" w:cs="宋体"/>
          <w:color w:val="auto"/>
          <w:sz w:val="24"/>
          <w:szCs w:val="24"/>
          <w:shd w:val="clear" w:color="auto" w:fill="FFFFFF"/>
          <w:lang w:val="en-US" w:eastAsia="zh-CN"/>
        </w:rPr>
        <w:t>2023</w:t>
      </w:r>
      <w:r>
        <w:rPr>
          <w:rFonts w:hint="eastAsia" w:ascii="宋体" w:hAnsi="宋体" w:eastAsia="宋体" w:cs="宋体"/>
          <w:color w:val="auto"/>
          <w:sz w:val="24"/>
          <w:szCs w:val="24"/>
          <w:shd w:val="clear" w:color="auto" w:fill="FFFFFF"/>
          <w:lang w:val="zh-TW" w:eastAsia="zh-TW"/>
        </w:rPr>
        <w:t>年我校与北京理工大学出版社签署战略合作协议，鼓励教师⽴⾜校企共建课程，与企业合作开发教材，编写具有校本特色、符合专业特点的教材，目前，参加编写教材项目的教师共</w:t>
      </w:r>
      <w:r>
        <w:rPr>
          <w:rFonts w:hint="eastAsia" w:ascii="宋体" w:hAnsi="宋体" w:eastAsia="宋体" w:cs="宋体"/>
          <w:color w:val="auto"/>
          <w:sz w:val="24"/>
          <w:szCs w:val="24"/>
          <w:shd w:val="clear" w:color="auto" w:fill="FFFFFF"/>
          <w:lang w:val="en-US" w:eastAsia="zh-CN"/>
        </w:rPr>
        <w:t>32</w:t>
      </w:r>
      <w:r>
        <w:rPr>
          <w:rFonts w:hint="eastAsia" w:ascii="宋体" w:hAnsi="宋体" w:eastAsia="宋体" w:cs="宋体"/>
          <w:color w:val="auto"/>
          <w:sz w:val="24"/>
          <w:szCs w:val="24"/>
          <w:shd w:val="clear" w:color="auto" w:fill="FFFFFF"/>
          <w:lang w:val="zh-TW" w:eastAsia="zh-TW"/>
        </w:rPr>
        <w:t>人，编写纸质教材</w:t>
      </w:r>
      <w:r>
        <w:rPr>
          <w:rFonts w:hint="eastAsia" w:ascii="宋体" w:hAnsi="宋体" w:eastAsia="宋体" w:cs="宋体"/>
          <w:color w:val="auto"/>
          <w:sz w:val="24"/>
          <w:szCs w:val="24"/>
          <w:shd w:val="clear" w:color="auto" w:fill="FFFFFF"/>
          <w:lang w:val="en-US" w:eastAsia="zh-CN"/>
        </w:rPr>
        <w:t>27</w:t>
      </w:r>
      <w:r>
        <w:rPr>
          <w:rFonts w:hint="eastAsia" w:ascii="宋体" w:hAnsi="宋体" w:eastAsia="宋体" w:cs="宋体"/>
          <w:color w:val="auto"/>
          <w:sz w:val="24"/>
          <w:szCs w:val="24"/>
          <w:shd w:val="clear" w:color="auto" w:fill="FFFFFF"/>
          <w:lang w:val="zh-TW" w:eastAsia="zh-TW"/>
        </w:rPr>
        <w:t>部，数字化教材</w:t>
      </w: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lang w:val="zh-TW" w:eastAsia="zh-TW"/>
        </w:rPr>
        <w:t>部。</w:t>
      </w:r>
    </w:p>
    <w:p>
      <w:pPr>
        <w:pStyle w:val="13"/>
        <w:adjustRightInd w:val="0"/>
        <w:snapToGrid w:val="0"/>
        <w:spacing w:before="0" w:beforeAutospacing="0" w:after="0" w:afterAutospacing="0" w:line="400" w:lineRule="exact"/>
        <w:ind w:firstLine="480" w:firstLineChars="200"/>
        <w:rPr>
          <w:rFonts w:hint="eastAsia" w:cs="仿宋_GB2312"/>
          <w:color w:val="auto"/>
          <w:highlight w:val="yellow"/>
        </w:rPr>
      </w:pPr>
    </w:p>
    <w:p>
      <w:pPr>
        <w:pStyle w:val="3"/>
        <w:jc w:val="left"/>
        <w:rPr>
          <w:rFonts w:hint="eastAsia" w:ascii="黑体" w:hAnsi="黑体" w:eastAsia="黑体"/>
          <w:color w:val="auto"/>
          <w:sz w:val="28"/>
          <w:szCs w:val="28"/>
          <w:highlight w:val="none"/>
        </w:rPr>
      </w:pPr>
      <w:bookmarkStart w:id="18" w:name="_Toc27357"/>
      <w:r>
        <w:rPr>
          <w:rFonts w:hint="eastAsia" w:ascii="黑体" w:hAnsi="黑体" w:eastAsia="黑体"/>
          <w:color w:val="auto"/>
          <w:sz w:val="28"/>
          <w:szCs w:val="28"/>
          <w:highlight w:val="none"/>
        </w:rPr>
        <w:t>（四）实践教学</w:t>
      </w:r>
      <w:bookmarkEnd w:id="1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全方位培养学生的专业实践和社会实践能力是提升学生综合素质和社会责任感的重要举措。沈阳科技学院充分整合校内外资源，通过平台搭建、资源支持、专业指导和机制保障，构建与思想政治教育相结合、与学生党建相结合、与教学计划相结合、与服务社会相结合、与生涯规划和就业选择相结合的实践教学工作体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bookmarkStart w:id="19" w:name="_Toc148990612"/>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实验教学</w:t>
      </w:r>
      <w:bookmarkEnd w:id="19"/>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加大仪器投入，提升实验开出率。学校十分重视实验、实践教学对应用型人才培养的支撑作用，每年对实验仪器固定投入，不断购进新仪器设备，增加实验项目和替换老旧实验设备。实验室实行实验中心和系部二级管理，每个实验室和大型仪器都有负责人。保证实验仪器始终处于完好状态，以保证仪器设备利用率。</w:t>
      </w:r>
      <w:r>
        <w:rPr>
          <w:rFonts w:hint="eastAsia" w:ascii="宋体" w:hAnsi="宋体" w:eastAsia="宋体" w:cs="宋体"/>
          <w:color w:val="auto"/>
          <w:sz w:val="24"/>
          <w:szCs w:val="24"/>
          <w:shd w:val="clear" w:color="auto" w:fill="FFFFFF"/>
          <w:lang w:val="en-US" w:eastAsia="zh-CN"/>
        </w:rPr>
        <w:t>2022-2023</w:t>
      </w:r>
      <w:r>
        <w:rPr>
          <w:rFonts w:hint="eastAsia" w:ascii="宋体" w:hAnsi="宋体" w:eastAsia="宋体" w:cs="宋体"/>
          <w:color w:val="auto"/>
          <w:sz w:val="24"/>
          <w:szCs w:val="24"/>
          <w:shd w:val="clear" w:color="auto" w:fill="FFFFFF"/>
          <w:lang w:val="zh-TW" w:eastAsia="zh-TW"/>
        </w:rPr>
        <w:t>学年，全校各专业开出实验课程门数</w:t>
      </w:r>
      <w:r>
        <w:rPr>
          <w:rFonts w:hint="eastAsia" w:ascii="宋体" w:hAnsi="宋体" w:eastAsia="宋体" w:cs="宋体"/>
          <w:color w:val="auto"/>
          <w:sz w:val="24"/>
          <w:szCs w:val="24"/>
          <w:shd w:val="clear" w:color="auto" w:fill="FFFFFF"/>
          <w:lang w:val="en-US" w:eastAsia="zh-CN"/>
        </w:rPr>
        <w:t>119</w:t>
      </w:r>
      <w:r>
        <w:rPr>
          <w:rFonts w:hint="eastAsia" w:ascii="宋体" w:hAnsi="宋体" w:eastAsia="宋体" w:cs="宋体"/>
          <w:color w:val="auto"/>
          <w:sz w:val="24"/>
          <w:szCs w:val="24"/>
          <w:shd w:val="clear" w:color="auto" w:fill="FFFFFF"/>
          <w:lang w:val="zh-TW" w:eastAsia="zh-TW"/>
        </w:rPr>
        <w:t>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固定与流动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相结合，提高开放实验室使用率。为培养学生的综合分析能力，实验动手能力，数据处理能力及查阅中外文献资料的综合科研创新能力，学校各系部均有一定数量的开放实验室。开放实验室采取</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固定与流动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相结合的方式开放。每个专业设有一个固定的开放实验室。同时每个系部有固定的开放研究所实验室。学生和教师可以在这些开放实验室进行毕业设计、创新创业大赛、自主兴趣创新研究等实验。部分实验室可以进行</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流动性</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开放，如有需要，在保证安全的前提下，各个基础教学实验室均可进行开放，提供学生进行综合设计创新等实验项目。开放时间宜采取</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固定与流动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相结合的方式，每天早上</w:t>
      </w:r>
      <w:r>
        <w:rPr>
          <w:rFonts w:hint="eastAsia" w:ascii="宋体" w:hAnsi="宋体" w:eastAsia="宋体" w:cs="宋体"/>
          <w:color w:val="auto"/>
          <w:sz w:val="24"/>
          <w:szCs w:val="24"/>
          <w:shd w:val="clear" w:color="auto" w:fill="FFFFFF"/>
          <w:lang w:val="en-US" w:eastAsia="zh-CN"/>
        </w:rPr>
        <w:t>9</w:t>
      </w:r>
      <w:r>
        <w:rPr>
          <w:rFonts w:hint="eastAsia" w:ascii="宋体" w:hAnsi="宋体" w:eastAsia="宋体" w:cs="宋体"/>
          <w:color w:val="auto"/>
          <w:sz w:val="24"/>
          <w:szCs w:val="24"/>
          <w:shd w:val="clear" w:color="auto" w:fill="FFFFFF"/>
          <w:lang w:val="zh-TW" w:eastAsia="zh-TW"/>
        </w:rPr>
        <w:t>点至晚上</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lang w:val="zh-TW" w:eastAsia="zh-TW"/>
        </w:rPr>
        <w:t>点固定</w:t>
      </w:r>
      <w:r>
        <w:rPr>
          <w:rFonts w:hint="eastAsia" w:ascii="宋体" w:hAnsi="宋体" w:eastAsia="宋体" w:cs="宋体"/>
          <w:color w:val="auto"/>
          <w:sz w:val="24"/>
          <w:szCs w:val="24"/>
          <w:shd w:val="clear" w:color="auto" w:fill="FFFFFF"/>
          <w:lang w:val="en-US" w:eastAsia="zh-CN"/>
        </w:rPr>
        <w:t>11</w:t>
      </w:r>
      <w:r>
        <w:rPr>
          <w:rFonts w:hint="eastAsia" w:ascii="宋体" w:hAnsi="宋体" w:eastAsia="宋体" w:cs="宋体"/>
          <w:color w:val="auto"/>
          <w:sz w:val="24"/>
          <w:szCs w:val="24"/>
          <w:shd w:val="clear" w:color="auto" w:fill="FFFFFF"/>
          <w:lang w:val="zh-TW" w:eastAsia="zh-TW"/>
        </w:rPr>
        <w:t>个小时开放时间。在有必要的情况下，</w:t>
      </w:r>
      <w:r>
        <w:rPr>
          <w:rFonts w:hint="eastAsia" w:ascii="宋体" w:hAnsi="宋体" w:eastAsia="宋体" w:cs="宋体"/>
          <w:color w:val="auto"/>
          <w:sz w:val="24"/>
          <w:szCs w:val="24"/>
          <w:shd w:val="clear" w:color="auto" w:fill="FFFFFF"/>
          <w:lang w:val="en-US" w:eastAsia="zh-CN"/>
        </w:rPr>
        <w:t>24</w:t>
      </w:r>
      <w:r>
        <w:rPr>
          <w:rFonts w:hint="eastAsia" w:ascii="宋体" w:hAnsi="宋体" w:eastAsia="宋体" w:cs="宋体"/>
          <w:color w:val="auto"/>
          <w:sz w:val="24"/>
          <w:szCs w:val="24"/>
          <w:shd w:val="clear" w:color="auto" w:fill="FFFFFF"/>
          <w:lang w:val="zh-TW" w:eastAsia="zh-TW"/>
        </w:rPr>
        <w:t>小时开放。为提高实验室利用率，实验室开放对象也采用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固定与流动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相结合的方式。即各个专业有固定的专业实验室，为学生提供固定的开放场所。同时开放实验室允许跨专业、跨系部开放，全校共享，以提高开放实验室利用率。通过开放性试验室，为学生提供了第二课堂，为培养学生综合科研创新能力提供了强有力的支持。为学生自主实验、毕业设计、学科竞赛、兴趣探索等提供了保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双师型队伍建设，提升教师实验指导能力。学校拥有一支高水平的实验教师队伍。学校积极鼓励教师在企业锻炼，通过校企合作，教师参与企业技术开发及生产课题，提高教师职业、企业技能，同时积极鼓励教师申报横向、纵向科研类课题。学校与</w:t>
      </w:r>
      <w:r>
        <w:rPr>
          <w:rFonts w:hint="eastAsia" w:ascii="宋体" w:hAnsi="宋体" w:eastAsia="宋体" w:cs="宋体"/>
          <w:color w:val="auto"/>
          <w:sz w:val="24"/>
          <w:szCs w:val="24"/>
          <w:shd w:val="clear" w:color="auto" w:fill="FFFFFF"/>
          <w:lang w:val="en-US" w:eastAsia="zh-CN"/>
        </w:rPr>
        <w:t>70</w:t>
      </w:r>
      <w:r>
        <w:rPr>
          <w:rFonts w:hint="eastAsia" w:ascii="宋体" w:hAnsi="宋体" w:eastAsia="宋体" w:cs="宋体"/>
          <w:color w:val="auto"/>
          <w:sz w:val="24"/>
          <w:szCs w:val="24"/>
          <w:shd w:val="clear" w:color="auto" w:fill="FFFFFF"/>
          <w:lang w:val="zh-TW" w:eastAsia="zh-TW"/>
        </w:rPr>
        <w:t>多家企业建立了良好的校企合作关系，教师进企业进行挂职锻炼，每年承担一定数量的横向科研课题。通过以上锻炼，充分让实验教师具有双师能力，打造双师型实验队伍，反哺实验教学。同时学生通过参加横向、纵向课题，使学生提前得到职业锻炼，更好的实现应用型人才培养的目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bookmarkStart w:id="20" w:name="_Toc148990615"/>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社会实践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纳入教学计划，任务要求明确。学校将社会实践作为必修科目纳入教学计划，制定了《社会实践课程教学大纲》、《沈阳科技学院学生社会实践管理办法》等文件制度，设置了</w:t>
      </w:r>
      <w:r>
        <w:rPr>
          <w:rFonts w:hint="eastAsia" w:ascii="宋体" w:hAnsi="宋体" w:eastAsia="宋体" w:cs="宋体"/>
          <w:color w:val="auto"/>
          <w:sz w:val="24"/>
          <w:szCs w:val="24"/>
          <w:shd w:val="clear" w:color="auto" w:fill="FFFFFF"/>
          <w:lang w:val="en-US" w:eastAsia="zh-CN"/>
        </w:rPr>
        <w:t>32</w:t>
      </w:r>
      <w:r>
        <w:rPr>
          <w:rFonts w:hint="eastAsia" w:ascii="宋体" w:hAnsi="宋体" w:eastAsia="宋体" w:cs="宋体"/>
          <w:color w:val="auto"/>
          <w:sz w:val="24"/>
          <w:szCs w:val="24"/>
          <w:shd w:val="clear" w:color="auto" w:fill="FFFFFF"/>
          <w:lang w:val="zh-TW" w:eastAsia="zh-TW"/>
        </w:rPr>
        <w:t>个学时、</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个学分，构建了与专业学习、岗位技能、志愿服务、勤工助学、就业创业等相结合的社会实践教育体系；要求学生每学期运用所学知识和技能对社会各领域进行一周以上的社会实践和社会调查，运用所学科学理论、专业知识和基本技能解决社会实践中的实际问题，促进大学生在社会课堂中受教育、长才干、作贡献，在观察实践中学党史、强信念、跟党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规范活动组织，指导考核到位。社会实践按照项目化的运作方式，围绕一个主题建立多个课题，秉承</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按需设项、按项组团、双向受益</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的原则，结合专业特色和社会需求，采取学生先申报立项，然后根据项目自行组建实践团队，充分发挥学生自主性，让每个团队带着项目走出校园走进社会，从而实现在社会实践中的锻炼目的。学校选派实践经验丰富、工作业绩突出的党团干部、辅导员、班导师和专任教师骨干作为指导教师，指导学生开展社会实践活动，并根据学生实践期间的表现以及撰写的实践报告质量，评定实践环节成绩，教师参加和指导大学生社会实践计入工作量，学校定期开展社会实践经验交流会、成果展、评比表彰等活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丰富形式内容，育人成效凸显。以大学生志愿者暑期文化科技卫生</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三下乡</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社会实践、大学生寒暑假</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返家乡</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社会实践、大学生社区实践计划等活动为主要内容，通过理论宣讲、社会调查、学习参观、生产劳动、科技扶贫、挂职锻炼、志愿服务、文艺汇演、兼职创业等形式开展实践和调研。近三年，学校从顶层设计上着手，全面、系统、扎实地开展社会实践工作，将社会实践的时间由暑期扩展到寒暑期，参与对象由个别团队扩展到全体在校生，先后组建校、系（院）两级社会实践团队</w:t>
      </w:r>
      <w:r>
        <w:rPr>
          <w:rFonts w:hint="eastAsia" w:ascii="宋体" w:hAnsi="宋体" w:eastAsia="宋体" w:cs="宋体"/>
          <w:color w:val="auto"/>
          <w:sz w:val="24"/>
          <w:szCs w:val="24"/>
          <w:shd w:val="clear" w:color="auto" w:fill="FFFFFF"/>
          <w:lang w:val="en-US" w:eastAsia="zh-CN"/>
        </w:rPr>
        <w:t>242</w:t>
      </w:r>
      <w:r>
        <w:rPr>
          <w:rFonts w:hint="eastAsia" w:ascii="宋体" w:hAnsi="宋体" w:eastAsia="宋体" w:cs="宋体"/>
          <w:color w:val="auto"/>
          <w:sz w:val="24"/>
          <w:szCs w:val="24"/>
          <w:shd w:val="clear" w:color="auto" w:fill="FFFFFF"/>
          <w:lang w:val="zh-TW" w:eastAsia="zh-TW"/>
        </w:rPr>
        <w:t>支，建立校外社会实践基地</w:t>
      </w:r>
      <w:r>
        <w:rPr>
          <w:rFonts w:hint="eastAsia" w:ascii="宋体" w:hAnsi="宋体" w:eastAsia="宋体" w:cs="宋体"/>
          <w:color w:val="auto"/>
          <w:sz w:val="24"/>
          <w:szCs w:val="24"/>
          <w:shd w:val="clear" w:color="auto" w:fill="FFFFFF"/>
          <w:lang w:val="en-US" w:eastAsia="zh-CN"/>
        </w:rPr>
        <w:t>33</w:t>
      </w:r>
      <w:r>
        <w:rPr>
          <w:rFonts w:hint="eastAsia" w:ascii="宋体" w:hAnsi="宋体" w:eastAsia="宋体" w:cs="宋体"/>
          <w:color w:val="auto"/>
          <w:sz w:val="24"/>
          <w:szCs w:val="24"/>
          <w:shd w:val="clear" w:color="auto" w:fill="FFFFFF"/>
          <w:lang w:val="zh-TW" w:eastAsia="zh-TW"/>
        </w:rPr>
        <w:t>余个，近</w:t>
      </w:r>
      <w:r>
        <w:rPr>
          <w:rFonts w:hint="eastAsia" w:ascii="宋体" w:hAnsi="宋体" w:eastAsia="宋体" w:cs="宋体"/>
          <w:color w:val="auto"/>
          <w:sz w:val="24"/>
          <w:szCs w:val="24"/>
          <w:shd w:val="clear" w:color="auto" w:fill="FFFFFF"/>
          <w:lang w:val="en-US" w:eastAsia="zh-CN"/>
        </w:rPr>
        <w:t xml:space="preserve"> 12900 </w:t>
      </w:r>
      <w:r>
        <w:rPr>
          <w:rFonts w:hint="eastAsia" w:ascii="宋体" w:hAnsi="宋体" w:eastAsia="宋体" w:cs="宋体"/>
          <w:color w:val="auto"/>
          <w:sz w:val="24"/>
          <w:szCs w:val="24"/>
          <w:shd w:val="clear" w:color="auto" w:fill="FFFFFF"/>
          <w:lang w:val="zh-TW" w:eastAsia="zh-TW"/>
        </w:rPr>
        <w:t>人次参与的社会实践，实现全员覆盖。学校连续</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年被评为辽宁省大中专学生志愿者暑期文化科技卫生</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三下乡</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社会实践活动优秀组织单位，</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个团队荣获省级实践优秀团队，</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val="zh-TW" w:eastAsia="zh-TW"/>
        </w:rPr>
        <w:t>名师生荣获省级社会实践优秀个人。</w:t>
      </w:r>
    </w:p>
    <w:bookmarkEnd w:id="20"/>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实习实训</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加强校企合作，实践基地稳定。立足专业能力培养和职业素质养成，制定《学校实习实训基地建设管理办法》，建立</w:t>
      </w:r>
      <w:r>
        <w:rPr>
          <w:rFonts w:hint="eastAsia" w:ascii="宋体" w:hAnsi="宋体" w:eastAsia="宋体" w:cs="宋体"/>
          <w:color w:val="auto"/>
          <w:sz w:val="24"/>
          <w:szCs w:val="24"/>
          <w:shd w:val="clear" w:color="auto" w:fill="FFFFFF"/>
          <w:lang w:val="en-US" w:eastAsia="zh-CN"/>
        </w:rPr>
        <w:t>69</w:t>
      </w:r>
      <w:r>
        <w:rPr>
          <w:rFonts w:hint="eastAsia" w:ascii="宋体" w:hAnsi="宋体" w:eastAsia="宋体" w:cs="宋体"/>
          <w:color w:val="auto"/>
          <w:sz w:val="24"/>
          <w:szCs w:val="24"/>
          <w:shd w:val="clear" w:color="auto" w:fill="FFFFFF"/>
          <w:lang w:val="zh-TW" w:eastAsia="zh-TW"/>
        </w:rPr>
        <w:t>个校外实习实训基地，确保每个专业都有稳定的实践基地，满足实习实训教学的需求。建立</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个产业学院，成立校企定制班</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val="zh-TW" w:eastAsia="zh-TW"/>
        </w:rPr>
        <w:t>个，企业⼈员参与课程建设共</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门；建设省级大学生实践教育基地</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个，省级实验教学示范中心</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个，近三年教师去企业挂职锻炼</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lang w:val="zh-TW" w:eastAsia="zh-TW"/>
        </w:rPr>
        <w:t>余人次，在专业建设、教师培养、产教融合等方面发挥了积极作用。</w:t>
      </w:r>
      <w:r>
        <w:rPr>
          <w:rFonts w:hint="eastAsia" w:ascii="宋体" w:hAnsi="宋体" w:eastAsia="宋体" w:cs="宋体"/>
          <w:color w:val="auto"/>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规范实习管理，保证时间和经费。在人才培养方案中，对各专业实习实训环节的开设学期、学分和实习周数进行了明确规定。根据各实习环节要求，制定切实可行的实施计划，合理安排实习时间，切实保障实习质量。每年教学运行经费列入专项预算，保障各专业实习实训教学。</w:t>
      </w:r>
      <w:r>
        <w:rPr>
          <w:rFonts w:hint="eastAsia" w:ascii="宋体" w:hAnsi="宋体" w:eastAsia="宋体" w:cs="宋体"/>
          <w:color w:val="auto"/>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加强过程指导，实习效果良好。坚持</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实习有内容、过程有监督、评价有标准、管理有规范</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按照《学校实习教学工作管理规定》等相关要求，规范过程管理。各专业根据实习实训任务，结合实践教学基地单位的具体情况，选聘企业技术骨干和管理骨干与专业教师共同制定实习实训教学计划和课程考核方案，撰写课程教学大纲，精心安排内容，共同指导，严格考核，均取得了较好效果。</w:t>
      </w:r>
      <w:r>
        <w:rPr>
          <w:rFonts w:hint="eastAsia" w:ascii="宋体" w:hAnsi="宋体" w:eastAsia="宋体" w:cs="宋体"/>
          <w:color w:val="auto"/>
          <w:sz w:val="24"/>
          <w:szCs w:val="24"/>
          <w:shd w:val="clear" w:color="auto" w:fill="FFFFFF"/>
          <w:lang w:val="en-US" w:eastAsia="zh-CN"/>
        </w:rPr>
        <w:t>2023-2024</w:t>
      </w:r>
      <w:r>
        <w:rPr>
          <w:rFonts w:hint="eastAsia" w:ascii="宋体" w:hAnsi="宋体" w:eastAsia="宋体" w:cs="宋体"/>
          <w:color w:val="auto"/>
          <w:sz w:val="24"/>
          <w:szCs w:val="24"/>
          <w:shd w:val="clear" w:color="auto" w:fill="FFFFFF"/>
          <w:lang w:val="zh-TW" w:eastAsia="zh-TW"/>
        </w:rPr>
        <w:t>学年，共有</w:t>
      </w:r>
      <w:r>
        <w:rPr>
          <w:rFonts w:hint="eastAsia" w:ascii="宋体" w:hAnsi="宋体" w:eastAsia="宋体" w:cs="宋体"/>
          <w:color w:val="auto"/>
          <w:sz w:val="24"/>
          <w:szCs w:val="24"/>
          <w:shd w:val="clear" w:color="auto" w:fill="FFFFFF"/>
          <w:lang w:val="en-US" w:eastAsia="zh-CN"/>
        </w:rPr>
        <w:t xml:space="preserve">1800 </w:t>
      </w:r>
      <w:r>
        <w:rPr>
          <w:rFonts w:hint="eastAsia" w:ascii="宋体" w:hAnsi="宋体" w:eastAsia="宋体" w:cs="宋体"/>
          <w:color w:val="auto"/>
          <w:sz w:val="24"/>
          <w:szCs w:val="24"/>
          <w:shd w:val="clear" w:color="auto" w:fill="FFFFFF"/>
          <w:lang w:val="zh-TW" w:eastAsia="zh-TW"/>
        </w:rPr>
        <w:t>余人次参加校内外实习实训，均取得了较好效果。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val="zh-TW" w:eastAsia="zh-TW"/>
        </w:rPr>
        <w:t>毕业论文（设计）与综合训练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毕业设计（论文）能够综合反映学生综合运用知识解决实际问题的能力水平，作为人才培养质量的检验环节，学院对此非常重视。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严格选题工作，真题真做。毕业设计</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lang w:val="zh-TW" w:eastAsia="zh-TW"/>
        </w:rPr>
        <w:t>论文</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lang w:val="zh-TW" w:eastAsia="zh-TW"/>
        </w:rPr>
        <w:t>选题符合专业人才培养目标要求，选题采取教研室、系部、学校三级审查流程，与区域行业企业生产、管理、社会服务实际紧密结合，难易程度适中，工作量大小适宜，能够达到对学生进行综合训练的要求。积极开展</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校内导师</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企业导师</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双师指导模式，</w:t>
      </w:r>
      <w:r>
        <w:rPr>
          <w:rFonts w:hint="eastAsia" w:ascii="宋体" w:hAnsi="宋体" w:eastAsia="宋体" w:cs="宋体"/>
          <w:color w:val="auto"/>
          <w:sz w:val="24"/>
          <w:szCs w:val="24"/>
          <w:shd w:val="clear" w:color="auto" w:fill="FFFFFF"/>
          <w:lang w:val="zh-TW" w:eastAsia="zh-CN"/>
        </w:rPr>
        <w:t>2</w:t>
      </w:r>
      <w:r>
        <w:rPr>
          <w:rFonts w:hint="eastAsia" w:ascii="宋体" w:hAnsi="宋体" w:eastAsia="宋体" w:cs="宋体"/>
          <w:color w:val="auto"/>
          <w:sz w:val="24"/>
          <w:szCs w:val="24"/>
          <w:shd w:val="clear" w:color="auto" w:fill="FFFFFF"/>
          <w:lang w:val="zh-TW" w:eastAsia="zh-TW"/>
        </w:rPr>
        <w:t>023年，全校人均指导人数低于</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lang w:val="zh-TW" w:eastAsia="zh-TW"/>
        </w:rPr>
        <w:t>人，毕业设计（论文）在实验、实习、工程实践或社会调查中的所占比例在</w:t>
      </w:r>
      <w:r>
        <w:rPr>
          <w:rFonts w:hint="eastAsia" w:ascii="宋体" w:hAnsi="宋体" w:eastAsia="宋体" w:cs="宋体"/>
          <w:color w:val="auto"/>
          <w:sz w:val="24"/>
          <w:szCs w:val="24"/>
          <w:shd w:val="clear" w:color="auto" w:fill="FFFFFF"/>
          <w:lang w:val="en-US" w:eastAsia="zh-CN"/>
        </w:rPr>
        <w:t>60%以上</w:t>
      </w:r>
      <w:r>
        <w:rPr>
          <w:rFonts w:hint="eastAsia" w:ascii="宋体" w:hAnsi="宋体" w:eastAsia="宋体" w:cs="宋体"/>
          <w:color w:val="auto"/>
          <w:sz w:val="24"/>
          <w:szCs w:val="24"/>
          <w:shd w:val="clear" w:color="auto" w:fill="FFFFFF"/>
          <w:lang w:val="zh-TW" w:eastAsia="zh-TW"/>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规范毕业设计（论文）的过程管理。学校启用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沈阳科技学院维普毕业设计（论文）管理系统</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线上）以及线下相结合的管理形式。严格执行学院关于毕业设计工作流程的推进表，明确开题、中期检查、指导评阅成绩、论文答辩、存档等各个阶段的规范要求。指导教师对学生开展集中与个别辅导相结合，提高毕业设计（论文）的指导质量。同时，强化对学生论文的抄袭、网络软件代写、</w:t>
      </w:r>
      <w:r>
        <w:rPr>
          <w:rFonts w:hint="eastAsia" w:ascii="宋体" w:hAnsi="宋体" w:eastAsia="宋体" w:cs="宋体"/>
          <w:color w:val="auto"/>
          <w:sz w:val="24"/>
          <w:szCs w:val="24"/>
          <w:shd w:val="clear" w:color="auto" w:fill="FFFFFF"/>
          <w:lang w:val="en-US" w:eastAsia="zh-CN"/>
        </w:rPr>
        <w:t>ChatGPT写作</w:t>
      </w:r>
      <w:r>
        <w:rPr>
          <w:rFonts w:hint="eastAsia" w:ascii="宋体" w:hAnsi="宋体" w:eastAsia="宋体" w:cs="宋体"/>
          <w:color w:val="auto"/>
          <w:sz w:val="24"/>
          <w:szCs w:val="24"/>
          <w:shd w:val="clear" w:color="auto" w:fill="FFFFFF"/>
          <w:lang w:val="zh-TW" w:eastAsia="zh-TW"/>
        </w:rPr>
        <w:t>、不规则降重等不法形式应用的监控与管理。</w:t>
      </w:r>
      <w:r>
        <w:rPr>
          <w:rFonts w:hint="eastAsia" w:ascii="宋体" w:hAnsi="宋体" w:eastAsia="宋体" w:cs="宋体"/>
          <w:color w:val="auto"/>
          <w:sz w:val="24"/>
          <w:szCs w:val="24"/>
          <w:shd w:val="clear" w:color="auto" w:fill="FFFFFF"/>
          <w:lang w:val="en-US" w:eastAsia="zh-CN"/>
        </w:rPr>
        <w:t>同时</w:t>
      </w:r>
      <w:r>
        <w:rPr>
          <w:rFonts w:hint="eastAsia" w:ascii="宋体" w:hAnsi="宋体" w:eastAsia="宋体" w:cs="宋体"/>
          <w:color w:val="auto"/>
          <w:sz w:val="24"/>
          <w:szCs w:val="24"/>
          <w:shd w:val="clear" w:color="auto" w:fill="FFFFFF"/>
          <w:lang w:val="zh-TW" w:eastAsia="zh-TW"/>
        </w:rPr>
        <w:t>注重优秀论文的</w:t>
      </w:r>
      <w:r>
        <w:rPr>
          <w:rFonts w:hint="eastAsia" w:ascii="宋体" w:hAnsi="宋体" w:eastAsia="宋体" w:cs="宋体"/>
          <w:color w:val="auto"/>
          <w:sz w:val="24"/>
          <w:szCs w:val="24"/>
          <w:shd w:val="clear" w:color="auto" w:fill="FFFFFF"/>
          <w:lang w:val="en-US" w:eastAsia="zh-CN"/>
        </w:rPr>
        <w:t>遴选与</w:t>
      </w:r>
      <w:r>
        <w:rPr>
          <w:rFonts w:hint="eastAsia" w:ascii="宋体" w:hAnsi="宋体" w:eastAsia="宋体" w:cs="宋体"/>
          <w:color w:val="auto"/>
          <w:sz w:val="24"/>
          <w:szCs w:val="24"/>
          <w:shd w:val="clear" w:color="auto" w:fill="FFFFFF"/>
          <w:lang w:val="zh-TW" w:eastAsia="zh-TW"/>
        </w:rPr>
        <w:t>宣传。近三年，共评选出校优秀毕业设计</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论文</w:t>
      </w:r>
      <w:r>
        <w:rPr>
          <w:rFonts w:hint="eastAsia" w:ascii="宋体" w:hAnsi="宋体" w:eastAsia="宋体" w:cs="宋体"/>
          <w:color w:val="auto"/>
          <w:sz w:val="24"/>
          <w:szCs w:val="24"/>
          <w:shd w:val="clear" w:color="auto" w:fill="FFFFFF"/>
          <w:lang w:val="en-US" w:eastAsia="zh-CN"/>
        </w:rPr>
        <w:t>)228</w:t>
      </w:r>
      <w:r>
        <w:rPr>
          <w:rFonts w:hint="eastAsia" w:ascii="宋体" w:hAnsi="宋体" w:eastAsia="宋体" w:cs="宋体"/>
          <w:color w:val="auto"/>
          <w:sz w:val="24"/>
          <w:szCs w:val="24"/>
          <w:shd w:val="clear" w:color="auto" w:fill="FFFFFF"/>
          <w:lang w:val="zh-TW" w:eastAsia="zh-TW"/>
        </w:rPr>
        <w:t>篇，校优秀毕业设计指导教师</w:t>
      </w:r>
      <w:r>
        <w:rPr>
          <w:rFonts w:hint="eastAsia" w:ascii="宋体" w:hAnsi="宋体" w:eastAsia="宋体" w:cs="宋体"/>
          <w:color w:val="auto"/>
          <w:sz w:val="24"/>
          <w:szCs w:val="24"/>
          <w:shd w:val="clear" w:color="auto" w:fill="FFFFFF"/>
          <w:lang w:val="en-US" w:eastAsia="zh-CN"/>
        </w:rPr>
        <w:t>66</w:t>
      </w:r>
      <w:r>
        <w:rPr>
          <w:rFonts w:hint="eastAsia" w:ascii="宋体" w:hAnsi="宋体" w:eastAsia="宋体" w:cs="宋体"/>
          <w:color w:val="auto"/>
          <w:sz w:val="24"/>
          <w:szCs w:val="24"/>
          <w:shd w:val="clear" w:color="auto" w:fill="FFFFFF"/>
          <w:lang w:val="zh-TW" w:eastAsia="zh-TW"/>
        </w:rPr>
        <w:t>人。鼓励并要求优秀的设计（论文）参加相关行业作品展或相关竞赛。</w:t>
      </w:r>
    </w:p>
    <w:p>
      <w:pPr>
        <w:pStyle w:val="13"/>
        <w:adjustRightInd w:val="0"/>
        <w:snapToGrid w:val="0"/>
        <w:spacing w:before="0" w:beforeAutospacing="0" w:after="0" w:afterAutospacing="0" w:line="400" w:lineRule="exact"/>
        <w:ind w:firstLine="480" w:firstLineChars="200"/>
        <w:rPr>
          <w:rFonts w:hint="eastAsia" w:cs="仿宋_GB2312"/>
          <w:color w:val="auto"/>
          <w:highlight w:val="yellow"/>
        </w:rPr>
      </w:pPr>
    </w:p>
    <w:p>
      <w:pPr>
        <w:pStyle w:val="3"/>
        <w:jc w:val="left"/>
        <w:rPr>
          <w:color w:val="auto"/>
        </w:rPr>
      </w:pPr>
      <w:bookmarkStart w:id="21" w:name="_Toc6031"/>
      <w:r>
        <w:rPr>
          <w:rFonts w:hint="eastAsia" w:ascii="黑体" w:hAnsi="黑体" w:eastAsia="黑体"/>
          <w:color w:val="auto"/>
          <w:sz w:val="28"/>
          <w:szCs w:val="28"/>
        </w:rPr>
        <w:t>（五）创新创业教育</w:t>
      </w:r>
      <w:bookmarkEnd w:id="21"/>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多年来深耕大学生创新创业教育与专业教育深度融合，将“六效结合”创新创业模式充分融入人才培养全过程。搭建“六效结合”模式下共享创新创业生态系统，实现创新创业资源的有效整合，助力创新创业教育特色发展，推动学校教育教学改革实现创新突破并形成品牌特色，获得2018年度、2022年度辽宁省教学成果奖。</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大学生参加创新创业大赛成绩不断提高，强化学生专业能力。学校支持广大教师积极参与指导创新创业大赛、通过赛训融合，显著提升了大学生的专业能力。参加校级大赛的学生占学生学生总数的比例接近</w:t>
      </w:r>
      <w:r>
        <w:rPr>
          <w:rFonts w:hint="eastAsia" w:ascii="宋体" w:hAnsi="宋体" w:eastAsia="宋体" w:cs="宋体"/>
          <w:color w:val="auto"/>
          <w:sz w:val="24"/>
          <w:szCs w:val="24"/>
          <w:shd w:val="clear" w:color="auto" w:fill="FFFFFF"/>
          <w:lang w:val="en-US" w:eastAsia="zh-CN"/>
        </w:rPr>
        <w:t>100%</w:t>
      </w:r>
      <w:r>
        <w:rPr>
          <w:rFonts w:hint="eastAsia" w:ascii="宋体" w:hAnsi="宋体" w:eastAsia="宋体" w:cs="宋体"/>
          <w:color w:val="auto"/>
          <w:sz w:val="24"/>
          <w:szCs w:val="24"/>
          <w:shd w:val="clear" w:color="auto" w:fill="FFFFFF"/>
          <w:lang w:val="zh-TW" w:eastAsia="zh-TW"/>
        </w:rPr>
        <w:t>，开展课赛融合的课程门数占总课程门数的比例为</w:t>
      </w:r>
      <w:r>
        <w:rPr>
          <w:rFonts w:hint="eastAsia" w:ascii="宋体" w:hAnsi="宋体" w:eastAsia="宋体" w:cs="宋体"/>
          <w:color w:val="auto"/>
          <w:sz w:val="24"/>
          <w:szCs w:val="24"/>
          <w:shd w:val="clear" w:color="auto" w:fill="FFFFFF"/>
          <w:lang w:val="en-US" w:eastAsia="zh-CN"/>
        </w:rPr>
        <w:t>60%</w:t>
      </w:r>
      <w:r>
        <w:rPr>
          <w:rFonts w:hint="eastAsia" w:ascii="宋体" w:hAnsi="宋体" w:eastAsia="宋体" w:cs="宋体"/>
          <w:color w:val="auto"/>
          <w:sz w:val="24"/>
          <w:szCs w:val="24"/>
          <w:shd w:val="clear" w:color="auto" w:fill="FFFFFF"/>
          <w:lang w:val="zh-TW" w:eastAsia="zh-TW"/>
        </w:rPr>
        <w:t>，参加省级以上的行业、专业、学科等大赛的学生数占学生总数的比例为</w:t>
      </w:r>
      <w:r>
        <w:rPr>
          <w:rFonts w:hint="eastAsia" w:ascii="宋体" w:hAnsi="宋体" w:eastAsia="宋体" w:cs="宋体"/>
          <w:color w:val="auto"/>
          <w:sz w:val="24"/>
          <w:szCs w:val="24"/>
          <w:shd w:val="clear" w:color="auto" w:fill="FFFFFF"/>
          <w:lang w:val="en-US" w:eastAsia="zh-CN"/>
        </w:rPr>
        <w:t>50%</w:t>
      </w:r>
      <w:r>
        <w:rPr>
          <w:rFonts w:hint="eastAsia" w:ascii="宋体" w:hAnsi="宋体" w:eastAsia="宋体" w:cs="宋体"/>
          <w:color w:val="auto"/>
          <w:sz w:val="24"/>
          <w:szCs w:val="24"/>
          <w:shd w:val="clear" w:color="auto" w:fill="FFFFFF"/>
          <w:lang w:val="zh-TW" w:eastAsia="zh-TW"/>
        </w:rPr>
        <w:t>，获省级以上奖励的学生数占学生总数的比例为</w:t>
      </w:r>
      <w:r>
        <w:rPr>
          <w:rFonts w:hint="eastAsia" w:ascii="宋体" w:hAnsi="宋体" w:eastAsia="宋体" w:cs="宋体"/>
          <w:color w:val="auto"/>
          <w:sz w:val="24"/>
          <w:szCs w:val="24"/>
          <w:shd w:val="clear" w:color="auto" w:fill="FFFFFF"/>
          <w:lang w:val="en-US" w:eastAsia="zh-CN"/>
        </w:rPr>
        <w:t>20%</w:t>
      </w:r>
      <w:r>
        <w:rPr>
          <w:rFonts w:hint="eastAsia" w:ascii="宋体" w:hAnsi="宋体" w:eastAsia="宋体" w:cs="宋体"/>
          <w:color w:val="auto"/>
          <w:sz w:val="24"/>
          <w:szCs w:val="24"/>
          <w:shd w:val="clear" w:color="auto" w:fill="FFFFFF"/>
          <w:lang w:val="zh-TW" w:eastAsia="zh-TW"/>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搭建创新创业平台，课外科技活动显效。坚持把大学生科技创新实践活动作为提高动手能力、自学能力和团队意识的重要载体，积极以科技竞赛、学术报告以及加强科技创新类社团建设为抓手，广泛开展科技创新活动，着力提高大学生实践创新能力，制定了《沈阳科技学院全面推进</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创新创业育人</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工作的实施意见》、《沈阳科技学院创新创业大赛组织管理办法》。</w:t>
      </w:r>
    </w:p>
    <w:p>
      <w:pPr>
        <w:pStyle w:val="3"/>
        <w:jc w:val="left"/>
        <w:rPr>
          <w:color w:val="auto"/>
        </w:rPr>
      </w:pPr>
      <w:bookmarkStart w:id="22" w:name="_Toc5124"/>
      <w:r>
        <w:rPr>
          <w:rFonts w:hint="eastAsia" w:ascii="黑体" w:hAnsi="黑体" w:eastAsia="黑体"/>
          <w:color w:val="auto"/>
          <w:sz w:val="28"/>
          <w:szCs w:val="28"/>
        </w:rPr>
        <w:t>（六）教学改革</w:t>
      </w:r>
      <w:bookmarkEnd w:id="22"/>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学校要求广大教师积极改进和创新教学方法，通过采取校内讲课比赛、观摩教学、相互听课、教学督导与点评指导等方式，促进教师积极思考课堂教学的新思路、新方法，不断改进教学方法，并把教学方法和手段改革作为重要的考核指标，提倡根据不同专业的课程特点，改革传统课堂教学方法和手段，鼓励教师采用</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启发式</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讨论式</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提问式</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研究式</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和</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案例式</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等教学方法，最大限度地激发学生的学习兴趣，培养学生自主学习能力。学校积极引导教师运用现代化教育技术和网络教学资源，自主开发多媒体课件，开展了超星、雨课堂等平台的辅助教学。目前，每位老师利用该平台进行计算机辅助教学的课程平均</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门左右，自主研发多媒体课件</w:t>
      </w:r>
      <w:r>
        <w:rPr>
          <w:rFonts w:hint="eastAsia" w:ascii="宋体" w:hAnsi="宋体" w:eastAsia="宋体" w:cs="宋体"/>
          <w:color w:val="auto"/>
          <w:sz w:val="24"/>
          <w:szCs w:val="24"/>
          <w:shd w:val="clear" w:color="auto" w:fill="FFFFFF"/>
          <w:lang w:val="en-US" w:eastAsia="zh-CN"/>
        </w:rPr>
        <w:t>400</w:t>
      </w:r>
      <w:r>
        <w:rPr>
          <w:rFonts w:hint="eastAsia" w:ascii="宋体" w:hAnsi="宋体" w:eastAsia="宋体" w:cs="宋体"/>
          <w:color w:val="auto"/>
          <w:sz w:val="24"/>
          <w:szCs w:val="24"/>
          <w:shd w:val="clear" w:color="auto" w:fill="FFFFFF"/>
          <w:lang w:val="zh-TW" w:eastAsia="zh-TW"/>
        </w:rPr>
        <w:t>多个。近五年来，学校在各级教育教学改革立项中，教学方法与手段改革立项</w:t>
      </w:r>
      <w:r>
        <w:rPr>
          <w:rFonts w:hint="eastAsia" w:ascii="宋体" w:hAnsi="宋体" w:eastAsia="宋体" w:cs="宋体"/>
          <w:color w:val="auto"/>
          <w:sz w:val="24"/>
          <w:szCs w:val="24"/>
          <w:shd w:val="clear" w:color="auto" w:fill="FFFFFF"/>
          <w:lang w:val="en-US" w:eastAsia="zh-CN"/>
        </w:rPr>
        <w:t>100</w:t>
      </w:r>
      <w:r>
        <w:rPr>
          <w:rFonts w:hint="eastAsia" w:ascii="宋体" w:hAnsi="宋体" w:eastAsia="宋体" w:cs="宋体"/>
          <w:color w:val="auto"/>
          <w:sz w:val="24"/>
          <w:szCs w:val="24"/>
          <w:shd w:val="clear" w:color="auto" w:fill="FFFFFF"/>
          <w:lang w:val="zh-TW" w:eastAsia="zh-TW"/>
        </w:rPr>
        <w:t>多项，公开发表相关论文</w:t>
      </w:r>
      <w:r>
        <w:rPr>
          <w:rFonts w:hint="eastAsia" w:ascii="宋体" w:hAnsi="宋体" w:eastAsia="宋体" w:cs="宋体"/>
          <w:color w:val="auto"/>
          <w:sz w:val="24"/>
          <w:szCs w:val="24"/>
          <w:shd w:val="clear" w:color="auto" w:fill="FFFFFF"/>
          <w:lang w:val="en-US" w:eastAsia="zh-CN"/>
        </w:rPr>
        <w:t>110</w:t>
      </w:r>
      <w:r>
        <w:rPr>
          <w:rFonts w:hint="eastAsia" w:ascii="宋体" w:hAnsi="宋体" w:eastAsia="宋体" w:cs="宋体"/>
          <w:color w:val="auto"/>
          <w:sz w:val="24"/>
          <w:szCs w:val="24"/>
          <w:shd w:val="clear" w:color="auto" w:fill="FFFFFF"/>
          <w:lang w:val="zh-TW" w:eastAsia="zh-TW"/>
        </w:rPr>
        <w:t>余篇。进一步强化集体备课制度、青年教师助课制度，开展利用网络教学资源与平台的教师培训、骨干教师赴浙江大学、清华大学集中培训等，不断推动教学方法改革。学校采取多种形式开展教学方法研讨，强调教与学的互动性，集思广益，取得良好效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教师教学方法的改进和创新，促进了学生学习方式的转变。并注重引导学生对实际问题的思考分析和对解决方法的探讨实践，提高了学生协同合作的能力，培养了学生的创新精神。学校将课外创新与实践作为必修的内容纳入培养方案，学生通过参加科技竞赛、参加教师课题研究、开展创新实验等方式，达到了自主研究学习和实践训练的目的。学校鼓励教师根据人才培养目标，制定了学生版教学大纲，结合课程特点，改革考核方式，运用开卷考试、调查报告、读书报告、能力测试、小论文等多种方式，对学生进行考核；通过建立试卷（题）库，避免了教学和考试的随意性。</w:t>
      </w:r>
    </w:p>
    <w:p>
      <w:pPr>
        <w:pStyle w:val="13"/>
        <w:adjustRightInd w:val="0"/>
        <w:snapToGrid w:val="0"/>
        <w:spacing w:before="0" w:beforeAutospacing="0" w:after="0" w:afterAutospacing="0" w:line="400" w:lineRule="exact"/>
        <w:ind w:firstLine="480" w:firstLineChars="200"/>
        <w:rPr>
          <w:rFonts w:hint="eastAsia" w:cs="仿宋_GB2312"/>
          <w:color w:val="auto"/>
          <w:highlight w:val="yellow"/>
          <w:lang w:val="en-US" w:eastAsia="zh-CN"/>
        </w:rPr>
      </w:pPr>
    </w:p>
    <w:p>
      <w:pPr>
        <w:jc w:val="center"/>
        <w:rPr>
          <w:rFonts w:hint="eastAsia" w:ascii="宋体" w:hAnsi="宋体" w:eastAsia="宋体"/>
          <w:color w:val="auto"/>
          <w:sz w:val="24"/>
          <w:szCs w:val="24"/>
        </w:rPr>
      </w:pPr>
      <w:r>
        <w:rPr>
          <w:rFonts w:hint="eastAsia" w:ascii="宋体" w:hAnsi="宋体" w:eastAsia="宋体"/>
          <w:color w:val="auto"/>
          <w:sz w:val="24"/>
          <w:szCs w:val="24"/>
          <w:u w:val="single"/>
          <w:lang w:val="en-US" w:eastAsia="zh-CN"/>
        </w:rPr>
        <w:t>2022</w:t>
      </w:r>
      <w:r>
        <w:rPr>
          <w:rFonts w:hint="eastAsia" w:ascii="宋体" w:hAnsi="宋体" w:eastAsia="宋体"/>
          <w:color w:val="auto"/>
          <w:sz w:val="24"/>
          <w:szCs w:val="24"/>
        </w:rPr>
        <w:t>年我校教师主持省级及以上本科教学工程（质量工程）项目情况</w:t>
      </w:r>
    </w:p>
    <w:tbl>
      <w:tblPr>
        <w:tblStyle w:val="14"/>
        <w:tblW w:w="7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900"/>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分类</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类别</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省级</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课程类</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社会实践一流课程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线上线下混合式一流课程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线下一流课程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虚拟仿真实验教学一流课程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课程思政示范课程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优秀建设课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教改项目</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三全育人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一般教改项目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“思政专项”一般教改项目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“基础课专项”一般教改项目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“体美劳专项”一般教改项目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教学组织</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教学团队</w:t>
            </w:r>
          </w:p>
        </w:tc>
        <w:tc>
          <w:tcPr>
            <w:tcW w:w="112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虚拟教研室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基层教研室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r>
    </w:tbl>
    <w:p>
      <w:pPr>
        <w:jc w:val="center"/>
        <w:rPr>
          <w:rFonts w:hint="eastAsia" w:ascii="宋体" w:hAnsi="宋体" w:eastAsia="宋体"/>
          <w:color w:val="auto"/>
          <w:sz w:val="24"/>
          <w:szCs w:val="24"/>
        </w:rPr>
      </w:pPr>
    </w:p>
    <w:p>
      <w:pPr>
        <w:jc w:val="center"/>
        <w:rPr>
          <w:rFonts w:hint="eastAsia" w:ascii="宋体" w:hAnsi="宋体" w:eastAsia="宋体"/>
          <w:color w:val="auto"/>
          <w:sz w:val="24"/>
          <w:szCs w:val="24"/>
        </w:rPr>
      </w:pPr>
    </w:p>
    <w:p>
      <w:pPr>
        <w:jc w:val="center"/>
        <w:rPr>
          <w:rFonts w:hint="eastAsia" w:ascii="宋体" w:hAnsi="宋体" w:eastAsia="宋体"/>
          <w:color w:val="auto"/>
          <w:sz w:val="24"/>
          <w:szCs w:val="24"/>
        </w:rPr>
      </w:pPr>
    </w:p>
    <w:p>
      <w:pPr>
        <w:pStyle w:val="2"/>
        <w:jc w:val="left"/>
        <w:rPr>
          <w:color w:val="auto"/>
        </w:rPr>
      </w:pPr>
      <w:bookmarkStart w:id="23" w:name="_Toc28853"/>
      <w:r>
        <w:rPr>
          <w:rFonts w:hint="eastAsia" w:ascii="宋体" w:hAnsi="宋体" w:eastAsia="宋体"/>
          <w:color w:val="auto"/>
          <w:sz w:val="28"/>
          <w:szCs w:val="28"/>
        </w:rPr>
        <w:t>四、专业培养</w:t>
      </w:r>
      <w:bookmarkEnd w:id="23"/>
    </w:p>
    <w:p>
      <w:pPr>
        <w:pStyle w:val="3"/>
        <w:jc w:val="left"/>
        <w:rPr>
          <w:color w:val="auto"/>
        </w:rPr>
      </w:pPr>
      <w:bookmarkStart w:id="24" w:name="_Toc5986"/>
      <w:r>
        <w:rPr>
          <w:rFonts w:hint="eastAsia" w:ascii="黑体" w:hAnsi="黑体" w:eastAsia="黑体"/>
          <w:color w:val="auto"/>
          <w:sz w:val="28"/>
          <w:szCs w:val="28"/>
        </w:rPr>
        <w:t>（一）人才培养目标定位与特色</w:t>
      </w:r>
      <w:bookmarkEnd w:id="24"/>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学校办学定位：办学类型是坚持办应用型本科，建设教学型大学；办学层次是坚持以本科为主。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专业发展定位：以工科为主，工、管、经、教等多学科协调发展</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突出特色工科专业（群）优势建设，积极探索老工科专业升级新工科；服务</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数字辽宁</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智造强省</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战略</w:t>
      </w:r>
      <w:r>
        <w:rPr>
          <w:rFonts w:hint="eastAsia" w:ascii="宋体" w:hAnsi="宋体" w:eastAsia="宋体" w:cs="宋体"/>
          <w:color w:val="auto"/>
          <w:sz w:val="24"/>
          <w:szCs w:val="24"/>
          <w:shd w:val="clear" w:color="auto" w:fill="FFFFFF"/>
          <w:lang w:val="zh-TW" w:eastAsia="zh-CN"/>
        </w:rPr>
        <w:t>，建设</w:t>
      </w:r>
      <w:r>
        <w:rPr>
          <w:rFonts w:hint="eastAsia" w:ascii="宋体" w:hAnsi="宋体" w:eastAsia="宋体" w:cs="宋体"/>
          <w:color w:val="auto"/>
          <w:sz w:val="24"/>
          <w:szCs w:val="24"/>
          <w:shd w:val="clear" w:color="auto" w:fill="FFFFFF"/>
          <w:lang w:val="zh-TW" w:eastAsia="zh-TW"/>
        </w:rPr>
        <w:t>新工科等</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四新专业</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人才培养目标：培养品德高尚、专业过硬、体美劳优秀、强于实践、勇于创新的高素质应用型人才。</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CN"/>
        </w:rPr>
      </w:pPr>
      <w:r>
        <w:rPr>
          <w:rFonts w:hint="eastAsia" w:ascii="宋体" w:hAnsi="宋体" w:eastAsia="宋体" w:cs="宋体"/>
          <w:color w:val="auto"/>
          <w:sz w:val="24"/>
          <w:szCs w:val="24"/>
          <w:shd w:val="clear" w:color="auto" w:fill="FFFFFF"/>
          <w:lang w:val="zh-TW" w:eastAsia="zh-TW"/>
        </w:rPr>
        <w:t>应用型人才培养思路：一是培养胜任的师资队伍</w:t>
      </w:r>
      <w:r>
        <w:rPr>
          <w:rFonts w:hint="eastAsia" w:ascii="宋体" w:hAnsi="宋体" w:eastAsia="宋体" w:cs="宋体"/>
          <w:color w:val="auto"/>
          <w:sz w:val="24"/>
          <w:szCs w:val="24"/>
          <w:shd w:val="clear" w:color="auto" w:fill="FFFFFF"/>
          <w:lang w:val="zh-TW" w:eastAsia="zh-CN"/>
        </w:rPr>
        <w:t>，二是开设</w:t>
      </w:r>
      <w:r>
        <w:rPr>
          <w:rFonts w:hint="eastAsia" w:ascii="宋体" w:hAnsi="宋体" w:eastAsia="宋体" w:cs="宋体"/>
          <w:color w:val="auto"/>
          <w:sz w:val="24"/>
          <w:szCs w:val="24"/>
          <w:shd w:val="clear" w:color="auto" w:fill="FFFFFF"/>
          <w:lang w:val="zh-TW" w:eastAsia="zh-TW"/>
        </w:rPr>
        <w:t>完整的实验实践实训实习等课程</w:t>
      </w:r>
      <w:r>
        <w:rPr>
          <w:rFonts w:hint="eastAsia" w:ascii="宋体" w:hAnsi="宋体" w:eastAsia="宋体" w:cs="宋体"/>
          <w:color w:val="auto"/>
          <w:sz w:val="24"/>
          <w:szCs w:val="24"/>
          <w:shd w:val="clear" w:color="auto" w:fill="FFFFFF"/>
          <w:lang w:val="zh-TW" w:eastAsia="zh-CN"/>
        </w:rPr>
        <w:t>，三是构建</w:t>
      </w:r>
      <w:r>
        <w:rPr>
          <w:rFonts w:hint="eastAsia" w:ascii="宋体" w:hAnsi="宋体" w:eastAsia="宋体" w:cs="宋体"/>
          <w:color w:val="auto"/>
          <w:sz w:val="24"/>
          <w:szCs w:val="24"/>
          <w:shd w:val="clear" w:color="auto" w:fill="FFFFFF"/>
          <w:lang w:val="zh-TW" w:eastAsia="zh-TW"/>
        </w:rPr>
        <w:t>产学研合作与创新创业教育机制</w:t>
      </w:r>
      <w:r>
        <w:rPr>
          <w:rFonts w:hint="eastAsia" w:ascii="宋体" w:hAnsi="宋体" w:eastAsia="宋体" w:cs="宋体"/>
          <w:color w:val="auto"/>
          <w:sz w:val="24"/>
          <w:szCs w:val="24"/>
          <w:shd w:val="clear" w:color="auto" w:fill="FFFFFF"/>
          <w:lang w:val="zh-TW" w:eastAsia="zh-CN"/>
        </w:rPr>
        <w:t>，四是为</w:t>
      </w:r>
      <w:r>
        <w:rPr>
          <w:rFonts w:hint="eastAsia" w:ascii="宋体" w:hAnsi="宋体" w:eastAsia="宋体" w:cs="宋体"/>
          <w:color w:val="auto"/>
          <w:sz w:val="24"/>
          <w:szCs w:val="24"/>
          <w:shd w:val="clear" w:color="auto" w:fill="FFFFFF"/>
          <w:lang w:val="zh-TW" w:eastAsia="zh-TW"/>
        </w:rPr>
        <w:t>学生</w:t>
      </w:r>
      <w:r>
        <w:rPr>
          <w:rFonts w:hint="eastAsia" w:ascii="宋体" w:hAnsi="宋体" w:eastAsia="宋体" w:cs="宋体"/>
          <w:color w:val="auto"/>
          <w:sz w:val="24"/>
          <w:szCs w:val="24"/>
          <w:shd w:val="clear" w:color="auto" w:fill="FFFFFF"/>
          <w:lang w:val="zh-TW" w:eastAsia="zh-CN"/>
        </w:rPr>
        <w:t>创造丰富</w:t>
      </w:r>
      <w:r>
        <w:rPr>
          <w:rFonts w:hint="eastAsia" w:ascii="宋体" w:hAnsi="宋体" w:eastAsia="宋体" w:cs="宋体"/>
          <w:color w:val="auto"/>
          <w:sz w:val="24"/>
          <w:szCs w:val="24"/>
          <w:shd w:val="clear" w:color="auto" w:fill="FFFFFF"/>
          <w:lang w:val="zh-TW" w:eastAsia="zh-TW"/>
        </w:rPr>
        <w:t>的参与动手实践机会和任务</w:t>
      </w:r>
      <w:r>
        <w:rPr>
          <w:rFonts w:hint="eastAsia" w:ascii="宋体" w:hAnsi="宋体" w:eastAsia="宋体" w:cs="宋体"/>
          <w:color w:val="auto"/>
          <w:sz w:val="24"/>
          <w:szCs w:val="24"/>
          <w:shd w:val="clear" w:color="auto" w:fill="FFFFFF"/>
          <w:lang w:val="zh-TW" w:eastAsia="zh-CN"/>
        </w:rPr>
        <w:t>，五是加强高水平</w:t>
      </w:r>
      <w:r>
        <w:rPr>
          <w:rFonts w:hint="eastAsia" w:ascii="宋体" w:hAnsi="宋体" w:eastAsia="宋体" w:cs="宋体"/>
          <w:color w:val="auto"/>
          <w:sz w:val="24"/>
          <w:szCs w:val="24"/>
          <w:shd w:val="clear" w:color="auto" w:fill="FFFFFF"/>
          <w:lang w:val="zh-TW" w:eastAsia="zh-TW"/>
        </w:rPr>
        <w:t>学科建设以支撑专业发展</w:t>
      </w:r>
      <w:r>
        <w:rPr>
          <w:rFonts w:hint="eastAsia" w:ascii="宋体" w:hAnsi="宋体" w:eastAsia="宋体" w:cs="宋体"/>
          <w:color w:val="auto"/>
          <w:sz w:val="24"/>
          <w:szCs w:val="24"/>
          <w:shd w:val="clear" w:color="auto" w:fill="FFFFFF"/>
          <w:lang w:val="zh-TW" w:eastAsia="zh-CN"/>
        </w:rPr>
        <w:t>。</w:t>
      </w:r>
    </w:p>
    <w:p>
      <w:pPr>
        <w:pStyle w:val="3"/>
        <w:jc w:val="left"/>
        <w:rPr>
          <w:rFonts w:hint="eastAsia" w:ascii="黑体" w:hAnsi="黑体" w:eastAsia="黑体"/>
          <w:color w:val="auto"/>
          <w:sz w:val="28"/>
          <w:szCs w:val="28"/>
          <w:lang w:val="en-US" w:eastAsia="zh-CN"/>
        </w:rPr>
      </w:pPr>
      <w:bookmarkStart w:id="25" w:name="_Toc5196"/>
      <w:r>
        <w:rPr>
          <w:rFonts w:hint="eastAsia" w:ascii="黑体" w:hAnsi="黑体" w:eastAsia="黑体"/>
          <w:color w:val="auto"/>
          <w:sz w:val="28"/>
          <w:szCs w:val="28"/>
          <w:lang w:val="en-US" w:eastAsia="zh-CN"/>
        </w:rPr>
        <w:t>（二）专业课程体系建设</w:t>
      </w:r>
      <w:bookmarkEnd w:id="2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学校人才培养立足服务辽沈经济发展，对接辽宁重点产业集群，科学布局、合理设置学科专业，突出优势特色，以新工科、新文科建设为引领，做强优势学科专业，形成人才培养高地；做优特色学科专业，实现分类发展、特色发展。强化协同联动。加强学校与行业部门联动，加强人才需求预测、预警、培养、评价等方面协同，实现学科专业与产业链、创新链、人才链相互匹配、相互促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突出</w:t>
      </w:r>
      <w:r>
        <w:rPr>
          <w:rFonts w:hint="eastAsia" w:ascii="宋体" w:hAnsi="宋体" w:eastAsia="宋体" w:cs="宋体"/>
          <w:color w:val="auto"/>
          <w:sz w:val="24"/>
          <w:szCs w:val="24"/>
          <w:shd w:val="clear" w:color="auto" w:fill="FFFFFF"/>
          <w:lang w:val="en-US" w:eastAsia="zh-CN"/>
        </w:rPr>
        <w:t>应用型</w:t>
      </w:r>
      <w:r>
        <w:rPr>
          <w:rFonts w:hint="eastAsia" w:ascii="宋体" w:hAnsi="宋体" w:eastAsia="宋体" w:cs="宋体"/>
          <w:color w:val="auto"/>
          <w:sz w:val="24"/>
          <w:szCs w:val="24"/>
          <w:shd w:val="clear" w:color="auto" w:fill="FFFFFF"/>
          <w:lang w:val="zh-TW" w:eastAsia="zh-TW"/>
        </w:rPr>
        <w:t>人才培养目标，提升人才培养规格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我校人才培养总目标是“</w:t>
      </w:r>
      <w:r>
        <w:rPr>
          <w:rFonts w:hint="eastAsia" w:ascii="宋体" w:hAnsi="宋体" w:eastAsia="宋体" w:cs="宋体"/>
          <w:color w:val="auto"/>
          <w:sz w:val="24"/>
          <w:szCs w:val="24"/>
          <w:shd w:val="clear" w:color="auto" w:fill="FFFFFF"/>
          <w:lang w:val="zh-TW" w:eastAsia="zh-TW"/>
        </w:rPr>
        <w:t>培养品德高尚、专业过硬、体美劳优秀、强于实践、勇于创新的高素质应用型人才</w:t>
      </w:r>
      <w:r>
        <w:rPr>
          <w:rFonts w:hint="eastAsia" w:ascii="宋体" w:hAnsi="宋体" w:eastAsia="宋体" w:cs="宋体"/>
          <w:color w:val="auto"/>
          <w:sz w:val="24"/>
          <w:szCs w:val="24"/>
          <w:shd w:val="clear" w:color="auto" w:fill="FFFFFF"/>
          <w:lang w:val="en-US" w:eastAsia="zh-CN"/>
        </w:rPr>
        <w:t>”。各专业根据新的办学定位、人才培养目标，结合专业办学特色，准确定位各专业人才培养目标、课程教学大纲目标。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（2）对标对表狠抓过程建设，促进一流专业内涵式发展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学校制定了《省级一流本科专业建设点建设工作考核指标体系》，从专业建设情况、省部级以上标志性成果、经费使用等方面进行考核评审，做好一流专业建设点建设工作的顶层设计。从2022年起，分批次开展专业建设中期检查、建设规划检查，及时公布检查结果，对检查结果不理想的专业实施预警机制。及时反馈专家整改建议，督促专业进行针对性整改。通过开展一流专业检查诊断，加强过程建设管理与评价，进一步压实系部主体责任，夯实应用型人才培养专业基础，全面提高人才自主培养质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（3）</w:t>
      </w:r>
      <w:bookmarkStart w:id="26" w:name="_Toc127283131"/>
      <w:bookmarkEnd w:id="26"/>
      <w:r>
        <w:rPr>
          <w:rFonts w:hint="eastAsia" w:ascii="宋体" w:hAnsi="宋体" w:eastAsia="宋体" w:cs="宋体"/>
          <w:color w:val="auto"/>
          <w:sz w:val="24"/>
          <w:szCs w:val="24"/>
          <w:shd w:val="clear" w:color="auto" w:fill="FFFFFF"/>
          <w:lang w:val="en-US" w:eastAsia="zh-CN"/>
        </w:rPr>
        <w:t>以一流课程示范建设为引领，夯实专业建设基础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一是系统化开展顶层设计。2023年开展全校20个本科招生专业人才培养方案修订工作。二是以“OBE”理念为指导，以学生学习成果为导向，优化课程设置、更新教学内容，构建思想政治教育、通识教育、学科基础教育、专业教育与创新创业教育相融合的本科课程体系。三是构建“省级-校级”优质课程建设体系。大力打造校级“金课”，目前获批省级一流课程40门，立项建设校级“优秀课”60门，“一流课程”35门，课程思政示范课33门。四是抓实课程建设过程检查，助推省级一流课程建设。2022年陆续组织课程建设项目的中期检查工作。对培育的校级课程思政示范课程开展过程建设检查，进一步提高课程建设的科学规划和系统设计。</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shd w:val="clear" w:color="auto" w:fill="FFFFFF"/>
          <w:lang w:val="en-US" w:eastAsia="zh-CN"/>
        </w:rPr>
      </w:pPr>
    </w:p>
    <w:p>
      <w:pPr>
        <w:pStyle w:val="3"/>
        <w:jc w:val="left"/>
        <w:rPr>
          <w:rFonts w:hint="eastAsia" w:ascii="黑体" w:hAnsi="黑体" w:eastAsia="黑体"/>
          <w:color w:val="auto"/>
          <w:sz w:val="28"/>
          <w:szCs w:val="28"/>
          <w:lang w:val="en-US" w:eastAsia="zh-CN"/>
        </w:rPr>
      </w:pPr>
      <w:bookmarkStart w:id="27" w:name="_Toc5421"/>
      <w:r>
        <w:rPr>
          <w:rFonts w:hint="eastAsia" w:ascii="黑体" w:hAnsi="黑体" w:eastAsia="黑体"/>
          <w:color w:val="auto"/>
          <w:sz w:val="28"/>
          <w:szCs w:val="28"/>
          <w:lang w:val="zh-TW" w:eastAsia="zh-CN"/>
        </w:rPr>
        <w:t>（</w:t>
      </w:r>
      <w:r>
        <w:rPr>
          <w:rFonts w:hint="eastAsia" w:ascii="黑体" w:hAnsi="黑体" w:eastAsia="黑体"/>
          <w:color w:val="auto"/>
          <w:sz w:val="28"/>
          <w:szCs w:val="28"/>
          <w:lang w:val="en-US" w:eastAsia="zh-CN"/>
        </w:rPr>
        <w:t>三）专业培养方案</w:t>
      </w:r>
      <w:bookmarkEnd w:id="27"/>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重视人才培养方案的研究和开发设计。学校目前</w:t>
      </w:r>
      <w:r>
        <w:rPr>
          <w:rFonts w:hint="eastAsia" w:ascii="宋体" w:hAnsi="宋体" w:eastAsia="宋体" w:cs="宋体"/>
          <w:color w:val="auto"/>
          <w:sz w:val="24"/>
          <w:szCs w:val="24"/>
          <w:shd w:val="clear" w:color="auto" w:fill="FFFFFF"/>
          <w:lang w:val="zh-TW" w:eastAsia="zh-CN"/>
        </w:rPr>
        <w:t>大二至大四年级学生</w:t>
      </w:r>
      <w:r>
        <w:rPr>
          <w:rFonts w:hint="eastAsia" w:ascii="宋体" w:hAnsi="宋体" w:eastAsia="宋体" w:cs="宋体"/>
          <w:color w:val="auto"/>
          <w:sz w:val="24"/>
          <w:szCs w:val="24"/>
          <w:shd w:val="clear" w:color="auto" w:fill="FFFFFF"/>
          <w:lang w:val="zh-TW" w:eastAsia="zh-TW"/>
        </w:rPr>
        <w:t>执行</w:t>
      </w:r>
      <w:r>
        <w:rPr>
          <w:rFonts w:hint="eastAsia" w:ascii="宋体" w:hAnsi="宋体" w:eastAsia="宋体" w:cs="宋体"/>
          <w:color w:val="auto"/>
          <w:sz w:val="24"/>
          <w:szCs w:val="24"/>
          <w:shd w:val="clear" w:color="auto" w:fill="FFFFFF"/>
          <w:lang w:val="en-US" w:eastAsia="zh-CN"/>
        </w:rPr>
        <w:t>2019</w:t>
      </w:r>
      <w:r>
        <w:rPr>
          <w:rFonts w:hint="eastAsia" w:ascii="宋体" w:hAnsi="宋体" w:eastAsia="宋体" w:cs="宋体"/>
          <w:color w:val="auto"/>
          <w:sz w:val="24"/>
          <w:szCs w:val="24"/>
          <w:shd w:val="clear" w:color="auto" w:fill="FFFFFF"/>
          <w:lang w:val="zh-TW" w:eastAsia="zh-TW"/>
        </w:rPr>
        <w:t>版专业培养方案</w:t>
      </w:r>
      <w:r>
        <w:rPr>
          <w:rFonts w:hint="eastAsia" w:ascii="宋体" w:hAnsi="宋体" w:eastAsia="宋体" w:cs="宋体"/>
          <w:color w:val="auto"/>
          <w:sz w:val="24"/>
          <w:szCs w:val="24"/>
          <w:shd w:val="clear" w:color="auto" w:fill="FFFFFF"/>
          <w:lang w:val="zh-TW" w:eastAsia="zh-CN"/>
        </w:rPr>
        <w:t>，大一新生执行</w:t>
      </w:r>
      <w:r>
        <w:rPr>
          <w:rFonts w:hint="eastAsia" w:ascii="宋体" w:hAnsi="宋体" w:eastAsia="宋体" w:cs="宋体"/>
          <w:color w:val="auto"/>
          <w:sz w:val="24"/>
          <w:szCs w:val="24"/>
          <w:shd w:val="clear" w:color="auto" w:fill="FFFFFF"/>
          <w:lang w:val="en-US" w:eastAsia="zh-CN"/>
        </w:rPr>
        <w:t>2019</w:t>
      </w:r>
      <w:r>
        <w:rPr>
          <w:rFonts w:hint="eastAsia" w:ascii="宋体" w:hAnsi="宋体" w:eastAsia="宋体" w:cs="宋体"/>
          <w:color w:val="auto"/>
          <w:sz w:val="24"/>
          <w:szCs w:val="24"/>
          <w:shd w:val="clear" w:color="auto" w:fill="FFFFFF"/>
          <w:lang w:val="zh-TW" w:eastAsia="zh-TW"/>
        </w:rPr>
        <w:t>版专业培养方案</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调整版</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，主要变化是增加习近平新时代中国特色社会主义理论</w:t>
      </w:r>
      <w:r>
        <w:rPr>
          <w:rFonts w:hint="eastAsia" w:ascii="宋体" w:hAnsi="宋体" w:eastAsia="宋体" w:cs="宋体"/>
          <w:color w:val="auto"/>
          <w:sz w:val="24"/>
          <w:szCs w:val="24"/>
          <w:shd w:val="clear" w:color="auto" w:fill="FFFFFF"/>
          <w:lang w:val="zh-TW" w:eastAsia="zh-CN"/>
        </w:rPr>
        <w:t>、大学美育基础、劳动教育等课程。</w:t>
      </w:r>
      <w:r>
        <w:rPr>
          <w:rFonts w:hint="eastAsia" w:ascii="宋体" w:hAnsi="宋体" w:eastAsia="宋体" w:cs="宋体"/>
          <w:color w:val="auto"/>
          <w:sz w:val="24"/>
          <w:szCs w:val="24"/>
          <w:shd w:val="clear" w:color="auto" w:fill="FFFFFF"/>
          <w:lang w:val="zh-TW" w:eastAsia="zh-TW"/>
        </w:rPr>
        <w:t>调整版由学生版和研究报告两部分组成。学生版主要展示每个专业的培养目标、学制学分、课程体系、课程计划与调度、持续改进等内容，简明紧凑以利学生使用。专业研究报告浓缩了培养方案开发过程中，开展的大量企（事业）单位的用人需求及未来变化趋势等现场调研、与专业同行专家访谈交流的意见、邀请教育部或省教指委委员主持召开的专业培养方案论证会议报告、每个专业培养方案前期执行情况的总结报告等内容。每个专业确定的培养目标明确体现了德、智、体、美、劳全面发展的要求，其中德育、体育、美育、劳育部分，由学校统一提出要求，严格落实党和国家教育教学政策。在智育部分，由各专业参照国家专业质量标准</w:t>
      </w:r>
      <w:r>
        <w:rPr>
          <w:rFonts w:hint="eastAsia" w:ascii="宋体" w:hAnsi="宋体" w:eastAsia="宋体" w:cs="宋体"/>
          <w:color w:val="auto"/>
          <w:sz w:val="24"/>
          <w:szCs w:val="24"/>
          <w:shd w:val="clear" w:color="auto" w:fill="FFFFFF"/>
          <w:lang w:val="zh-TW" w:eastAsia="zh-CN"/>
        </w:rPr>
        <w:t>、工程专业教育认证、国家职业技术技能标准等</w:t>
      </w:r>
      <w:r>
        <w:rPr>
          <w:rFonts w:hint="eastAsia" w:ascii="宋体" w:hAnsi="宋体" w:eastAsia="宋体" w:cs="宋体"/>
          <w:color w:val="auto"/>
          <w:sz w:val="24"/>
          <w:szCs w:val="24"/>
          <w:shd w:val="clear" w:color="auto" w:fill="FFFFFF"/>
          <w:lang w:val="zh-TW" w:eastAsia="zh-TW"/>
        </w:rPr>
        <w:t>指导意见，结合学校中长期应用型人才培养目建设规划、服务辽宁经济社会发展以及相关行业人才需求、学校自身积累的办专业经验和实力等要素，形成专业的基本知识、基本理论、基本技能、专业能力等规范设计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重视面向应用型人才培养的课程体系建设。从专业能力培养要求出发，系统建构实验、实训、实践、实习、毕业设计（论文）等教学环节，强化了实践能力培养，所有专业，包括工学、管理、经济、教育等类的专业实践教学比例占总学分（学时）比例，达到或超过教育部相关政策要求</w:t>
      </w:r>
      <w:r>
        <w:rPr>
          <w:rFonts w:hint="eastAsia" w:ascii="宋体" w:hAnsi="宋体" w:eastAsia="宋体" w:cs="宋体"/>
          <w:color w:val="auto"/>
          <w:sz w:val="24"/>
          <w:szCs w:val="24"/>
          <w:shd w:val="clear" w:color="auto" w:fill="FFFFFF"/>
          <w:lang w:val="zh-TW" w:eastAsia="zh-CN"/>
        </w:rPr>
        <w:t>：其中，工科类专业平均为3</w:t>
      </w:r>
      <w:r>
        <w:rPr>
          <w:rFonts w:hint="eastAsia" w:ascii="宋体" w:hAnsi="宋体" w:eastAsia="宋体" w:cs="宋体"/>
          <w:color w:val="auto"/>
          <w:sz w:val="24"/>
          <w:szCs w:val="24"/>
          <w:shd w:val="clear" w:color="auto" w:fill="FFFFFF"/>
          <w:lang w:val="zh-TW" w:eastAsia="zh-TW"/>
        </w:rPr>
        <w:t>5.00%</w:t>
      </w:r>
      <w:r>
        <w:rPr>
          <w:rFonts w:hint="eastAsia" w:ascii="宋体" w:hAnsi="宋体" w:eastAsia="宋体" w:cs="宋体"/>
          <w:color w:val="auto"/>
          <w:sz w:val="24"/>
          <w:szCs w:val="24"/>
          <w:shd w:val="clear" w:color="auto" w:fill="FFFFFF"/>
          <w:lang w:val="zh-TW" w:eastAsia="zh-CN"/>
        </w:rPr>
        <w:t>，管理类专业平均为3</w:t>
      </w:r>
      <w:r>
        <w:rPr>
          <w:rFonts w:hint="eastAsia" w:ascii="宋体" w:hAnsi="宋体" w:eastAsia="宋体" w:cs="宋体"/>
          <w:color w:val="auto"/>
          <w:sz w:val="24"/>
          <w:szCs w:val="24"/>
          <w:shd w:val="clear" w:color="auto" w:fill="FFFFFF"/>
          <w:lang w:val="zh-TW" w:eastAsia="zh-TW"/>
        </w:rPr>
        <w:t>0.00%</w:t>
      </w:r>
      <w:r>
        <w:rPr>
          <w:rFonts w:hint="eastAsia" w:ascii="宋体" w:hAnsi="宋体" w:eastAsia="宋体" w:cs="宋体"/>
          <w:color w:val="auto"/>
          <w:sz w:val="24"/>
          <w:szCs w:val="24"/>
          <w:shd w:val="clear" w:color="auto" w:fill="FFFFFF"/>
          <w:lang w:val="zh-TW" w:eastAsia="zh-CN"/>
        </w:rPr>
        <w:t>，经济学类专业平均为3</w:t>
      </w:r>
      <w:r>
        <w:rPr>
          <w:rFonts w:hint="eastAsia" w:ascii="宋体" w:hAnsi="宋体" w:eastAsia="宋体" w:cs="宋体"/>
          <w:color w:val="auto"/>
          <w:sz w:val="24"/>
          <w:szCs w:val="24"/>
          <w:shd w:val="clear" w:color="auto" w:fill="FFFFFF"/>
          <w:lang w:val="zh-TW" w:eastAsia="zh-TW"/>
        </w:rPr>
        <w:t>0.00%</w:t>
      </w:r>
      <w:r>
        <w:rPr>
          <w:rFonts w:hint="eastAsia" w:ascii="宋体" w:hAnsi="宋体" w:eastAsia="宋体" w:cs="宋体"/>
          <w:color w:val="auto"/>
          <w:sz w:val="24"/>
          <w:szCs w:val="24"/>
          <w:shd w:val="clear" w:color="auto" w:fill="FFFFFF"/>
          <w:lang w:val="zh-TW" w:eastAsia="zh-CN"/>
        </w:rPr>
        <w:t>，教育类专业平均为3</w:t>
      </w:r>
      <w:r>
        <w:rPr>
          <w:rFonts w:hint="eastAsia" w:ascii="宋体" w:hAnsi="宋体" w:eastAsia="宋体" w:cs="宋体"/>
          <w:color w:val="auto"/>
          <w:sz w:val="24"/>
          <w:szCs w:val="24"/>
          <w:shd w:val="clear" w:color="auto" w:fill="FFFFFF"/>
          <w:lang w:val="zh-TW" w:eastAsia="zh-TW"/>
        </w:rPr>
        <w:t>0.00%。通过增加通识类和专业选修课门数，拓展实训项目、提高综合性实验、设计性实验、开放性实验等开设数量和效果，开发更多的创新创业教育课程，融合产学教和校企合作课程，构建课程质量自评估机制等举措，课程体系架构不断完善、更趋科学合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重视创新创业教育融入人才培养体系的建设。面向全体学生，开设了《创新创业基础》专门课程，</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个学分按必修课管理；开设了《学会学习》《批判性思维》《</w:t>
      </w:r>
      <w:r>
        <w:rPr>
          <w:rFonts w:hint="eastAsia" w:ascii="宋体" w:hAnsi="宋体" w:eastAsia="宋体" w:cs="宋体"/>
          <w:color w:val="auto"/>
          <w:sz w:val="24"/>
          <w:szCs w:val="24"/>
          <w:shd w:val="clear" w:color="auto" w:fill="FFFFFF"/>
          <w:lang w:val="en-US" w:eastAsia="zh-CN"/>
        </w:rPr>
        <w:t xml:space="preserve">TRIZ </w:t>
      </w:r>
      <w:r>
        <w:rPr>
          <w:rFonts w:hint="eastAsia" w:ascii="宋体" w:hAnsi="宋体" w:eastAsia="宋体" w:cs="宋体"/>
          <w:color w:val="auto"/>
          <w:sz w:val="24"/>
          <w:szCs w:val="24"/>
          <w:shd w:val="clear" w:color="auto" w:fill="FFFFFF"/>
          <w:lang w:val="zh-TW" w:eastAsia="zh-TW"/>
        </w:rPr>
        <w:t>基础》《六西格玛基础》等前沿公共选修课，紧密支持创新创业教育，积极探索更适合我校应用型人才创新意识、创新思维提升的教学实践；开展了把创新创业校赛融入相关联课程的教学活动或项目，在课程大纲设计中明确了考核评分办法；开展了赛训融合的实践探索，较好做到了学生通过参加创新创业比赛、增加更多实训机会和行动锻炼效果，显著提高了应用型人才的工程实践能力和水平；参加各类创新创业大赛的学生占学生总人数的比例接近</w:t>
      </w:r>
      <w:r>
        <w:rPr>
          <w:rFonts w:hint="eastAsia" w:ascii="宋体" w:hAnsi="宋体" w:eastAsia="宋体" w:cs="宋体"/>
          <w:color w:val="auto"/>
          <w:sz w:val="24"/>
          <w:szCs w:val="24"/>
          <w:shd w:val="clear" w:color="auto" w:fill="FFFFFF"/>
          <w:lang w:val="en-US" w:eastAsia="zh-CN"/>
        </w:rPr>
        <w:t>100%</w:t>
      </w:r>
      <w:r>
        <w:rPr>
          <w:rFonts w:hint="eastAsia" w:ascii="宋体" w:hAnsi="宋体" w:eastAsia="宋体" w:cs="宋体"/>
          <w:color w:val="auto"/>
          <w:sz w:val="24"/>
          <w:szCs w:val="24"/>
          <w:shd w:val="clear" w:color="auto" w:fill="FFFFFF"/>
          <w:lang w:val="zh-TW" w:eastAsia="zh-TW"/>
        </w:rPr>
        <w:t>，参赛学生取得的突出成绩，锻炼了创业就业的自信心和能力。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8"/>
          <w:szCs w:val="28"/>
          <w:lang w:val="zh-TW" w:eastAsia="zh-TW"/>
        </w:rPr>
      </w:pPr>
      <w:r>
        <w:rPr>
          <w:rFonts w:hint="eastAsia" w:ascii="宋体" w:hAnsi="宋体" w:eastAsia="宋体" w:cs="宋体"/>
          <w:color w:val="auto"/>
          <w:sz w:val="24"/>
          <w:szCs w:val="24"/>
          <w:shd w:val="clear" w:color="auto" w:fill="FFFFFF"/>
          <w:lang w:val="zh-TW" w:eastAsia="zh-TW"/>
        </w:rPr>
        <w:t>重视专业培养方案的执行和持续改进。面对三年的全社会疫情防控和多次校园封控等极端影响，广大任课教师心系学生成长，群策群力，拼搏奉献，基本完成了</w:t>
      </w:r>
      <w:r>
        <w:rPr>
          <w:rFonts w:hint="eastAsia" w:ascii="宋体" w:hAnsi="宋体" w:eastAsia="宋体" w:cs="宋体"/>
          <w:color w:val="auto"/>
          <w:sz w:val="24"/>
          <w:szCs w:val="24"/>
          <w:shd w:val="clear" w:color="auto" w:fill="FFFFFF"/>
          <w:lang w:val="en-US" w:eastAsia="zh-CN"/>
        </w:rPr>
        <w:t>2019</w:t>
      </w:r>
      <w:r>
        <w:rPr>
          <w:rFonts w:hint="eastAsia" w:ascii="宋体" w:hAnsi="宋体" w:eastAsia="宋体" w:cs="宋体"/>
          <w:color w:val="auto"/>
          <w:sz w:val="24"/>
          <w:szCs w:val="24"/>
          <w:shd w:val="clear" w:color="auto" w:fill="FFFFFF"/>
          <w:lang w:val="zh-TW" w:eastAsia="zh-TW"/>
        </w:rPr>
        <w:t>版人才培养方案所规定的课程教学内容。学校制定</w:t>
      </w:r>
      <w:r>
        <w:rPr>
          <w:rFonts w:hint="eastAsia" w:ascii="宋体" w:hAnsi="宋体" w:eastAsia="宋体" w:cs="宋体"/>
          <w:color w:val="auto"/>
          <w:sz w:val="24"/>
          <w:szCs w:val="24"/>
          <w:shd w:val="clear" w:color="auto" w:fill="FFFFFF"/>
          <w:lang w:val="zh-TW" w:eastAsia="zh-CN"/>
        </w:rPr>
        <w:t>《本科专业人才培养方案管理办法》，对人才培养方案的制（修）订、执行、管理与评价进行严格规范管理，对人才培养方案的变更及变更流程做出明确规定，各专业均能严格执行，保证人才培养方案相对稳定</w:t>
      </w:r>
      <w:r>
        <w:rPr>
          <w:rFonts w:hint="eastAsia" w:ascii="宋体" w:hAnsi="宋体" w:eastAsia="宋体" w:cs="宋体"/>
          <w:color w:val="auto"/>
          <w:sz w:val="24"/>
          <w:szCs w:val="24"/>
          <w:shd w:val="clear" w:color="auto" w:fill="FFFFFF"/>
          <w:lang w:val="zh-TW" w:eastAsia="zh-TW"/>
        </w:rPr>
        <w:t>。</w:t>
      </w:r>
    </w:p>
    <w:p>
      <w:pPr>
        <w:pStyle w:val="3"/>
        <w:jc w:val="left"/>
        <w:rPr>
          <w:rFonts w:hint="eastAsia" w:ascii="黑体" w:hAnsi="黑体" w:eastAsia="黑体"/>
          <w:color w:val="auto"/>
          <w:sz w:val="28"/>
          <w:szCs w:val="28"/>
        </w:rPr>
      </w:pPr>
      <w:bookmarkStart w:id="28" w:name="_Toc3163"/>
      <w:r>
        <w:rPr>
          <w:rFonts w:hint="eastAsia" w:ascii="黑体" w:hAnsi="黑体" w:eastAsia="黑体"/>
          <w:color w:val="auto"/>
          <w:sz w:val="28"/>
          <w:szCs w:val="28"/>
        </w:rPr>
        <w:t>（</w:t>
      </w:r>
      <w:r>
        <w:rPr>
          <w:rFonts w:hint="eastAsia" w:ascii="黑体" w:hAnsi="黑体" w:eastAsia="黑体"/>
          <w:color w:val="auto"/>
          <w:sz w:val="28"/>
          <w:szCs w:val="28"/>
          <w:lang w:val="en-US" w:eastAsia="zh-CN"/>
        </w:rPr>
        <w:t>四</w:t>
      </w:r>
      <w:r>
        <w:rPr>
          <w:rFonts w:hint="eastAsia" w:ascii="黑体" w:hAnsi="黑体" w:eastAsia="黑体"/>
          <w:color w:val="auto"/>
          <w:sz w:val="28"/>
          <w:szCs w:val="28"/>
        </w:rPr>
        <w:t>）立德树人落实机制</w:t>
      </w:r>
      <w:bookmarkEnd w:id="2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学校坚持以习近平新时代中国特色社会主义思想为指导，牢牢把握社会主义办学方向，紧紧围绕立德树人根本任务，立足于办好人民满意的高等教育。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学校秉承种德修身、以德立校。始终把握社会主义办学方向，践行</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自由平等公平法治</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，建设思政理论课德育主阵地，注重利用家庭、学校、社会的立德树人合力作用，落实三全育人，扎实推进德智体美劳五育融合，能力为重、全面发展。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教师践行立德修身、以德立教。深入开展师德工程和系统的培养培训，团结广大教师以更扎实的知识功底、更过硬的教学能力、更勤勉的教学态度、更科学的教学方法，更好的为学生传道授业解惑。教师自觉践行以德立身，当好青年学生的引路人和行为模范，筑牢实现中华民族伟大复兴中国梦的理想信念，做真善美的践行者和传播者，以深厚的学识修养赢得尊重，以高尚的人格魅力，引领育人为本、德育为先；教师自觉践行以德立学，刻苦钻研学问真知，不断提高学术创新能力，以扎实学识支撑高水平的人才培养和科学研究；教师自觉践行以德施教，做学生锤炼品格、学习知识、创新思维、奉献祖国的引路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立德树人，注重师德培养。广大教师认真学习十九大和二十大会议精神，积极参加集中研讨交流</w:t>
      </w:r>
      <w:r>
        <w:rPr>
          <w:rFonts w:hint="eastAsia" w:ascii="宋体" w:hAnsi="宋体" w:eastAsia="宋体" w:cs="宋体"/>
          <w:color w:val="auto"/>
          <w:sz w:val="24"/>
          <w:szCs w:val="24"/>
          <w:shd w:val="clear" w:color="auto" w:fill="FFFFFF"/>
          <w:lang w:val="zh-TW" w:eastAsia="zh-CN"/>
        </w:rPr>
        <w:t>、读书学习会、辽宁“六地”红色基地参观、</w:t>
      </w:r>
      <w:r>
        <w:rPr>
          <w:rFonts w:hint="eastAsia" w:ascii="宋体" w:hAnsi="宋体" w:eastAsia="宋体" w:cs="宋体"/>
          <w:color w:val="auto"/>
          <w:sz w:val="24"/>
          <w:szCs w:val="24"/>
          <w:shd w:val="clear" w:color="auto" w:fill="FFFFFF"/>
          <w:lang w:val="zh-TW" w:eastAsia="zh-TW"/>
        </w:rPr>
        <w:t>主题教育等活动，全面领会</w:t>
      </w:r>
      <w:r>
        <w:rPr>
          <w:rFonts w:hint="eastAsia" w:ascii="宋体" w:hAnsi="宋体" w:eastAsia="宋体" w:cs="宋体"/>
          <w:color w:val="auto"/>
          <w:sz w:val="24"/>
          <w:szCs w:val="24"/>
          <w:shd w:val="clear" w:color="auto" w:fill="FFFFFF"/>
          <w:lang w:val="zh-TW" w:eastAsia="zh-CN"/>
        </w:rPr>
        <w:t>、全面把握、全面落实习近平新时代中国特色社会主义思想，</w:t>
      </w:r>
      <w:r>
        <w:rPr>
          <w:rFonts w:hint="eastAsia" w:ascii="宋体" w:hAnsi="宋体" w:eastAsia="宋体" w:cs="宋体"/>
          <w:color w:val="auto"/>
          <w:sz w:val="24"/>
          <w:szCs w:val="24"/>
          <w:shd w:val="clear" w:color="auto" w:fill="FFFFFF"/>
          <w:lang w:val="zh-TW" w:eastAsia="zh-TW"/>
        </w:rPr>
        <w:t>牢固树立听党的话跟党走、为党育人为国育才的初心使命。各系</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部</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院</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以</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师德工程</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为载体，强化师德师风建设</w:t>
      </w:r>
      <w:r>
        <w:rPr>
          <w:rFonts w:hint="eastAsia" w:ascii="宋体" w:hAnsi="宋体" w:eastAsia="宋体" w:cs="宋体"/>
          <w:color w:val="auto"/>
          <w:sz w:val="24"/>
          <w:szCs w:val="24"/>
          <w:shd w:val="clear" w:color="auto" w:fill="FFFFFF"/>
          <w:lang w:val="zh-TW" w:eastAsia="zh-CN"/>
        </w:rPr>
        <w:t>，做到“学高为师、身正为范”</w:t>
      </w:r>
      <w:r>
        <w:rPr>
          <w:rFonts w:hint="eastAsia" w:ascii="宋体" w:hAnsi="宋体" w:eastAsia="宋体" w:cs="宋体"/>
          <w:color w:val="auto"/>
          <w:sz w:val="24"/>
          <w:szCs w:val="24"/>
          <w:shd w:val="clear" w:color="auto" w:fill="FFFFFF"/>
          <w:lang w:val="zh-TW" w:eastAsia="zh-TW"/>
        </w:rPr>
        <w:t>。全校组织开展</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三全育人</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等多项活动，注重发挥优秀教师的榜样引领作用，有效推进师德传承。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以德明教，提升育人效果。教师师德水平不断提升，树立了高尚的职业操守意识，始终能以学生为中心，充分尊重和关心学生。对学生从严要求，关心关爱，帮助学生解决实际问题，始终对学生胸怀爱心和耐心。学习掌握正确的教育理念，在教书育人的过程中，充分认识当代大学生的特点和需求，因材施教，让每个学生得到充分的发展。自觉抵制教育腐败现象，始终保持清正廉洁的师德水准。不降低自己的标准和要求，不利用职权谋求私利。提高教师师风水平。尊重学生的知情权。做到言出必行，言必有据。不以道德、教育、心理学知识作为借口，侵占学生知情权。不以权利、地位、身份作为践踏学生知情权的行为。建立良好的管理规范。加强自我管理和团队管理，创造良好的师风，确保管理规范。传递正面的价值观。不论课内课外，始终坚持正确的价值观，引导学生树立正确的人生观、价值观和道德观念，弘扬社会正气。加强教师自身修养。学习最新的教育理论和方法，不断更新教育知识，提高自身的教育水平。注重道德修养，做到言行一致、光明正大，成为学生的良师益友。着重锤炼思想觉悟和业务能力，不断拓宽自己的思路，加强自身的学习和实践能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培育典型，加强师德宣传。着力发挥校园文化精神的浸润熏陶功能，将校长讲校情校史、书记讲党课等教育融入新教师入职教育，增强教师自信心、自豪感，形成了以文化人、以文育人的良好局面。涌现了沈阳市</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师德标兵</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辽宁省高校辅导员年度人物</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等多名优秀教师代表。邀请高校师德典型、教书育人楷模、一线优秀教师等来校讲座，倡导学习先进典型的浓厚氛围。以教师节等节庆日、纪念日为契机，依托校园媒体和海报，宣传优秀教师先进事迹，引导激励广大教师见贤思齐。设立</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师德标兵奖</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优秀教师和优秀教育工作者奖</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教书育人优秀案例奖</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等，每年评选表彰先进，形成尊重教师、创先争优的良好局面。积极开展教学竞赛和观摩等公开示范教学活动，以老带新、以</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赛</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促教。</w:t>
      </w:r>
    </w:p>
    <w:p>
      <w:pPr>
        <w:pStyle w:val="3"/>
        <w:jc w:val="left"/>
        <w:rPr>
          <w:rFonts w:hint="eastAsia" w:ascii="黑体" w:hAnsi="黑体" w:eastAsia="黑体"/>
          <w:color w:val="auto"/>
          <w:sz w:val="28"/>
          <w:szCs w:val="28"/>
          <w:lang w:val="en-US" w:eastAsia="zh-CN"/>
        </w:rPr>
      </w:pPr>
      <w:bookmarkStart w:id="29" w:name="_Toc22357"/>
      <w:r>
        <w:rPr>
          <w:rFonts w:hint="eastAsia" w:ascii="黑体" w:hAnsi="黑体" w:eastAsia="黑体"/>
          <w:color w:val="auto"/>
          <w:sz w:val="28"/>
          <w:szCs w:val="28"/>
          <w:lang w:val="en-US" w:eastAsia="zh-CN"/>
        </w:rPr>
        <w:t>（五）专任教师数量和结构</w:t>
      </w:r>
      <w:bookmarkEnd w:id="29"/>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学校树立教师是教育发展第一资源的工作理念，实施人才强校战略。注重</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引培并重</w:t>
      </w:r>
      <w:r>
        <w:rPr>
          <w:rFonts w:hint="eastAsia" w:ascii="宋体" w:hAnsi="宋体" w:eastAsia="宋体" w:cs="宋体"/>
          <w:color w:val="auto"/>
          <w:sz w:val="24"/>
          <w:szCs w:val="24"/>
          <w:shd w:val="clear" w:color="auto" w:fill="FFFFFF"/>
          <w:lang w:val="zh-TW" w:eastAsia="zh-CN"/>
        </w:rPr>
        <w:t>”，强化培养培训，</w:t>
      </w:r>
      <w:r>
        <w:rPr>
          <w:rFonts w:hint="eastAsia" w:ascii="宋体" w:hAnsi="宋体" w:eastAsia="宋体" w:cs="宋体"/>
          <w:color w:val="auto"/>
          <w:sz w:val="24"/>
          <w:szCs w:val="24"/>
          <w:shd w:val="clear" w:color="auto" w:fill="FFFFFF"/>
          <w:lang w:val="zh-TW" w:eastAsia="zh-TW"/>
        </w:rPr>
        <w:t>着力提升教师的立德树人能力</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课程设计能力</w:t>
      </w:r>
      <w:r>
        <w:rPr>
          <w:rFonts w:hint="eastAsia" w:ascii="宋体" w:hAnsi="宋体" w:eastAsia="宋体" w:cs="宋体"/>
          <w:color w:val="auto"/>
          <w:sz w:val="24"/>
          <w:szCs w:val="24"/>
          <w:shd w:val="clear" w:color="auto" w:fill="FFFFFF"/>
          <w:lang w:val="zh-TW" w:eastAsia="zh-CN"/>
        </w:rPr>
        <w:t>、课堂</w:t>
      </w:r>
      <w:r>
        <w:rPr>
          <w:rFonts w:hint="eastAsia" w:ascii="宋体" w:hAnsi="宋体" w:eastAsia="宋体" w:cs="宋体"/>
          <w:color w:val="auto"/>
          <w:sz w:val="24"/>
          <w:szCs w:val="24"/>
          <w:shd w:val="clear" w:color="auto" w:fill="FFFFFF"/>
          <w:lang w:val="zh-TW" w:eastAsia="zh-TW"/>
        </w:rPr>
        <w:t>教学能力、实践指导能力</w:t>
      </w:r>
      <w:r>
        <w:rPr>
          <w:rFonts w:hint="eastAsia" w:ascii="宋体" w:hAnsi="宋体" w:eastAsia="宋体" w:cs="宋体"/>
          <w:color w:val="auto"/>
          <w:sz w:val="24"/>
          <w:szCs w:val="24"/>
          <w:shd w:val="clear" w:color="auto" w:fill="FFFFFF"/>
          <w:lang w:val="zh-TW" w:eastAsia="zh-CN"/>
        </w:rPr>
        <w:t>、教研</w:t>
      </w:r>
      <w:r>
        <w:rPr>
          <w:rFonts w:hint="eastAsia" w:ascii="宋体" w:hAnsi="宋体" w:eastAsia="宋体" w:cs="宋体"/>
          <w:color w:val="auto"/>
          <w:sz w:val="24"/>
          <w:szCs w:val="24"/>
          <w:shd w:val="clear" w:color="auto" w:fill="FFFFFF"/>
          <w:lang w:val="zh-TW" w:eastAsia="zh-TW"/>
        </w:rPr>
        <w:t>科研能力</w:t>
      </w:r>
      <w:r>
        <w:rPr>
          <w:rFonts w:hint="eastAsia" w:ascii="宋体" w:hAnsi="宋体" w:eastAsia="宋体" w:cs="宋体"/>
          <w:color w:val="auto"/>
          <w:sz w:val="24"/>
          <w:szCs w:val="24"/>
          <w:shd w:val="clear" w:color="auto" w:fill="FFFFFF"/>
          <w:lang w:val="zh-TW" w:eastAsia="zh-CN"/>
        </w:rPr>
        <w:t>、质量保障能力等；</w:t>
      </w:r>
      <w:r>
        <w:rPr>
          <w:rFonts w:hint="eastAsia" w:ascii="宋体" w:hAnsi="宋体" w:eastAsia="宋体" w:cs="宋体"/>
          <w:color w:val="auto"/>
          <w:sz w:val="24"/>
          <w:szCs w:val="24"/>
          <w:shd w:val="clear" w:color="auto" w:fill="FFFFFF"/>
          <w:lang w:val="zh-TW" w:eastAsia="zh-TW"/>
        </w:rPr>
        <w:t>注重教学团队建设及专业带头人培养，着力提升育人的质量和效果</w:t>
      </w:r>
      <w:r>
        <w:rPr>
          <w:rFonts w:hint="eastAsia" w:ascii="宋体" w:hAnsi="宋体" w:eastAsia="宋体" w:cs="宋体"/>
          <w:color w:val="auto"/>
          <w:sz w:val="24"/>
          <w:szCs w:val="24"/>
          <w:shd w:val="clear" w:color="auto" w:fill="FFFFFF"/>
          <w:lang w:val="zh-TW" w:eastAsia="zh-CN"/>
        </w:rPr>
        <w:t>、教师的专业成长、人才供给的适配度、学校的整体发展水平等</w:t>
      </w:r>
      <w:r>
        <w:rPr>
          <w:rFonts w:hint="eastAsia" w:ascii="宋体" w:hAnsi="宋体" w:eastAsia="宋体" w:cs="宋体"/>
          <w:color w:val="auto"/>
          <w:sz w:val="24"/>
          <w:szCs w:val="24"/>
          <w:shd w:val="clear" w:color="auto" w:fill="FFFFFF"/>
          <w:lang w:val="zh-TW" w:eastAsia="zh-TW"/>
        </w:rPr>
        <w:t>；注重完善师德师风</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人才引进</w:t>
      </w:r>
      <w:r>
        <w:rPr>
          <w:rFonts w:hint="eastAsia" w:ascii="宋体" w:hAnsi="宋体" w:eastAsia="宋体" w:cs="宋体"/>
          <w:color w:val="auto"/>
          <w:sz w:val="24"/>
          <w:szCs w:val="24"/>
          <w:shd w:val="clear" w:color="auto" w:fill="FFFFFF"/>
          <w:lang w:val="zh-TW" w:eastAsia="zh-CN"/>
        </w:rPr>
        <w:t>、职称晋升、履职考核、绩效奖励</w:t>
      </w:r>
      <w:r>
        <w:rPr>
          <w:rFonts w:hint="eastAsia" w:ascii="宋体" w:hAnsi="宋体" w:eastAsia="宋体" w:cs="宋体"/>
          <w:color w:val="auto"/>
          <w:sz w:val="24"/>
          <w:szCs w:val="24"/>
          <w:shd w:val="clear" w:color="auto" w:fill="FFFFFF"/>
          <w:lang w:val="zh-TW" w:eastAsia="zh-TW"/>
        </w:rPr>
        <w:t>等制度建设，着力打造一支</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师德高尚、素质优良、数量充足、结构合理、相对稳定</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专兼结合、双师特色</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的师资队伍。目前，学校师资数量满足要求，结构不断优化，培养培训全面系统，教育教学能力显著提高。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各专业的教师数量满足本专业教学需要</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在</w:t>
      </w:r>
      <w:r>
        <w:rPr>
          <w:rFonts w:hint="eastAsia" w:ascii="宋体" w:hAnsi="宋体" w:eastAsia="宋体" w:cs="宋体"/>
          <w:color w:val="auto"/>
          <w:sz w:val="24"/>
          <w:szCs w:val="24"/>
          <w:shd w:val="clear" w:color="auto" w:fill="FFFFFF"/>
          <w:lang w:val="zh-TW" w:eastAsia="zh-CN"/>
        </w:rPr>
        <w:t>2</w:t>
      </w:r>
      <w:r>
        <w:rPr>
          <w:rFonts w:hint="eastAsia" w:ascii="宋体" w:hAnsi="宋体" w:eastAsia="宋体" w:cs="宋体"/>
          <w:color w:val="auto"/>
          <w:sz w:val="24"/>
          <w:szCs w:val="24"/>
          <w:shd w:val="clear" w:color="auto" w:fill="FFFFFF"/>
          <w:lang w:val="zh-TW" w:eastAsia="zh-TW"/>
        </w:rPr>
        <w:t>023年</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各招生专业配齐了专业理论课教师和实践课教师</w:t>
      </w:r>
      <w:r>
        <w:rPr>
          <w:rFonts w:hint="eastAsia" w:ascii="宋体" w:hAnsi="宋体" w:eastAsia="宋体" w:cs="宋体"/>
          <w:color w:val="auto"/>
          <w:sz w:val="24"/>
          <w:szCs w:val="24"/>
          <w:shd w:val="clear" w:color="auto" w:fill="FFFFFF"/>
          <w:lang w:val="zh-TW" w:eastAsia="zh-CN"/>
        </w:rPr>
        <w:t>，学位课主要能有副高职职称以上教师承担完成，部分专业的个别主要课程的教学，聘请了兄弟院校优秀教师帮助完成；部分专业开展了校企合作教学，包括合办专业、实习实训、聘请企业高级工程技术人员授课等项目或活动，更有针对性提升学生的职业技术技能</w:t>
      </w:r>
      <w:r>
        <w:rPr>
          <w:rFonts w:hint="eastAsia" w:ascii="宋体" w:hAnsi="宋体" w:eastAsia="宋体" w:cs="宋体"/>
          <w:color w:val="auto"/>
          <w:sz w:val="24"/>
          <w:szCs w:val="24"/>
          <w:shd w:val="clear" w:color="auto" w:fill="FFFFFF"/>
          <w:lang w:val="zh-TW" w:eastAsia="zh-TW"/>
        </w:rPr>
        <w:t>能力及素养。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授课班级规模控制合理</w:t>
      </w:r>
      <w:r>
        <w:rPr>
          <w:rFonts w:hint="eastAsia" w:ascii="宋体" w:hAnsi="宋体" w:eastAsia="宋体" w:cs="宋体"/>
          <w:color w:val="auto"/>
          <w:sz w:val="24"/>
          <w:szCs w:val="24"/>
          <w:shd w:val="clear" w:color="auto" w:fill="FFFFFF"/>
          <w:lang w:val="zh-TW" w:eastAsia="zh-CN"/>
        </w:rPr>
        <w:t>，有足够数量的教师参与学生学习辅导。</w:t>
      </w:r>
      <w:r>
        <w:rPr>
          <w:rFonts w:hint="eastAsia" w:ascii="宋体" w:hAnsi="宋体" w:eastAsia="宋体" w:cs="宋体"/>
          <w:color w:val="auto"/>
          <w:sz w:val="24"/>
          <w:szCs w:val="24"/>
          <w:shd w:val="clear" w:color="auto" w:fill="FFFFFF"/>
          <w:lang w:val="en-US" w:eastAsia="zh-CN"/>
        </w:rPr>
        <w:t>在2022-2023</w:t>
      </w:r>
      <w:r>
        <w:rPr>
          <w:rFonts w:hint="eastAsia" w:ascii="宋体" w:hAnsi="宋体" w:eastAsia="宋体" w:cs="宋体"/>
          <w:color w:val="auto"/>
          <w:sz w:val="24"/>
          <w:szCs w:val="24"/>
          <w:shd w:val="clear" w:color="auto" w:fill="FFFFFF"/>
          <w:lang w:val="zh-TW" w:eastAsia="zh-TW"/>
        </w:rPr>
        <w:t>学年</w:t>
      </w:r>
      <w:r>
        <w:rPr>
          <w:rFonts w:hint="eastAsia" w:ascii="宋体" w:hAnsi="宋体" w:eastAsia="宋体" w:cs="宋体"/>
          <w:color w:val="auto"/>
          <w:sz w:val="24"/>
          <w:szCs w:val="24"/>
          <w:shd w:val="clear" w:color="auto" w:fill="FFFFFF"/>
          <w:lang w:val="zh-TW" w:eastAsia="zh-CN"/>
        </w:rPr>
        <w:t>共</w:t>
      </w:r>
      <w:r>
        <w:rPr>
          <w:rFonts w:hint="eastAsia" w:ascii="宋体" w:hAnsi="宋体" w:eastAsia="宋体" w:cs="宋体"/>
          <w:color w:val="auto"/>
          <w:sz w:val="24"/>
          <w:szCs w:val="24"/>
          <w:shd w:val="clear" w:color="auto" w:fill="FFFFFF"/>
          <w:lang w:val="zh-TW" w:eastAsia="zh-TW"/>
        </w:rPr>
        <w:t>开设的</w:t>
      </w:r>
      <w:r>
        <w:rPr>
          <w:rFonts w:hint="eastAsia" w:ascii="宋体" w:hAnsi="宋体" w:eastAsia="宋体" w:cs="宋体"/>
          <w:color w:val="auto"/>
          <w:sz w:val="24"/>
          <w:szCs w:val="24"/>
          <w:shd w:val="clear" w:color="auto" w:fill="FFFFFF"/>
          <w:lang w:val="en-US" w:eastAsia="zh-CN"/>
        </w:rPr>
        <w:t>751</w:t>
      </w:r>
      <w:r>
        <w:rPr>
          <w:rFonts w:hint="eastAsia" w:ascii="宋体" w:hAnsi="宋体" w:eastAsia="宋体" w:cs="宋体"/>
          <w:color w:val="auto"/>
          <w:sz w:val="24"/>
          <w:szCs w:val="24"/>
          <w:shd w:val="clear" w:color="auto" w:fill="FFFFFF"/>
          <w:lang w:val="zh-TW" w:eastAsia="zh-TW"/>
        </w:rPr>
        <w:t>门课程中，学生数</w:t>
      </w:r>
      <w:r>
        <w:rPr>
          <w:rFonts w:hint="eastAsia" w:ascii="宋体" w:hAnsi="宋体" w:eastAsia="宋体" w:cs="宋体"/>
          <w:color w:val="auto"/>
          <w:sz w:val="24"/>
          <w:szCs w:val="24"/>
          <w:shd w:val="clear" w:color="auto" w:fill="FFFFFF"/>
          <w:lang w:val="en-US" w:eastAsia="zh-CN"/>
        </w:rPr>
        <w:t>65</w:t>
      </w:r>
      <w:r>
        <w:rPr>
          <w:rFonts w:hint="eastAsia" w:ascii="宋体" w:hAnsi="宋体" w:eastAsia="宋体" w:cs="宋体"/>
          <w:color w:val="auto"/>
          <w:sz w:val="24"/>
          <w:szCs w:val="24"/>
          <w:shd w:val="clear" w:color="auto" w:fill="FFFFFF"/>
          <w:lang w:val="zh-TW" w:eastAsia="zh-TW"/>
        </w:rPr>
        <w:t>人以下的班型占</w:t>
      </w:r>
      <w:r>
        <w:rPr>
          <w:rFonts w:hint="eastAsia" w:ascii="宋体" w:hAnsi="宋体" w:eastAsia="宋体" w:cs="宋体"/>
          <w:color w:val="auto"/>
          <w:sz w:val="24"/>
          <w:szCs w:val="24"/>
          <w:shd w:val="clear" w:color="auto" w:fill="FFFFFF"/>
          <w:lang w:val="en-US" w:eastAsia="zh-CN"/>
        </w:rPr>
        <w:t>80%</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三个班型及以上的课程配备了青年教师助课</w:t>
      </w:r>
      <w:r>
        <w:rPr>
          <w:rFonts w:hint="eastAsia" w:ascii="宋体" w:hAnsi="宋体" w:eastAsia="宋体" w:cs="宋体"/>
          <w:color w:val="auto"/>
          <w:sz w:val="24"/>
          <w:szCs w:val="24"/>
          <w:shd w:val="clear" w:color="auto" w:fill="FFFFFF"/>
          <w:lang w:val="zh-TW" w:eastAsia="zh-CN"/>
        </w:rPr>
        <w:t>，课堂教学效果得到保证；</w:t>
      </w:r>
      <w:r>
        <w:rPr>
          <w:rFonts w:hint="eastAsia" w:ascii="宋体" w:hAnsi="宋体" w:eastAsia="宋体" w:cs="宋体"/>
          <w:color w:val="auto"/>
          <w:sz w:val="24"/>
          <w:szCs w:val="24"/>
          <w:shd w:val="clear" w:color="auto" w:fill="FFFFFF"/>
          <w:lang w:val="zh-TW" w:eastAsia="zh-TW"/>
        </w:rPr>
        <w:t>学校将学业辅导纳入教师教学工作规范，教师通过线上线下等多种形式为学生提供学习指导</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任课教师在辅导答疑、作业批改、小组讨论等规定的教学环节上下功夫，及时反馈</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帮助学生增强学习兴趣</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不断取得学习进步；为每个班级配备了班导师</w:t>
      </w:r>
      <w:r>
        <w:rPr>
          <w:rFonts w:hint="eastAsia" w:ascii="宋体" w:hAnsi="宋体" w:eastAsia="宋体" w:cs="宋体"/>
          <w:color w:val="auto"/>
          <w:sz w:val="24"/>
          <w:szCs w:val="24"/>
          <w:shd w:val="clear" w:color="auto" w:fill="FFFFFF"/>
          <w:lang w:val="zh-TW" w:eastAsia="zh-CN"/>
        </w:rPr>
        <w:t>，督促学生以学为主、全面发展；各专业教师指导学生大力开展创新创业大赛，通过课赛融合、赛训融合，激发学生学习的内驱动能和成长视野；</w:t>
      </w:r>
      <w:r>
        <w:rPr>
          <w:rFonts w:hint="eastAsia" w:ascii="宋体" w:hAnsi="宋体" w:eastAsia="宋体" w:cs="宋体"/>
          <w:color w:val="auto"/>
          <w:sz w:val="24"/>
          <w:szCs w:val="24"/>
          <w:shd w:val="clear" w:color="auto" w:fill="FFFFFF"/>
          <w:lang w:val="zh-TW" w:eastAsia="zh-TW"/>
        </w:rPr>
        <w:t>辅导员及学团干部组织开展了丰富多样的第二课堂</w:t>
      </w:r>
      <w:r>
        <w:rPr>
          <w:rFonts w:hint="eastAsia" w:ascii="宋体" w:hAnsi="宋体" w:eastAsia="宋体" w:cs="宋体"/>
          <w:color w:val="auto"/>
          <w:sz w:val="24"/>
          <w:szCs w:val="24"/>
          <w:shd w:val="clear" w:color="auto" w:fill="FFFFFF"/>
          <w:lang w:val="zh-TW" w:eastAsia="zh-CN"/>
        </w:rPr>
        <w:t>、能力拓展、兴趣培养、老生帮新生等活动，强化学风建设，助力学业进步；在每个</w:t>
      </w:r>
      <w:r>
        <w:rPr>
          <w:rFonts w:hint="eastAsia" w:ascii="宋体" w:hAnsi="宋体" w:eastAsia="宋体" w:cs="宋体"/>
          <w:color w:val="auto"/>
          <w:sz w:val="24"/>
          <w:szCs w:val="24"/>
          <w:shd w:val="clear" w:color="auto" w:fill="FFFFFF"/>
          <w:lang w:val="zh-TW" w:eastAsia="zh-TW"/>
        </w:rPr>
        <w:t>新学期初</w:t>
      </w:r>
      <w:r>
        <w:rPr>
          <w:rFonts w:hint="eastAsia" w:ascii="宋体" w:hAnsi="宋体" w:eastAsia="宋体" w:cs="宋体"/>
          <w:color w:val="auto"/>
          <w:sz w:val="24"/>
          <w:szCs w:val="24"/>
          <w:shd w:val="clear" w:color="auto" w:fill="FFFFFF"/>
          <w:lang w:val="zh-TW" w:eastAsia="zh-CN"/>
        </w:rPr>
        <w:t>，教研室</w:t>
      </w:r>
      <w:r>
        <w:rPr>
          <w:rFonts w:hint="eastAsia" w:ascii="宋体" w:hAnsi="宋体" w:eastAsia="宋体" w:cs="宋体"/>
          <w:color w:val="auto"/>
          <w:sz w:val="24"/>
          <w:szCs w:val="24"/>
          <w:shd w:val="clear" w:color="auto" w:fill="FFFFFF"/>
          <w:lang w:val="zh-TW" w:eastAsia="zh-TW"/>
        </w:rPr>
        <w:t>组织教师开展帮扶学习遇到困难的学生</w:t>
      </w:r>
      <w:r>
        <w:rPr>
          <w:rFonts w:hint="eastAsia" w:ascii="宋体" w:hAnsi="宋体" w:eastAsia="宋体" w:cs="宋体"/>
          <w:color w:val="auto"/>
          <w:sz w:val="24"/>
          <w:szCs w:val="24"/>
          <w:shd w:val="clear" w:color="auto" w:fill="FFFFFF"/>
          <w:lang w:val="zh-TW" w:eastAsia="zh-CN"/>
        </w:rPr>
        <w:t>，争取不让一个学生掉队</w:t>
      </w:r>
      <w:r>
        <w:rPr>
          <w:rFonts w:hint="eastAsia" w:ascii="宋体" w:hAnsi="宋体" w:eastAsia="宋体" w:cs="宋体"/>
          <w:color w:val="auto"/>
          <w:sz w:val="24"/>
          <w:szCs w:val="24"/>
          <w:shd w:val="clear" w:color="auto" w:fill="FFFFFF"/>
          <w:lang w:val="zh-TW" w:eastAsia="zh-TW"/>
        </w:rPr>
        <w:t>；创新开设</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教授荣誉课堂</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讲座教学，推动知识及技能的跨学期</w:t>
      </w:r>
      <w:r>
        <w:rPr>
          <w:rFonts w:hint="eastAsia" w:ascii="宋体" w:hAnsi="宋体" w:eastAsia="宋体" w:cs="宋体"/>
          <w:color w:val="auto"/>
          <w:sz w:val="24"/>
          <w:szCs w:val="24"/>
          <w:shd w:val="clear" w:color="auto" w:fill="FFFFFF"/>
          <w:lang w:val="zh-TW" w:eastAsia="zh-CN"/>
        </w:rPr>
        <w:t>衔接、跨课程贯通，</w:t>
      </w:r>
      <w:r>
        <w:rPr>
          <w:rFonts w:hint="eastAsia" w:ascii="宋体" w:hAnsi="宋体" w:eastAsia="宋体" w:cs="宋体"/>
          <w:color w:val="auto"/>
          <w:sz w:val="24"/>
          <w:szCs w:val="24"/>
          <w:shd w:val="clear" w:color="auto" w:fill="FFFFFF"/>
          <w:lang w:val="zh-TW" w:eastAsia="zh-TW"/>
        </w:rPr>
        <w:t>激发同学们不断的学习兴趣</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zh-TW" w:eastAsia="zh-TW"/>
        </w:rPr>
        <w:t>多产生深度学习的效果</w:t>
      </w:r>
      <w:r>
        <w:rPr>
          <w:rFonts w:hint="eastAsia" w:ascii="宋体" w:hAnsi="宋体" w:eastAsia="宋体" w:cs="宋体"/>
          <w:color w:val="auto"/>
          <w:sz w:val="24"/>
          <w:szCs w:val="24"/>
          <w:shd w:val="clear" w:color="auto" w:fill="FFFFFF"/>
          <w:lang w:val="zh-TW" w:eastAsia="zh-CN"/>
        </w:rPr>
        <w:t>，不断</w:t>
      </w:r>
      <w:r>
        <w:rPr>
          <w:rFonts w:hint="eastAsia" w:ascii="宋体" w:hAnsi="宋体" w:eastAsia="宋体" w:cs="宋体"/>
          <w:color w:val="auto"/>
          <w:sz w:val="24"/>
          <w:szCs w:val="24"/>
          <w:shd w:val="clear" w:color="auto" w:fill="FFFFFF"/>
          <w:lang w:val="zh-TW" w:eastAsia="zh-TW"/>
        </w:rPr>
        <w:t>增强学生的大局观、系统观。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自有专任教师数量占全体教师数量的比例为</w:t>
      </w:r>
      <w:r>
        <w:rPr>
          <w:rFonts w:hint="eastAsia" w:ascii="宋体" w:hAnsi="宋体" w:eastAsia="宋体" w:cs="宋体"/>
          <w:color w:val="auto"/>
          <w:sz w:val="24"/>
          <w:szCs w:val="24"/>
          <w:shd w:val="clear" w:color="auto" w:fill="FFFFFF"/>
          <w:lang w:val="zh-TW" w:eastAsia="zh-CN"/>
        </w:rPr>
        <w:t>9</w:t>
      </w:r>
      <w:r>
        <w:rPr>
          <w:rFonts w:hint="eastAsia" w:ascii="宋体" w:hAnsi="宋体" w:eastAsia="宋体" w:cs="宋体"/>
          <w:color w:val="auto"/>
          <w:sz w:val="24"/>
          <w:szCs w:val="24"/>
          <w:shd w:val="clear" w:color="auto" w:fill="FFFFFF"/>
          <w:lang w:val="zh-TW" w:eastAsia="zh-TW"/>
        </w:rPr>
        <w:t>1%</w:t>
      </w:r>
      <w:r>
        <w:rPr>
          <w:rFonts w:hint="eastAsia" w:ascii="宋体" w:hAnsi="宋体" w:eastAsia="宋体" w:cs="宋体"/>
          <w:color w:val="auto"/>
          <w:sz w:val="24"/>
          <w:szCs w:val="24"/>
          <w:shd w:val="clear" w:color="auto" w:fill="FFFFFF"/>
          <w:lang w:val="zh-TW" w:eastAsia="zh-CN"/>
        </w:rPr>
        <w:t>，满足大于5</w:t>
      </w:r>
      <w:r>
        <w:rPr>
          <w:rFonts w:hint="eastAsia" w:ascii="宋体" w:hAnsi="宋体" w:eastAsia="宋体" w:cs="宋体"/>
          <w:color w:val="auto"/>
          <w:sz w:val="24"/>
          <w:szCs w:val="24"/>
          <w:shd w:val="clear" w:color="auto" w:fill="FFFFFF"/>
          <w:lang w:val="zh-TW" w:eastAsia="zh-TW"/>
        </w:rPr>
        <w:t>0%的评估指标基本要求</w:t>
      </w:r>
      <w:r>
        <w:rPr>
          <w:rFonts w:hint="eastAsia" w:ascii="宋体" w:hAnsi="宋体" w:eastAsia="宋体" w:cs="宋体"/>
          <w:color w:val="auto"/>
          <w:sz w:val="24"/>
          <w:szCs w:val="24"/>
          <w:shd w:val="clear" w:color="auto" w:fill="FFFFFF"/>
          <w:lang w:val="zh-TW"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教师结构不断完善，高层次人才引进初见成效，优秀的教学团队和科研团队正在积极建设中，师资队伍水平明显提高。在学历、专业技术职称、年龄结构上不断优化，整体人才素质得到改善，逐步满足人才培养目标要求。学校自有专任教师</w:t>
      </w:r>
      <w:r>
        <w:rPr>
          <w:rFonts w:hint="eastAsia" w:ascii="宋体" w:hAnsi="宋体" w:eastAsia="宋体" w:cs="宋体"/>
          <w:color w:val="auto"/>
          <w:sz w:val="24"/>
          <w:szCs w:val="24"/>
          <w:shd w:val="clear" w:color="auto" w:fill="FFFFFF"/>
          <w:lang w:val="en-US" w:eastAsia="zh-CN"/>
        </w:rPr>
        <w:t>363</w:t>
      </w:r>
      <w:r>
        <w:rPr>
          <w:rFonts w:hint="eastAsia" w:ascii="宋体" w:hAnsi="宋体" w:eastAsia="宋体" w:cs="宋体"/>
          <w:color w:val="auto"/>
          <w:sz w:val="24"/>
          <w:szCs w:val="24"/>
          <w:shd w:val="clear" w:color="auto" w:fill="FFFFFF"/>
          <w:lang w:val="zh-TW" w:eastAsia="zh-TW"/>
        </w:rPr>
        <w:t>人，高级职称</w:t>
      </w:r>
      <w:r>
        <w:rPr>
          <w:rFonts w:hint="eastAsia" w:ascii="宋体" w:hAnsi="宋体" w:eastAsia="宋体" w:cs="宋体"/>
          <w:color w:val="auto"/>
          <w:sz w:val="24"/>
          <w:szCs w:val="24"/>
          <w:shd w:val="clear" w:color="auto" w:fill="FFFFFF"/>
          <w:lang w:val="en-US" w:eastAsia="zh-CN"/>
        </w:rPr>
        <w:t>92</w:t>
      </w:r>
      <w:r>
        <w:rPr>
          <w:rFonts w:hint="eastAsia" w:ascii="宋体" w:hAnsi="宋体" w:eastAsia="宋体" w:cs="宋体"/>
          <w:color w:val="auto"/>
          <w:sz w:val="24"/>
          <w:szCs w:val="24"/>
          <w:shd w:val="clear" w:color="auto" w:fill="FFFFFF"/>
          <w:lang w:val="zh-TW" w:eastAsia="zh-TW"/>
        </w:rPr>
        <w:t>人，占比</w:t>
      </w:r>
      <w:r>
        <w:rPr>
          <w:rFonts w:hint="eastAsia" w:ascii="宋体" w:hAnsi="宋体" w:eastAsia="宋体" w:cs="宋体"/>
          <w:color w:val="auto"/>
          <w:sz w:val="24"/>
          <w:szCs w:val="24"/>
          <w:shd w:val="clear" w:color="auto" w:fill="FFFFFF"/>
          <w:lang w:val="en-US" w:eastAsia="zh-CN"/>
        </w:rPr>
        <w:t>25.343%</w:t>
      </w:r>
      <w:r>
        <w:rPr>
          <w:rFonts w:hint="eastAsia" w:ascii="宋体" w:hAnsi="宋体" w:eastAsia="宋体" w:cs="宋体"/>
          <w:color w:val="auto"/>
          <w:sz w:val="24"/>
          <w:szCs w:val="24"/>
          <w:shd w:val="clear" w:color="auto" w:fill="FFFFFF"/>
          <w:lang w:val="zh-TW" w:eastAsia="zh-TW"/>
        </w:rPr>
        <w:t>；具有博士、硕士学位教师</w:t>
      </w:r>
      <w:r>
        <w:rPr>
          <w:rFonts w:hint="eastAsia" w:ascii="宋体" w:hAnsi="宋体" w:eastAsia="宋体" w:cs="宋体"/>
          <w:color w:val="auto"/>
          <w:sz w:val="24"/>
          <w:szCs w:val="24"/>
          <w:shd w:val="clear" w:color="auto" w:fill="FFFFFF"/>
          <w:lang w:val="en-US" w:eastAsia="zh-CN"/>
        </w:rPr>
        <w:t>355</w:t>
      </w:r>
      <w:r>
        <w:rPr>
          <w:rFonts w:hint="eastAsia" w:ascii="宋体" w:hAnsi="宋体" w:eastAsia="宋体" w:cs="宋体"/>
          <w:color w:val="auto"/>
          <w:sz w:val="24"/>
          <w:szCs w:val="24"/>
          <w:shd w:val="clear" w:color="auto" w:fill="FFFFFF"/>
          <w:lang w:val="zh-TW" w:eastAsia="zh-TW"/>
        </w:rPr>
        <w:t>人，占比</w:t>
      </w:r>
      <w:r>
        <w:rPr>
          <w:rFonts w:hint="eastAsia" w:ascii="宋体" w:hAnsi="宋体" w:eastAsia="宋体" w:cs="宋体"/>
          <w:color w:val="auto"/>
          <w:sz w:val="24"/>
          <w:szCs w:val="24"/>
          <w:shd w:val="clear" w:color="auto" w:fill="FFFFFF"/>
          <w:lang w:val="en-US" w:eastAsia="zh-CN"/>
        </w:rPr>
        <w:t>97.79%</w:t>
      </w:r>
      <w:r>
        <w:rPr>
          <w:rFonts w:hint="eastAsia" w:ascii="宋体" w:hAnsi="宋体" w:eastAsia="宋体" w:cs="宋体"/>
          <w:color w:val="auto"/>
          <w:sz w:val="24"/>
          <w:szCs w:val="24"/>
          <w:shd w:val="clear" w:color="auto" w:fill="FFFFFF"/>
          <w:lang w:val="zh-TW" w:eastAsia="zh-TW"/>
        </w:rPr>
        <w:t>。</w:t>
      </w:r>
    </w:p>
    <w:p>
      <w:pPr>
        <w:pStyle w:val="3"/>
        <w:jc w:val="left"/>
        <w:rPr>
          <w:color w:val="auto"/>
        </w:rPr>
      </w:pPr>
      <w:bookmarkStart w:id="30" w:name="_Toc19211"/>
      <w:r>
        <w:rPr>
          <w:rFonts w:hint="eastAsia" w:ascii="黑体" w:hAnsi="黑体" w:eastAsia="黑体"/>
          <w:color w:val="auto"/>
          <w:sz w:val="28"/>
          <w:szCs w:val="28"/>
        </w:rPr>
        <w:t>（</w:t>
      </w:r>
      <w:r>
        <w:rPr>
          <w:rFonts w:hint="eastAsia" w:ascii="黑体" w:hAnsi="黑体" w:eastAsia="黑体"/>
          <w:color w:val="auto"/>
          <w:sz w:val="28"/>
          <w:szCs w:val="28"/>
          <w:lang w:val="en-US" w:eastAsia="zh-CN"/>
        </w:rPr>
        <w:t>六</w:t>
      </w:r>
      <w:r>
        <w:rPr>
          <w:rFonts w:hint="eastAsia" w:ascii="黑体" w:hAnsi="黑体" w:eastAsia="黑体"/>
          <w:color w:val="auto"/>
          <w:sz w:val="28"/>
          <w:szCs w:val="28"/>
        </w:rPr>
        <w:t>）实践教学</w:t>
      </w:r>
      <w:bookmarkEnd w:id="30"/>
    </w:p>
    <w:p>
      <w:pPr>
        <w:pStyle w:val="13"/>
        <w:shd w:val="clear" w:color="auto" w:fill="FFFFFF"/>
        <w:adjustRightInd w:val="0"/>
        <w:snapToGrid w:val="0"/>
        <w:spacing w:before="0" w:beforeAutospacing="0" w:after="0" w:afterAutospacing="0" w:line="300" w:lineRule="auto"/>
        <w:ind w:firstLine="480" w:firstLineChars="200"/>
        <w:rPr>
          <w:rFonts w:hint="eastAsia"/>
          <w:color w:val="auto"/>
        </w:rPr>
      </w:pPr>
      <w:r>
        <w:rPr>
          <w:rFonts w:hint="eastAsia"/>
          <w:color w:val="auto"/>
        </w:rPr>
        <w:t>实践教学是巩固理论知识，加深理论认识的有效途径，是进行基本技能训练、培养动手能力的主要教学环节，是培养具有创新意识的应用型人才的重要平台。根据学校人才培养定位和人才培养目标的总体要求，按应用型人才培养思路“学以致用，大道至简”，我校构建了“基础训练+综合训练+技术创新”三个层次多模块的实践教学体系，与理论教学体系相辅相成、相互协调，巩固学生理论知识，培养学生动手实践能力和创新能力。</w:t>
      </w:r>
    </w:p>
    <w:p>
      <w:pPr>
        <w:pStyle w:val="13"/>
        <w:shd w:val="clear" w:color="auto" w:fill="FFFFFF"/>
        <w:adjustRightInd w:val="0"/>
        <w:snapToGrid w:val="0"/>
        <w:spacing w:before="0" w:beforeAutospacing="0" w:after="0" w:afterAutospacing="0" w:line="300" w:lineRule="auto"/>
        <w:ind w:firstLine="480" w:firstLineChars="200"/>
        <w:rPr>
          <w:color w:val="auto"/>
        </w:rPr>
      </w:pPr>
      <w:r>
        <w:rPr>
          <w:rFonts w:hint="eastAsia"/>
          <w:color w:val="auto"/>
          <w:lang w:val="en-US" w:eastAsia="zh-CN"/>
        </w:rPr>
        <w:t>1</w:t>
      </w:r>
      <w:r>
        <w:rPr>
          <w:rFonts w:hint="eastAsia"/>
          <w:color w:val="auto"/>
        </w:rPr>
        <w:t>、强化实践教学环节，构建实践教学体系</w:t>
      </w:r>
    </w:p>
    <w:p>
      <w:pPr>
        <w:pStyle w:val="13"/>
        <w:shd w:val="clear" w:color="auto" w:fill="FFFFFF"/>
        <w:adjustRightInd w:val="0"/>
        <w:snapToGrid w:val="0"/>
        <w:spacing w:before="0" w:beforeAutospacing="0" w:after="0" w:afterAutospacing="0" w:line="300" w:lineRule="auto"/>
        <w:ind w:firstLine="480" w:firstLineChars="200"/>
        <w:rPr>
          <w:rFonts w:hint="eastAsia"/>
          <w:color w:val="auto"/>
        </w:rPr>
      </w:pPr>
      <w:r>
        <w:rPr>
          <w:rFonts w:hint="eastAsia"/>
          <w:color w:val="auto"/>
        </w:rPr>
        <w:t>牢牢把握应用型人才培养目标，将学以致用体现在每个教学环节，构建“基础训练+综合训练+技术创新”三层次多模块的实践教学体系。</w:t>
      </w:r>
    </w:p>
    <w:p>
      <w:pPr>
        <w:pStyle w:val="13"/>
        <w:shd w:val="clear" w:color="auto" w:fill="FFFFFF"/>
        <w:adjustRightInd w:val="0"/>
        <w:snapToGrid w:val="0"/>
        <w:spacing w:before="0" w:beforeAutospacing="0" w:after="0" w:afterAutospacing="0" w:line="300" w:lineRule="auto"/>
        <w:ind w:firstLine="480" w:firstLineChars="200"/>
        <w:rPr>
          <w:rFonts w:hint="eastAsia"/>
          <w:color w:val="auto"/>
        </w:rPr>
      </w:pPr>
      <w:r>
        <w:rPr>
          <w:rFonts w:hint="eastAsia"/>
          <w:color w:val="auto"/>
        </w:rPr>
        <w:t>“三层次”：将实践教学分为基础训练、综合训练、技术创新三个层次。</w:t>
      </w:r>
    </w:p>
    <w:p>
      <w:pPr>
        <w:pStyle w:val="13"/>
        <w:shd w:val="clear" w:color="auto" w:fill="FFFFFF"/>
        <w:adjustRightInd w:val="0"/>
        <w:snapToGrid w:val="0"/>
        <w:spacing w:before="0" w:beforeAutospacing="0" w:after="0" w:afterAutospacing="0" w:line="300" w:lineRule="auto"/>
        <w:ind w:firstLine="480" w:firstLineChars="200"/>
        <w:rPr>
          <w:rFonts w:hint="eastAsia"/>
          <w:color w:val="auto"/>
        </w:rPr>
      </w:pPr>
      <w:r>
        <w:rPr>
          <w:rFonts w:hint="eastAsia"/>
          <w:color w:val="auto"/>
        </w:rPr>
        <w:t>基础训练侧重于对学生基础技能的训练，通过基础实验、专业基础实验、专业实验等环节提升学生基础实践能力，注重培养学生科学实验精神、良好的实验态度与实验习惯；综合训练侧重于对学生专业技能训练，主要通过企业实习、课程实践、课程设计以及毕业设计等途径提升学生专业技能，</w:t>
      </w:r>
      <w:r>
        <w:rPr>
          <w:rFonts w:ascii="Arial" w:hAnsi="Arial" w:cs="Arial"/>
          <w:color w:val="auto"/>
          <w:shd w:val="clear" w:color="auto" w:fill="FFFFFF"/>
        </w:rPr>
        <w:t>不断增强</w:t>
      </w:r>
      <w:r>
        <w:rPr>
          <w:rFonts w:hint="eastAsia" w:ascii="Arial" w:hAnsi="Arial" w:cs="Arial"/>
          <w:color w:val="auto"/>
          <w:shd w:val="clear" w:color="auto" w:fill="FFFFFF"/>
        </w:rPr>
        <w:t>学生</w:t>
      </w:r>
      <w:r>
        <w:rPr>
          <w:rFonts w:ascii="Arial" w:hAnsi="Arial" w:cs="Arial"/>
          <w:color w:val="auto"/>
          <w:shd w:val="clear" w:color="auto" w:fill="FFFFFF"/>
        </w:rPr>
        <w:t>的科学素养和</w:t>
      </w:r>
      <w:r>
        <w:rPr>
          <w:rFonts w:hint="eastAsia" w:ascii="Arial" w:hAnsi="Arial" w:cs="Arial"/>
          <w:color w:val="auto"/>
          <w:shd w:val="clear" w:color="auto" w:fill="FFFFFF"/>
        </w:rPr>
        <w:t>专业实践</w:t>
      </w:r>
      <w:r>
        <w:rPr>
          <w:rFonts w:ascii="Arial" w:hAnsi="Arial" w:cs="Arial"/>
          <w:color w:val="auto"/>
          <w:shd w:val="clear" w:color="auto" w:fill="FFFFFF"/>
        </w:rPr>
        <w:t>能力。</w:t>
      </w:r>
      <w:r>
        <w:rPr>
          <w:rFonts w:hint="eastAsia"/>
          <w:color w:val="auto"/>
        </w:rPr>
        <w:t>技术创新侧重于对学生科研能力与创新能力的训练，通过产教融合、社会实践、创新设计竞赛等培养学生综合能力。</w:t>
      </w:r>
    </w:p>
    <w:p>
      <w:pPr>
        <w:pStyle w:val="13"/>
        <w:shd w:val="clear" w:color="auto" w:fill="FFFFFF"/>
        <w:adjustRightInd w:val="0"/>
        <w:snapToGrid w:val="0"/>
        <w:spacing w:before="0" w:beforeAutospacing="0" w:after="0" w:afterAutospacing="0" w:line="300" w:lineRule="auto"/>
        <w:rPr>
          <w:rFonts w:hint="eastAsia"/>
          <w:color w:val="auto"/>
        </w:rPr>
      </w:pPr>
      <w:r>
        <w:rPr>
          <w:rFonts w:hint="eastAsia"/>
          <w:color w:val="auto"/>
        </w:rPr>
        <w:t>　　“多模块”：根据专业培养目标与毕业要求的设定，在专业人才培养方案中将实践教学内容分为基础实验（实践）模块，学科专业基础实验（实践）模块，专业实验（实训）模块，综合应用实践模块，创新创业实践模块等。</w:t>
      </w:r>
    </w:p>
    <w:p>
      <w:pPr>
        <w:pStyle w:val="13"/>
        <w:shd w:val="clear" w:color="auto" w:fill="FFFFFF"/>
        <w:adjustRightInd w:val="0"/>
        <w:snapToGrid w:val="0"/>
        <w:spacing w:before="0" w:beforeAutospacing="0" w:after="0" w:afterAutospacing="0" w:line="300" w:lineRule="auto"/>
        <w:rPr>
          <w:rFonts w:hint="eastAsia"/>
          <w:color w:val="auto"/>
        </w:rPr>
      </w:pPr>
      <w:r>
        <w:rPr>
          <w:rFonts w:hint="eastAsia"/>
          <w:color w:val="auto"/>
        </w:rPr>
        <w:t>　　</w:t>
      </w:r>
    </w:p>
    <w:p>
      <w:pPr>
        <w:pStyle w:val="13"/>
        <w:shd w:val="clear" w:color="auto" w:fill="FFFFFF"/>
        <w:adjustRightInd w:val="0"/>
        <w:snapToGrid w:val="0"/>
        <w:spacing w:before="0" w:beforeAutospacing="0" w:after="0" w:afterAutospacing="0" w:line="300" w:lineRule="auto"/>
        <w:rPr>
          <w:rFonts w:hint="eastAsia"/>
          <w:color w:val="auto"/>
        </w:rPr>
      </w:pPr>
      <w:r>
        <w:rPr>
          <w:color w:val="auto"/>
        </w:rPr>
        <w:drawing>
          <wp:inline distT="0" distB="0" distL="114300" distR="114300">
            <wp:extent cx="4339590" cy="2419985"/>
            <wp:effectExtent l="0" t="0" r="41910" b="37465"/>
            <wp:docPr id="2" name="未知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8610600" cy="5410200"/>
                      <a:chOff x="152400" y="1143000"/>
                      <a:chExt cx="8610600" cy="5410200"/>
                    </a:xfrm>
                  </a:grpSpPr>
                  <a:grpSp>
                    <a:nvGrpSpPr>
                      <a:cNvPr id="8" name="组合 7"/>
                      <a:cNvGrpSpPr/>
                    </a:nvGrpSpPr>
                    <a:grpSpPr>
                      <a:xfrm>
                        <a:off x="152400" y="1143000"/>
                        <a:ext cx="8610600" cy="5410200"/>
                        <a:chOff x="152400" y="1143000"/>
                        <a:chExt cx="8610600" cy="5410200"/>
                      </a:xfrm>
                    </a:grpSpPr>
                    <a:graphicFrame>
                      <a:nvGraphicFramePr>
                        <a:cNvPr id="4" name="图示 3"/>
                        <a:cNvGraphicFramePr/>
                      </a:nvGraphicFramePr>
                      <a:graphic>
                        <a:graphicData uri="http://schemas.openxmlformats.org/drawingml/2006/diagram">
                          <dgm:relIds xmlns:dgm="http://schemas.openxmlformats.org/drawingml/2006/diagram" xmlns:r="http://schemas.openxmlformats.org/officeDocument/2006/relationships" r:dm="rId12" r:lo="rId13" r:qs="rId14" r:cs="rId15"/>
                        </a:graphicData>
                      </a:graphic>
                      <a:xfrm>
                        <a:off x="1447800" y="2133600"/>
                        <a:ext cx="6096000" cy="4064000"/>
                      </a:xfrm>
                    </a:graphicFrame>
                    <a:sp>
                      <a:nvSpPr>
                        <a:cNvPr id="5" name="圆角矩形 4"/>
                        <a:cNvSpPr/>
                      </a:nvSpPr>
                      <a:spPr>
                        <a:xfrm>
                          <a:off x="3276600" y="1143000"/>
                          <a:ext cx="2362200" cy="914400"/>
                        </a:xfrm>
                        <a:prstGeom prst="roundRect">
                          <a:avLst/>
                        </a:prstGeom>
                      </a:spPr>
                      <a:txSp>
                        <a:txBody>
                          <a:bodyPr anchor="ctr"/>
                          <a:lstStyle>
                            <a:defPPr>
                              <a:defRPr lang="zh-CN"/>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zh-CN" altLang="en-US" dirty="0">
                                <a:solidFill>
                                  <a:srgbClr val="C00000"/>
                                </a:solidFill>
                                <a:latin typeface="方正小标宋_GBK" panose="03000509000000000000" pitchFamily="65" charset="-122"/>
                                <a:ea typeface="方正小标宋_GBK" panose="03000509000000000000" pitchFamily="65" charset="-122"/>
                              </a:rPr>
                              <a:t>基础实验；专业基础实验；专业实验</a:t>
                            </a:r>
                            <a:endParaRPr lang="zh-CN" altLang="en-US" dirty="0">
                              <a:solidFill>
                                <a:srgbClr val="C00000"/>
                              </a:solidFill>
                              <a:latin typeface="方正小标宋_GBK" panose="03000509000000000000" pitchFamily="65" charset="-122"/>
                              <a:ea typeface="方正小标宋_GBK" panose="03000509000000000000" pitchFamily="65"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圆角矩形 5"/>
                        <a:cNvSpPr/>
                      </a:nvSpPr>
                      <a:spPr>
                        <a:xfrm>
                          <a:off x="152400" y="5029200"/>
                          <a:ext cx="1981200" cy="1524000"/>
                        </a:xfrm>
                        <a:prstGeom prst="roundRect">
                          <a:avLst/>
                        </a:prstGeom>
                      </a:spPr>
                      <a:txSp>
                        <a:txBody>
                          <a:bodyPr anchor="ctr"/>
                          <a:lstStyle>
                            <a:defPPr>
                              <a:defRPr lang="zh-CN"/>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zh-CN" altLang="en-US" dirty="0">
                                <a:solidFill>
                                  <a:srgbClr val="C00000"/>
                                </a:solidFill>
                                <a:latin typeface="方正小标宋_GBK" panose="03000509000000000000" pitchFamily="65" charset="-122"/>
                                <a:ea typeface="方正小标宋_GBK" panose="03000509000000000000" pitchFamily="65" charset="-122"/>
                              </a:rPr>
                              <a:t>实习、实训、课程设计、社会实践、毕业设计（论文）；职业技能证书</a:t>
                            </a:r>
                            <a:endParaRPr lang="zh-CN" altLang="en-US" dirty="0">
                              <a:solidFill>
                                <a:srgbClr val="C00000"/>
                              </a:solidFill>
                              <a:latin typeface="方正小标宋_GBK" panose="03000509000000000000" pitchFamily="65" charset="-122"/>
                              <a:ea typeface="方正小标宋_GBK" panose="03000509000000000000" pitchFamily="65"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圆角矩形 6"/>
                        <a:cNvSpPr/>
                      </a:nvSpPr>
                      <a:spPr>
                        <a:xfrm>
                          <a:off x="6781800" y="5029200"/>
                          <a:ext cx="1981200" cy="1371600"/>
                        </a:xfrm>
                        <a:prstGeom prst="roundRect">
                          <a:avLst/>
                        </a:prstGeom>
                      </a:spPr>
                      <a:txSp>
                        <a:txBody>
                          <a:bodyPr anchor="ctr"/>
                          <a:lstStyle>
                            <a:defPPr>
                              <a:defRPr lang="zh-CN"/>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zh-CN" altLang="en-US">
                                <a:solidFill>
                                  <a:srgbClr val="C00000"/>
                                </a:solidFill>
                                <a:latin typeface="方正小标宋_GBK" panose="03000509000000000000" pitchFamily="65" charset="-122"/>
                                <a:ea typeface="方正小标宋_GBK" panose="03000509000000000000" pitchFamily="65" charset="-122"/>
                              </a:rPr>
                              <a:t>产教融合；科技</a:t>
                            </a:r>
                            <a:r>
                              <a:rPr lang="zh-CN" altLang="en-US" dirty="0">
                                <a:solidFill>
                                  <a:srgbClr val="C00000"/>
                                </a:solidFill>
                                <a:latin typeface="方正小标宋_GBK" panose="03000509000000000000" pitchFamily="65" charset="-122"/>
                                <a:ea typeface="方正小标宋_GBK" panose="03000509000000000000" pitchFamily="65" charset="-122"/>
                              </a:rPr>
                              <a:t>活动；创新大赛；设计性实验</a:t>
                            </a:r>
                            <a:endParaRPr lang="zh-CN" altLang="en-US" dirty="0">
                              <a:solidFill>
                                <a:srgbClr val="C00000"/>
                              </a:solidFill>
                              <a:latin typeface="方正小标宋_GBK" panose="03000509000000000000" pitchFamily="65" charset="-122"/>
                              <a:ea typeface="方正小标宋_GBK" panose="03000509000000000000" pitchFamily="65" charset="-122"/>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pPr>
        <w:pStyle w:val="13"/>
        <w:shd w:val="clear" w:color="auto" w:fill="FFFFFF"/>
        <w:adjustRightInd w:val="0"/>
        <w:snapToGrid w:val="0"/>
        <w:spacing w:before="0" w:beforeAutospacing="0" w:after="0" w:afterAutospacing="0" w:line="300" w:lineRule="auto"/>
        <w:ind w:firstLine="465"/>
        <w:rPr>
          <w:rFonts w:hint="eastAsia"/>
          <w:color w:val="auto"/>
        </w:rPr>
      </w:pPr>
      <w:r>
        <w:rPr>
          <w:rFonts w:hint="eastAsia"/>
          <w:color w:val="auto"/>
          <w:lang w:val="en-US" w:eastAsia="zh-CN"/>
        </w:rPr>
        <w:t>2</w:t>
      </w:r>
      <w:r>
        <w:rPr>
          <w:rFonts w:hint="eastAsia"/>
          <w:color w:val="auto"/>
        </w:rPr>
        <w:t>、改革实践教学内容与方法，提高实践教学质量</w:t>
      </w:r>
    </w:p>
    <w:p>
      <w:pPr>
        <w:pStyle w:val="13"/>
        <w:shd w:val="clear" w:color="auto" w:fill="FFFFFF"/>
        <w:adjustRightInd w:val="0"/>
        <w:snapToGrid w:val="0"/>
        <w:spacing w:before="0" w:beforeAutospacing="0" w:after="0" w:afterAutospacing="0" w:line="300" w:lineRule="auto"/>
        <w:ind w:firstLine="465"/>
        <w:rPr>
          <w:rFonts w:hint="eastAsia"/>
          <w:color w:val="auto"/>
        </w:rPr>
      </w:pPr>
      <w:r>
        <w:rPr>
          <w:rFonts w:hint="eastAsia"/>
          <w:color w:val="auto"/>
        </w:rPr>
        <w:t>要紧跟专业行业先进技术的发展，积极改革实践教学内容和创新教学模式，激发学生动手实践积极性，培养学生科学实验精神。依托企业实训基地、校内工程训练中心，改革实践教学方法和手段，设置课堂讨论、教学观摩、行业技术专家讲座、研究性学习和实地考察等多样教学模式，提高学生对本专业知识的深入理解。</w:t>
      </w:r>
    </w:p>
    <w:p>
      <w:pPr>
        <w:pStyle w:val="13"/>
        <w:shd w:val="clear" w:color="auto" w:fill="FFFFFF"/>
        <w:adjustRightInd w:val="0"/>
        <w:snapToGrid w:val="0"/>
        <w:spacing w:before="0" w:beforeAutospacing="0" w:after="0" w:afterAutospacing="0" w:line="300" w:lineRule="auto"/>
        <w:ind w:firstLine="465"/>
        <w:rPr>
          <w:color w:val="auto"/>
        </w:rPr>
      </w:pPr>
      <w:r>
        <w:rPr>
          <w:rFonts w:hint="eastAsia"/>
          <w:color w:val="auto"/>
        </w:rPr>
        <w:t>充分发挥校企合作优势，利用产学研协同办学优势，有效开发、整合校内外教学资源，促进学科、科研资源向教学资源转化。优化教育教学资源配置，深化教育教学改革，不断加强专业、课程、教材、实验室等教学基本建设，夯实实践教学质量提升的基础。</w:t>
      </w:r>
    </w:p>
    <w:p>
      <w:pPr>
        <w:pStyle w:val="13"/>
        <w:shd w:val="clear" w:color="auto" w:fill="FFFFFF"/>
        <w:adjustRightInd w:val="0"/>
        <w:snapToGrid w:val="0"/>
        <w:spacing w:before="0" w:beforeAutospacing="0" w:after="0" w:afterAutospacing="0" w:line="300" w:lineRule="auto"/>
        <w:ind w:firstLine="465"/>
        <w:rPr>
          <w:rFonts w:hint="eastAsia"/>
          <w:color w:val="auto"/>
        </w:rPr>
      </w:pPr>
    </w:p>
    <w:p>
      <w:pPr>
        <w:pStyle w:val="13"/>
        <w:shd w:val="clear" w:color="auto" w:fill="FFFFFF"/>
        <w:adjustRightInd w:val="0"/>
        <w:snapToGrid w:val="0"/>
        <w:spacing w:before="0" w:beforeAutospacing="0" w:after="0" w:afterAutospacing="0" w:line="300" w:lineRule="auto"/>
        <w:ind w:firstLine="465"/>
        <w:rPr>
          <w:rFonts w:hint="eastAsia"/>
          <w:color w:val="auto"/>
        </w:rPr>
      </w:pPr>
      <w:r>
        <w:rPr>
          <w:rFonts w:hint="eastAsia"/>
          <w:color w:val="auto"/>
          <w:lang w:val="en-US" w:eastAsia="zh-CN"/>
        </w:rPr>
        <w:t>3</w:t>
      </w:r>
      <w:r>
        <w:rPr>
          <w:rFonts w:hint="eastAsia"/>
          <w:color w:val="auto"/>
        </w:rPr>
        <w:t>、实践教学管理体系设计</w:t>
      </w:r>
    </w:p>
    <w:p>
      <w:pPr>
        <w:pStyle w:val="13"/>
        <w:shd w:val="clear" w:color="auto" w:fill="FFFFFF"/>
        <w:adjustRightInd w:val="0"/>
        <w:snapToGrid w:val="0"/>
        <w:spacing w:before="0" w:beforeAutospacing="0" w:after="0" w:afterAutospacing="0" w:line="300" w:lineRule="auto"/>
        <w:ind w:firstLine="465"/>
        <w:rPr>
          <w:rFonts w:hint="eastAsia"/>
          <w:color w:val="auto"/>
        </w:rPr>
      </w:pPr>
      <w:r>
        <w:rPr>
          <w:rFonts w:hint="eastAsia"/>
          <w:color w:val="auto"/>
        </w:rPr>
        <w:t>在教学信息化基础上，开展实验教学工作流程制度建设和实验条件建设、实践教师队伍建设。流程制度建设包括：实践教学管理（行为规范）、教学文件管理（教学项目）、设备管理、其它业务管理。实践条件建设包括：实训场所管理（实验室、设备、实验环境等）、实践办公场所设计。实践教师队伍建设包括：实践教师的培养，并加强实践教学的“双师型”教师培养与引进；要有明确的工作分工和岗位职责。</w:t>
      </w:r>
    </w:p>
    <w:p>
      <w:pPr>
        <w:pStyle w:val="13"/>
        <w:shd w:val="clear" w:color="auto" w:fill="FFFFFF"/>
        <w:adjustRightInd w:val="0"/>
        <w:snapToGrid w:val="0"/>
        <w:spacing w:before="0" w:beforeAutospacing="0" w:after="0" w:afterAutospacing="0" w:line="300" w:lineRule="auto"/>
        <w:ind w:firstLine="465"/>
        <w:rPr>
          <w:rFonts w:hint="eastAsia"/>
          <w:color w:val="auto"/>
        </w:rPr>
      </w:pPr>
    </w:p>
    <w:p>
      <w:pPr>
        <w:pStyle w:val="13"/>
        <w:shd w:val="clear" w:color="auto" w:fill="FFFFFF"/>
        <w:adjustRightInd w:val="0"/>
        <w:snapToGrid w:val="0"/>
        <w:spacing w:before="0" w:beforeAutospacing="0" w:after="0" w:afterAutospacing="0" w:line="300" w:lineRule="auto"/>
        <w:ind w:firstLine="465"/>
        <w:rPr>
          <w:rFonts w:hint="eastAsia"/>
          <w:color w:val="auto"/>
        </w:rPr>
      </w:pPr>
      <w:r>
        <w:rPr>
          <w:rFonts w:hint="eastAsia"/>
          <w:color w:val="auto"/>
          <w:lang w:val="en-US" w:eastAsia="zh-CN"/>
        </w:rPr>
        <w:t>4</w:t>
      </w:r>
      <w:r>
        <w:rPr>
          <w:rFonts w:hint="eastAsia"/>
          <w:color w:val="auto"/>
        </w:rPr>
        <w:t>、完善实践教学质量保障体系</w:t>
      </w:r>
    </w:p>
    <w:p>
      <w:pPr>
        <w:pStyle w:val="13"/>
        <w:shd w:val="clear" w:color="auto" w:fill="FFFFFF"/>
        <w:adjustRightInd w:val="0"/>
        <w:snapToGrid w:val="0"/>
        <w:spacing w:before="0" w:beforeAutospacing="0" w:after="0" w:afterAutospacing="0" w:line="300" w:lineRule="auto"/>
        <w:ind w:firstLine="465"/>
        <w:rPr>
          <w:color w:val="auto"/>
        </w:rPr>
      </w:pPr>
      <w:r>
        <w:rPr>
          <w:rFonts w:hint="eastAsia"/>
          <w:color w:val="auto"/>
        </w:rPr>
        <w:t>对教师承担实验课、实习实践类课程、课程设计等教学环节做出详细的教学规范要求；完善关于实验实践类课程的质量标准、管理细则、学生守则等文件，对实践教学环节的规范和目标进行明细要求与详细阐述。</w:t>
      </w:r>
    </w:p>
    <w:p>
      <w:pPr>
        <w:pStyle w:val="13"/>
        <w:shd w:val="clear" w:color="auto" w:fill="FFFFFF"/>
        <w:adjustRightInd w:val="0"/>
        <w:snapToGrid w:val="0"/>
        <w:spacing w:before="0" w:beforeAutospacing="0" w:after="0" w:afterAutospacing="0" w:line="300" w:lineRule="auto"/>
        <w:ind w:firstLine="465"/>
        <w:rPr>
          <w:color w:val="auto"/>
        </w:rPr>
      </w:pPr>
      <w:r>
        <w:rPr>
          <w:rFonts w:hint="eastAsia"/>
          <w:color w:val="auto"/>
          <w:lang w:val="en-US" w:eastAsia="zh-CN"/>
        </w:rPr>
        <w:t>1）</w:t>
      </w:r>
      <w:r>
        <w:rPr>
          <w:color w:val="auto"/>
        </w:rPr>
        <w:t>制定完善的实践教学管理制度</w:t>
      </w:r>
    </w:p>
    <w:p>
      <w:pPr>
        <w:pStyle w:val="13"/>
        <w:shd w:val="clear" w:color="auto" w:fill="FFFFFF"/>
        <w:adjustRightInd w:val="0"/>
        <w:snapToGrid w:val="0"/>
        <w:spacing w:before="0" w:beforeAutospacing="0" w:after="0" w:afterAutospacing="0" w:line="300" w:lineRule="auto"/>
        <w:ind w:firstLine="465"/>
        <w:rPr>
          <w:color w:val="auto"/>
        </w:rPr>
      </w:pPr>
      <w:r>
        <w:rPr>
          <w:color w:val="auto"/>
        </w:rPr>
        <w:t>学校需完善实践教学管理制度，优化实践教学体系和内容。明确实践教学管理机构，建立校级-系级</w:t>
      </w:r>
      <w:r>
        <w:rPr>
          <w:rFonts w:hint="eastAsia"/>
          <w:color w:val="auto"/>
        </w:rPr>
        <w:t>-</w:t>
      </w:r>
      <w:r>
        <w:rPr>
          <w:color w:val="auto"/>
        </w:rPr>
        <w:t>-实验室（专业）-教师的四级管理体系。充分发挥基层实验室、督导和学生在实践教学质量监控中的重要作用。并对实践教学经费投入、实践教学条件、实习基地建设等提出明确要求，保障实践教学的开展。建立健全实践教学常规检查制度和专项检查制度，建立实践教学质量监控机制和信息反馈机制，对实践教学内容体系进行动态评估和调整。</w:t>
      </w:r>
    </w:p>
    <w:p>
      <w:pPr>
        <w:pStyle w:val="13"/>
        <w:shd w:val="clear" w:color="auto" w:fill="FFFFFF"/>
        <w:adjustRightInd w:val="0"/>
        <w:snapToGrid w:val="0"/>
        <w:spacing w:before="0" w:beforeAutospacing="0" w:after="0" w:afterAutospacing="0" w:line="300" w:lineRule="auto"/>
        <w:ind w:firstLine="465"/>
        <w:rPr>
          <w:color w:val="auto"/>
        </w:rPr>
      </w:pPr>
      <w:r>
        <w:rPr>
          <w:rFonts w:hint="eastAsia"/>
          <w:color w:val="auto"/>
          <w:lang w:val="en-US" w:eastAsia="zh-CN"/>
        </w:rPr>
        <w:t>2</w:t>
      </w:r>
      <w:r>
        <w:rPr>
          <w:color w:val="auto"/>
        </w:rPr>
        <w:t>）明确实践教学质量评估的标准</w:t>
      </w:r>
    </w:p>
    <w:p>
      <w:pPr>
        <w:pStyle w:val="13"/>
        <w:shd w:val="clear" w:color="auto" w:fill="FFFFFF"/>
        <w:adjustRightInd w:val="0"/>
        <w:snapToGrid w:val="0"/>
        <w:spacing w:before="0" w:beforeAutospacing="0" w:after="0" w:afterAutospacing="0" w:line="300" w:lineRule="auto"/>
        <w:ind w:firstLine="465"/>
        <w:rPr>
          <w:color w:val="auto"/>
        </w:rPr>
      </w:pPr>
      <w:r>
        <w:rPr>
          <w:color w:val="auto"/>
        </w:rPr>
        <w:t>根据不同实践教学形式的特点，分别制定实验、实训、实习、毕业论文（设计）等实践教学环节的质量标准。实验教学主要包含实验教学材料准备情况、实验教学内容、实验教学过程、实验教学效果、学生实验报告等方面。毕业论文（设计）主要包括选题、开题、中期检查、答辩、评阅等方面</w:t>
      </w:r>
      <w:r>
        <w:rPr>
          <w:rFonts w:hint="eastAsia"/>
          <w:color w:val="auto"/>
        </w:rPr>
        <w:t>。岗位</w:t>
      </w:r>
      <w:r>
        <w:rPr>
          <w:color w:val="auto"/>
        </w:rPr>
        <w:t>实训主要包含</w:t>
      </w:r>
      <w:r>
        <w:rPr>
          <w:rFonts w:hint="eastAsia"/>
          <w:color w:val="auto"/>
        </w:rPr>
        <w:t>企业联系</w:t>
      </w:r>
      <w:r>
        <w:rPr>
          <w:color w:val="auto"/>
        </w:rPr>
        <w:t>、教学计划落实、安全和纪律教育、实习实训基地建设、学生实习（训）日志、周志及实习（训）报告等材料，指导教师指导和批阅学生日志、报告的材料以及课程考核等方面。</w:t>
      </w:r>
    </w:p>
    <w:p>
      <w:pPr>
        <w:pStyle w:val="13"/>
        <w:shd w:val="clear" w:color="auto" w:fill="FFFFFF"/>
        <w:adjustRightInd w:val="0"/>
        <w:snapToGrid w:val="0"/>
        <w:spacing w:before="0" w:beforeAutospacing="0" w:after="0" w:afterAutospacing="0" w:line="300" w:lineRule="auto"/>
        <w:ind w:firstLine="465"/>
        <w:rPr>
          <w:color w:val="auto"/>
        </w:rPr>
      </w:pPr>
      <w:r>
        <w:rPr>
          <w:rFonts w:hint="eastAsia"/>
          <w:color w:val="auto"/>
          <w:lang w:val="en-US" w:eastAsia="zh-CN"/>
        </w:rPr>
        <w:t>3</w:t>
      </w:r>
      <w:r>
        <w:rPr>
          <w:color w:val="auto"/>
        </w:rPr>
        <w:t>）加强实践教学的过程性管理</w:t>
      </w:r>
    </w:p>
    <w:p>
      <w:pPr>
        <w:pStyle w:val="13"/>
        <w:shd w:val="clear" w:color="auto" w:fill="FFFFFF"/>
        <w:adjustRightInd w:val="0"/>
        <w:snapToGrid w:val="0"/>
        <w:spacing w:before="0" w:beforeAutospacing="0" w:after="0" w:afterAutospacing="0" w:line="300" w:lineRule="auto"/>
        <w:ind w:firstLine="465"/>
        <w:rPr>
          <w:color w:val="auto"/>
        </w:rPr>
      </w:pPr>
      <w:r>
        <w:rPr>
          <w:color w:val="auto"/>
        </w:rPr>
        <w:t>在常规的教学检查中融入实践课程的检查，严格对照实验、实习计划、教学大纲、教学日历等，通过观课、听课、查阅学生作业、召开学生座谈会等形式，全面把握实践教学的各个环节。</w:t>
      </w:r>
    </w:p>
    <w:p>
      <w:pPr>
        <w:pStyle w:val="13"/>
        <w:shd w:val="clear" w:color="auto" w:fill="FFFFFF"/>
        <w:adjustRightInd w:val="0"/>
        <w:snapToGrid w:val="0"/>
        <w:spacing w:before="0" w:beforeAutospacing="0" w:after="0" w:afterAutospacing="0" w:line="300" w:lineRule="auto"/>
        <w:ind w:firstLine="465"/>
        <w:rPr>
          <w:color w:val="auto"/>
        </w:rPr>
      </w:pPr>
      <w:r>
        <w:rPr>
          <w:color w:val="auto"/>
        </w:rPr>
        <w:t>按照校级-系级-实验室（专业）-教师的四级管理体系，校级层面根据指标体系给予指导性意见，二级系部在教师自查的基础上，充分发挥基层实验室（专业）的作用，发现问题及时整改。校级层面再进行督查，对问题比较严重者给予通报，责令其尽快整改。</w:t>
      </w:r>
    </w:p>
    <w:p>
      <w:pPr>
        <w:pStyle w:val="13"/>
        <w:shd w:val="clear" w:color="auto" w:fill="FFFFFF"/>
        <w:adjustRightInd w:val="0"/>
        <w:snapToGrid w:val="0"/>
        <w:spacing w:before="0" w:beforeAutospacing="0" w:after="0" w:afterAutospacing="0" w:line="300" w:lineRule="auto"/>
        <w:ind w:firstLine="465"/>
        <w:rPr>
          <w:color w:val="auto"/>
        </w:rPr>
      </w:pPr>
      <w:r>
        <w:rPr>
          <w:color w:val="auto"/>
        </w:rPr>
        <w:t>充分发挥信息化平台的作用，与实习单位做好沟通联系，做好学生分散实习的过程监督。校内导师和校外导师共同做好学生监督，确保提高分散实习质量。</w:t>
      </w:r>
    </w:p>
    <w:p>
      <w:pPr>
        <w:pStyle w:val="13"/>
        <w:shd w:val="clear" w:color="auto" w:fill="FFFFFF"/>
        <w:adjustRightInd w:val="0"/>
        <w:snapToGrid w:val="0"/>
        <w:spacing w:before="0" w:beforeAutospacing="0" w:after="0" w:afterAutospacing="0" w:line="300" w:lineRule="auto"/>
        <w:ind w:firstLine="465"/>
        <w:rPr>
          <w:color w:val="auto"/>
        </w:rPr>
      </w:pPr>
      <w:r>
        <w:rPr>
          <w:rFonts w:hint="eastAsia"/>
          <w:color w:val="auto"/>
          <w:lang w:val="en-US" w:eastAsia="zh-CN"/>
        </w:rPr>
        <w:t>4</w:t>
      </w:r>
      <w:r>
        <w:rPr>
          <w:color w:val="auto"/>
        </w:rPr>
        <w:t>）突出学生在实践教学质量监控中的作用</w:t>
      </w:r>
    </w:p>
    <w:p>
      <w:pPr>
        <w:pStyle w:val="13"/>
        <w:shd w:val="clear" w:color="auto" w:fill="FFFFFF"/>
        <w:adjustRightInd w:val="0"/>
        <w:snapToGrid w:val="0"/>
        <w:spacing w:before="0" w:beforeAutospacing="0" w:after="0" w:afterAutospacing="0" w:line="300" w:lineRule="auto"/>
        <w:ind w:firstLine="465"/>
        <w:rPr>
          <w:color w:val="auto"/>
        </w:rPr>
      </w:pPr>
      <w:r>
        <w:rPr>
          <w:color w:val="auto"/>
        </w:rPr>
        <w:t>当前学生在实践教学中的作用没有得到有效的发挥，需要建立一支稳定的学生信息员队伍，要求学生通过各种形式反映实践教学中存在的一些问题，及时向相关教师进行反馈，不断提高和完善实践教学质量。做好学评教结果的分析工作，对学生反映的集中问题及时整改和解决。</w:t>
      </w:r>
    </w:p>
    <w:p>
      <w:pPr>
        <w:pStyle w:val="13"/>
        <w:shd w:val="clear" w:color="auto" w:fill="FFFFFF"/>
        <w:adjustRightInd w:val="0"/>
        <w:snapToGrid w:val="0"/>
        <w:spacing w:before="0" w:beforeAutospacing="0" w:after="0" w:afterAutospacing="0" w:line="300" w:lineRule="auto"/>
        <w:ind w:firstLine="480" w:firstLineChars="200"/>
        <w:rPr>
          <w:rFonts w:hint="eastAsia"/>
          <w:color w:val="auto"/>
        </w:rPr>
      </w:pPr>
    </w:p>
    <w:p>
      <w:pPr>
        <w:ind w:firstLine="562"/>
        <w:rPr>
          <w:rFonts w:ascii="Times New Roman" w:hAnsi="Times New Roman" w:eastAsia="Times New Roman" w:cs="Times New Roman"/>
          <w:color w:val="auto"/>
          <w:sz w:val="28"/>
          <w:szCs w:val="28"/>
        </w:rPr>
      </w:pPr>
    </w:p>
    <w:p>
      <w:pPr>
        <w:jc w:val="left"/>
        <w:rPr>
          <w:rFonts w:hint="eastAsia" w:ascii="宋体" w:hAnsi="宋体" w:cs="仿宋_GB2312" w:eastAsiaTheme="minorEastAsia"/>
          <w:color w:val="auto"/>
          <w:kern w:val="0"/>
          <w:sz w:val="24"/>
          <w:szCs w:val="24"/>
          <w:highlight w:val="yellow"/>
          <w:lang w:val="en-US" w:eastAsia="zh-CN" w:bidi="ar-SA"/>
        </w:rPr>
      </w:pPr>
    </w:p>
    <w:p>
      <w:pPr>
        <w:jc w:val="left"/>
        <w:rPr>
          <w:color w:val="auto"/>
        </w:rPr>
      </w:pPr>
    </w:p>
    <w:p>
      <w:pPr>
        <w:jc w:val="left"/>
        <w:rPr>
          <w:color w:val="auto"/>
        </w:rPr>
      </w:pPr>
      <w:r>
        <w:rPr>
          <w:color w:val="auto"/>
        </w:rPr>
        <w:br w:type="page"/>
      </w:r>
    </w:p>
    <w:p>
      <w:pPr>
        <w:pStyle w:val="2"/>
        <w:jc w:val="left"/>
      </w:pPr>
      <w:bookmarkStart w:id="31" w:name="_Toc32620"/>
      <w:r>
        <w:rPr>
          <w:rFonts w:hint="eastAsia" w:ascii="宋体" w:hAnsi="宋体" w:eastAsia="宋体"/>
          <w:sz w:val="28"/>
          <w:szCs w:val="28"/>
        </w:rPr>
        <w:t>五、质量保障</w:t>
      </w:r>
      <w:bookmarkEnd w:id="31"/>
    </w:p>
    <w:p>
      <w:pPr>
        <w:pStyle w:val="3"/>
        <w:jc w:val="left"/>
      </w:pPr>
      <w:bookmarkStart w:id="32" w:name="_Toc19314"/>
      <w:r>
        <w:rPr>
          <w:rFonts w:hint="eastAsia" w:ascii="黑体" w:hAnsi="黑体" w:eastAsia="黑体"/>
          <w:sz w:val="28"/>
          <w:szCs w:val="28"/>
        </w:rPr>
        <w:t>（一）校领导情况</w:t>
      </w:r>
      <w:bookmarkEnd w:id="32"/>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我校现有校领导</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lang w:val="zh-TW" w:eastAsia="zh-TW"/>
        </w:rPr>
        <w:t>名。其中具有正高级职称</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名，所占比例为</w:t>
      </w:r>
      <w:r>
        <w:rPr>
          <w:rFonts w:hint="eastAsia" w:ascii="宋体" w:hAnsi="宋体" w:eastAsia="宋体" w:cs="宋体"/>
          <w:color w:val="auto"/>
          <w:sz w:val="24"/>
          <w:szCs w:val="24"/>
          <w:shd w:val="clear" w:color="auto" w:fill="FFFFFF"/>
          <w:lang w:val="en-US" w:eastAsia="zh-CN"/>
        </w:rPr>
        <w:t>37.50</w:t>
      </w:r>
      <w:r>
        <w:rPr>
          <w:rFonts w:hint="eastAsia" w:ascii="宋体" w:hAnsi="宋体" w:eastAsia="宋体" w:cs="宋体"/>
          <w:color w:val="auto"/>
          <w:sz w:val="24"/>
          <w:szCs w:val="24"/>
          <w:shd w:val="clear" w:color="auto" w:fill="FFFFFF"/>
          <w:lang w:val="zh-TW" w:eastAsia="zh-TW"/>
        </w:rPr>
        <w:t>%，具有博士学位</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名，所占比例为</w:t>
      </w:r>
      <w:r>
        <w:rPr>
          <w:rFonts w:hint="eastAsia" w:ascii="宋体" w:hAnsi="宋体" w:eastAsia="宋体" w:cs="宋体"/>
          <w:color w:val="auto"/>
          <w:sz w:val="24"/>
          <w:szCs w:val="24"/>
          <w:shd w:val="clear" w:color="auto" w:fill="FFFFFF"/>
          <w:lang w:val="en-US" w:eastAsia="zh-CN"/>
        </w:rPr>
        <w:t>25.00</w:t>
      </w:r>
      <w:r>
        <w:rPr>
          <w:rFonts w:hint="eastAsia" w:ascii="宋体" w:hAnsi="宋体" w:eastAsia="宋体" w:cs="宋体"/>
          <w:color w:val="auto"/>
          <w:sz w:val="24"/>
          <w:szCs w:val="24"/>
          <w:shd w:val="clear" w:color="auto" w:fill="FFFFFF"/>
          <w:lang w:val="zh-TW" w:eastAsia="zh-TW"/>
        </w:rPr>
        <w:t>%。</w:t>
      </w:r>
    </w:p>
    <w:p>
      <w:pPr>
        <w:pStyle w:val="3"/>
        <w:jc w:val="left"/>
      </w:pPr>
      <w:bookmarkStart w:id="33" w:name="_Toc9425"/>
      <w:r>
        <w:rPr>
          <w:rFonts w:hint="eastAsia" w:ascii="黑体" w:hAnsi="黑体" w:eastAsia="黑体"/>
          <w:sz w:val="28"/>
          <w:szCs w:val="28"/>
        </w:rPr>
        <w:t>（二）教学管理与服务</w:t>
      </w:r>
      <w:bookmarkEnd w:id="33"/>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结构较为合理，队伍基本稳定，服务意识较强。学校已形成一支由分管教学副校长、教务处管理人员、各教学单位主任（教学副主任）及教学干事等组成的校、系（部、院）两级，结构较为合理的教学管理队伍。教学管理人员共34人，平均年龄 38岁，其中，校领导及教务处 10人、各院系（部、院）24人，具有硕士及以上学位者 20人、占 59%，具有副高级以上职称者15人、占44%；在教学管理岗位5年以上的有29人，10年以上的有16人，其中有中共党员24人。人员相对稳定，熟悉教学管理，爱岗敬业，乐于奉献，服务意识强。制定和实施《沈阳科技学院教学管理人员工作</w:t>
      </w:r>
      <w:r>
        <w:rPr>
          <w:rFonts w:hint="eastAsia" w:ascii="宋体" w:hAnsi="宋体" w:eastAsia="宋体" w:cs="宋体"/>
          <w:color w:val="auto"/>
          <w:sz w:val="24"/>
          <w:szCs w:val="24"/>
          <w:shd w:val="clear" w:color="auto" w:fill="FFFFFF"/>
          <w:lang w:val="en-US" w:eastAsia="zh-CN"/>
        </w:rPr>
        <w:t>规范</w:t>
      </w:r>
      <w:r>
        <w:rPr>
          <w:rFonts w:hint="eastAsia" w:ascii="宋体" w:hAnsi="宋体" w:eastAsia="宋体" w:cs="宋体"/>
          <w:color w:val="auto"/>
          <w:sz w:val="24"/>
          <w:szCs w:val="24"/>
          <w:shd w:val="clear" w:color="auto" w:fill="FFFFFF"/>
          <w:lang w:val="zh-TW" w:eastAsia="zh-TW"/>
        </w:rPr>
        <w:t>》，全体教学管理人员能较好地履行岗位职责，保证了教学顺畅运转。</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注重教学管理队伍培训，积极开展教学管理研究，有一定数量的研究实践成果。学校通过“走出去、请进来”等方式，开展教学管理人员培训培养，提升管理能力，增强服务意识。近三年，选派教学管理人员共20人次赴浙江大学、北京大学、清华大学、华东师范大学等参加集中培训，参加校内组织的专家讲座和辅导累计60人次。</w:t>
      </w:r>
    </w:p>
    <w:p>
      <w:pPr>
        <w:pStyle w:val="3"/>
        <w:jc w:val="left"/>
        <w:rPr>
          <w:rFonts w:hint="eastAsia" w:ascii="黑体" w:hAnsi="黑体" w:eastAsia="黑体"/>
          <w:sz w:val="28"/>
          <w:szCs w:val="28"/>
          <w:lang w:val="zh-TW" w:eastAsia="zh-TW"/>
        </w:rPr>
      </w:pPr>
      <w:bookmarkStart w:id="34" w:name="_Toc13705"/>
      <w:r>
        <w:rPr>
          <w:rFonts w:hint="eastAsia" w:ascii="黑体" w:hAnsi="黑体" w:eastAsia="黑体"/>
          <w:sz w:val="28"/>
          <w:szCs w:val="28"/>
          <w:lang w:val="zh-TW" w:eastAsia="zh-TW"/>
        </w:rPr>
        <w:t>（三）学生管理与服务</w:t>
      </w:r>
      <w:bookmarkEnd w:id="34"/>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学校有专职学生辅导员</w:t>
      </w:r>
      <w:r>
        <w:rPr>
          <w:rFonts w:hint="eastAsia" w:ascii="宋体" w:hAnsi="宋体" w:eastAsia="宋体" w:cs="宋体"/>
          <w:color w:val="auto"/>
          <w:sz w:val="24"/>
          <w:szCs w:val="24"/>
          <w:shd w:val="clear" w:color="auto" w:fill="FFFFFF"/>
          <w:lang w:val="en-US" w:eastAsia="zh-CN"/>
        </w:rPr>
        <w:t>36</w:t>
      </w:r>
      <w:r>
        <w:rPr>
          <w:rFonts w:hint="eastAsia" w:ascii="宋体" w:hAnsi="宋体" w:eastAsia="宋体" w:cs="宋体"/>
          <w:color w:val="auto"/>
          <w:sz w:val="24"/>
          <w:szCs w:val="24"/>
          <w:shd w:val="clear" w:color="auto" w:fill="FFFFFF"/>
          <w:lang w:val="zh-TW" w:eastAsia="zh-TW"/>
        </w:rPr>
        <w:t>人，其中本科生辅导员</w:t>
      </w:r>
      <w:r>
        <w:rPr>
          <w:rFonts w:hint="eastAsia" w:ascii="宋体" w:hAnsi="宋体" w:eastAsia="宋体" w:cs="宋体"/>
          <w:color w:val="auto"/>
          <w:sz w:val="24"/>
          <w:szCs w:val="24"/>
          <w:shd w:val="clear" w:color="auto" w:fill="FFFFFF"/>
          <w:lang w:val="en-US" w:eastAsia="zh-CN"/>
        </w:rPr>
        <w:t>36</w:t>
      </w:r>
      <w:r>
        <w:rPr>
          <w:rFonts w:hint="eastAsia" w:ascii="宋体" w:hAnsi="宋体" w:eastAsia="宋体" w:cs="宋体"/>
          <w:color w:val="auto"/>
          <w:sz w:val="24"/>
          <w:szCs w:val="24"/>
          <w:shd w:val="clear" w:color="auto" w:fill="FFFFFF"/>
          <w:lang w:val="zh-TW" w:eastAsia="zh-TW"/>
        </w:rPr>
        <w:t>人，按本科生数</w:t>
      </w:r>
      <w:r>
        <w:rPr>
          <w:rFonts w:hint="eastAsia" w:ascii="宋体" w:hAnsi="宋体" w:eastAsia="宋体" w:cs="宋体"/>
          <w:color w:val="auto"/>
          <w:sz w:val="24"/>
          <w:szCs w:val="24"/>
          <w:shd w:val="clear" w:color="auto" w:fill="FFFFFF"/>
          <w:lang w:val="en-US" w:eastAsia="zh-CN"/>
        </w:rPr>
        <w:t>7232</w:t>
      </w:r>
      <w:r>
        <w:rPr>
          <w:rFonts w:hint="eastAsia" w:ascii="宋体" w:hAnsi="宋体" w:eastAsia="宋体" w:cs="宋体"/>
          <w:color w:val="auto"/>
          <w:sz w:val="24"/>
          <w:szCs w:val="24"/>
          <w:shd w:val="clear" w:color="auto" w:fill="FFFFFF"/>
          <w:lang w:val="zh-TW" w:eastAsia="zh-TW"/>
        </w:rPr>
        <w:t>计算，学生与本科生辅导员的比例为</w:t>
      </w:r>
      <w:r>
        <w:rPr>
          <w:rFonts w:hint="eastAsia" w:ascii="宋体" w:hAnsi="宋体" w:eastAsia="宋体" w:cs="宋体"/>
          <w:color w:val="auto"/>
          <w:sz w:val="24"/>
          <w:szCs w:val="24"/>
          <w:shd w:val="clear" w:color="auto" w:fill="FFFFFF"/>
          <w:lang w:val="en-US" w:eastAsia="zh-CN"/>
        </w:rPr>
        <w:t>201:1</w:t>
      </w:r>
      <w:r>
        <w:rPr>
          <w:rFonts w:hint="eastAsia" w:ascii="宋体" w:hAnsi="宋体" w:eastAsia="宋体" w:cs="宋体"/>
          <w:color w:val="auto"/>
          <w:sz w:val="24"/>
          <w:szCs w:val="24"/>
          <w:shd w:val="clear" w:color="auto" w:fill="FFFFFF"/>
          <w:lang w:val="zh-TW" w:eastAsia="zh-TW"/>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学生辅导员中，具有高级职称的</w:t>
      </w:r>
      <w:r>
        <w:rPr>
          <w:rFonts w:hint="eastAsia" w:ascii="宋体" w:hAnsi="宋体" w:eastAsia="宋体" w:cs="宋体"/>
          <w:color w:val="auto"/>
          <w:sz w:val="24"/>
          <w:szCs w:val="24"/>
          <w:shd w:val="clear" w:color="auto" w:fill="FFFFFF"/>
          <w:lang w:val="en-US" w:eastAsia="zh-CN"/>
        </w:rPr>
        <w:t>9</w:t>
      </w:r>
      <w:r>
        <w:rPr>
          <w:rFonts w:hint="eastAsia" w:ascii="宋体" w:hAnsi="宋体" w:eastAsia="宋体" w:cs="宋体"/>
          <w:color w:val="auto"/>
          <w:sz w:val="24"/>
          <w:szCs w:val="24"/>
          <w:shd w:val="clear" w:color="auto" w:fill="FFFFFF"/>
          <w:lang w:val="zh-TW" w:eastAsia="zh-TW"/>
        </w:rPr>
        <w:t>人，所占比例为</w:t>
      </w:r>
      <w:r>
        <w:rPr>
          <w:rFonts w:hint="eastAsia" w:ascii="宋体" w:hAnsi="宋体" w:eastAsia="宋体" w:cs="宋体"/>
          <w:color w:val="auto"/>
          <w:sz w:val="24"/>
          <w:szCs w:val="24"/>
          <w:shd w:val="clear" w:color="auto" w:fill="FFFFFF"/>
          <w:lang w:val="en-US" w:eastAsia="zh-CN"/>
        </w:rPr>
        <w:t>25.00</w:t>
      </w:r>
      <w:r>
        <w:rPr>
          <w:rFonts w:hint="eastAsia" w:ascii="宋体" w:hAnsi="宋体" w:eastAsia="宋体" w:cs="宋体"/>
          <w:color w:val="auto"/>
          <w:sz w:val="24"/>
          <w:szCs w:val="24"/>
          <w:shd w:val="clear" w:color="auto" w:fill="FFFFFF"/>
          <w:lang w:val="zh-TW" w:eastAsia="zh-TW"/>
        </w:rPr>
        <w:t>%，具有中级职称的</w:t>
      </w:r>
      <w:r>
        <w:rPr>
          <w:rFonts w:hint="eastAsia" w:ascii="宋体" w:hAnsi="宋体" w:eastAsia="宋体" w:cs="宋体"/>
          <w:color w:val="auto"/>
          <w:sz w:val="24"/>
          <w:szCs w:val="24"/>
          <w:shd w:val="clear" w:color="auto" w:fill="FFFFFF"/>
          <w:lang w:val="en-US" w:eastAsia="zh-CN"/>
        </w:rPr>
        <w:t>17</w:t>
      </w:r>
      <w:r>
        <w:rPr>
          <w:rFonts w:hint="eastAsia" w:ascii="宋体" w:hAnsi="宋体" w:eastAsia="宋体" w:cs="宋体"/>
          <w:color w:val="auto"/>
          <w:sz w:val="24"/>
          <w:szCs w:val="24"/>
          <w:shd w:val="clear" w:color="auto" w:fill="FFFFFF"/>
          <w:lang w:val="zh-TW" w:eastAsia="zh-TW"/>
        </w:rPr>
        <w:t>人，所占比例为</w:t>
      </w:r>
      <w:r>
        <w:rPr>
          <w:rFonts w:hint="eastAsia" w:ascii="宋体" w:hAnsi="宋体" w:eastAsia="宋体" w:cs="宋体"/>
          <w:color w:val="auto"/>
          <w:sz w:val="24"/>
          <w:szCs w:val="24"/>
          <w:shd w:val="clear" w:color="auto" w:fill="FFFFFF"/>
          <w:lang w:val="en-US" w:eastAsia="zh-CN"/>
        </w:rPr>
        <w:t>47.22</w:t>
      </w:r>
      <w:r>
        <w:rPr>
          <w:rFonts w:hint="eastAsia" w:ascii="宋体" w:hAnsi="宋体" w:eastAsia="宋体" w:cs="宋体"/>
          <w:color w:val="auto"/>
          <w:sz w:val="24"/>
          <w:szCs w:val="24"/>
          <w:shd w:val="clear" w:color="auto" w:fill="FFFFFF"/>
          <w:lang w:val="zh-TW" w:eastAsia="zh-TW"/>
        </w:rPr>
        <w:t>%。学生辅导员中，具有研究生学历的</w:t>
      </w:r>
      <w:r>
        <w:rPr>
          <w:rFonts w:hint="eastAsia" w:ascii="宋体" w:hAnsi="宋体" w:eastAsia="宋体" w:cs="宋体"/>
          <w:color w:val="auto"/>
          <w:sz w:val="24"/>
          <w:szCs w:val="24"/>
          <w:shd w:val="clear" w:color="auto" w:fill="FFFFFF"/>
          <w:lang w:val="en-US" w:eastAsia="zh-CN"/>
        </w:rPr>
        <w:t>17</w:t>
      </w:r>
      <w:r>
        <w:rPr>
          <w:rFonts w:hint="eastAsia" w:ascii="宋体" w:hAnsi="宋体" w:eastAsia="宋体" w:cs="宋体"/>
          <w:color w:val="auto"/>
          <w:sz w:val="24"/>
          <w:szCs w:val="24"/>
          <w:shd w:val="clear" w:color="auto" w:fill="FFFFFF"/>
          <w:lang w:val="zh-TW" w:eastAsia="zh-TW"/>
        </w:rPr>
        <w:t>人，所占比例为</w:t>
      </w:r>
      <w:r>
        <w:rPr>
          <w:rFonts w:hint="eastAsia" w:ascii="宋体" w:hAnsi="宋体" w:eastAsia="宋体" w:cs="宋体"/>
          <w:color w:val="auto"/>
          <w:sz w:val="24"/>
          <w:szCs w:val="24"/>
          <w:shd w:val="clear" w:color="auto" w:fill="FFFFFF"/>
          <w:lang w:val="en-US" w:eastAsia="zh-CN"/>
        </w:rPr>
        <w:t>47.22</w:t>
      </w:r>
      <w:r>
        <w:rPr>
          <w:rFonts w:hint="eastAsia" w:ascii="宋体" w:hAnsi="宋体" w:eastAsia="宋体" w:cs="宋体"/>
          <w:color w:val="auto"/>
          <w:sz w:val="24"/>
          <w:szCs w:val="24"/>
          <w:shd w:val="clear" w:color="auto" w:fill="FFFFFF"/>
          <w:lang w:val="zh-TW" w:eastAsia="zh-TW"/>
        </w:rPr>
        <w:t>%，具有大学本科学历的</w:t>
      </w:r>
      <w:r>
        <w:rPr>
          <w:rFonts w:hint="eastAsia" w:ascii="宋体" w:hAnsi="宋体" w:eastAsia="宋体" w:cs="宋体"/>
          <w:color w:val="auto"/>
          <w:sz w:val="24"/>
          <w:szCs w:val="24"/>
          <w:shd w:val="clear" w:color="auto" w:fill="FFFFFF"/>
          <w:lang w:val="en-US" w:eastAsia="zh-CN"/>
        </w:rPr>
        <w:t>19</w:t>
      </w:r>
      <w:r>
        <w:rPr>
          <w:rFonts w:hint="eastAsia" w:ascii="宋体" w:hAnsi="宋体" w:eastAsia="宋体" w:cs="宋体"/>
          <w:color w:val="auto"/>
          <w:sz w:val="24"/>
          <w:szCs w:val="24"/>
          <w:shd w:val="clear" w:color="auto" w:fill="FFFFFF"/>
          <w:lang w:val="zh-TW" w:eastAsia="zh-TW"/>
        </w:rPr>
        <w:t>人，所占比例为</w:t>
      </w:r>
      <w:r>
        <w:rPr>
          <w:rFonts w:hint="eastAsia" w:ascii="宋体" w:hAnsi="宋体" w:eastAsia="宋体" w:cs="宋体"/>
          <w:color w:val="auto"/>
          <w:sz w:val="24"/>
          <w:szCs w:val="24"/>
          <w:shd w:val="clear" w:color="auto" w:fill="FFFFFF"/>
          <w:lang w:val="en-US" w:eastAsia="zh-CN"/>
        </w:rPr>
        <w:t>52.78</w:t>
      </w:r>
      <w:r>
        <w:rPr>
          <w:rFonts w:hint="eastAsia" w:ascii="宋体" w:hAnsi="宋体" w:eastAsia="宋体" w:cs="宋体"/>
          <w:color w:val="auto"/>
          <w:sz w:val="24"/>
          <w:szCs w:val="24"/>
          <w:shd w:val="clear" w:color="auto" w:fill="FFFFFF"/>
          <w:lang w:val="zh-TW" w:eastAsia="zh-TW"/>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学校配备专职的心理咨询工作人员</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名，学生与心理咨询工作人员之比为</w:t>
      </w:r>
      <w:r>
        <w:rPr>
          <w:rFonts w:hint="eastAsia" w:ascii="宋体" w:hAnsi="宋体" w:eastAsia="宋体" w:cs="宋体"/>
          <w:color w:val="auto"/>
          <w:sz w:val="24"/>
          <w:szCs w:val="24"/>
          <w:shd w:val="clear" w:color="auto" w:fill="FFFFFF"/>
          <w:lang w:val="en-US" w:eastAsia="zh-CN"/>
        </w:rPr>
        <w:t>2410.67:1</w:t>
      </w:r>
      <w:r>
        <w:rPr>
          <w:rFonts w:hint="eastAsia" w:ascii="宋体" w:hAnsi="宋体" w:eastAsia="宋体" w:cs="宋体"/>
          <w:color w:val="auto"/>
          <w:sz w:val="24"/>
          <w:szCs w:val="24"/>
          <w:shd w:val="clear" w:color="auto" w:fill="FFFFFF"/>
          <w:lang w:val="zh-TW" w:eastAsia="zh-TW"/>
        </w:rPr>
        <w:t>。</w:t>
      </w:r>
    </w:p>
    <w:p>
      <w:pPr>
        <w:jc w:val="left"/>
      </w:pPr>
      <w:r>
        <w:tab/>
      </w:r>
    </w:p>
    <w:p>
      <w:pPr>
        <w:pStyle w:val="3"/>
        <w:jc w:val="left"/>
      </w:pPr>
      <w:bookmarkStart w:id="35" w:name="_Toc27985"/>
      <w:r>
        <w:rPr>
          <w:rFonts w:hint="eastAsia" w:ascii="黑体" w:hAnsi="黑体" w:eastAsia="黑体"/>
          <w:sz w:val="28"/>
          <w:szCs w:val="28"/>
        </w:rPr>
        <w:t>（四）质量监控</w:t>
      </w:r>
      <w:bookmarkEnd w:id="3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CN"/>
        </w:rPr>
      </w:pPr>
      <w:r>
        <w:rPr>
          <w:rFonts w:hint="eastAsia" w:ascii="宋体" w:hAnsi="宋体" w:eastAsia="宋体" w:cs="宋体"/>
          <w:color w:val="auto"/>
          <w:sz w:val="24"/>
          <w:szCs w:val="24"/>
          <w:shd w:val="clear" w:color="auto" w:fill="FFFFFF"/>
          <w:lang w:val="zh-TW" w:eastAsia="zh-TW"/>
        </w:rPr>
        <w:t>贯彻落实《普通高等学校本科专业类教学质量国家标准》，教学坚持以学生为中心，关注学生成长，关注学生培养质量，构建系统的教学质量保障机制，注重以证据为基础的教学工作积累，建立证据积累、整理、分析、使用机制的过程，促进教学质量持续改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将学校人才培养目标（培养品德高尚、专业过硬、体美劳优秀、强于实践、勇于创新的高素质应用型人才）做为教学质量目标，围绕德智体美劳五育要求，明确教学各环节教学质量标准，包括课堂教学、实验实践类课程、课程考核、教材选用等环节，以《教学管理工作条例》、《教学工作规程》以及相关教学文件制度形式体现，并落实在专业培养方案和课程教学大纲、教学实施方案中。</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多措并举，保障教学过程环节质量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各教学系部及教务处、教发中心（督导）等职能部门是教学质量监控的主体，要掌握教学整体状况，实施教学检查制度，及时发现在专业建设、教学管理、教学过程等方面存在的问题。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TW" w:eastAsia="zh-TW"/>
        </w:rPr>
        <w:t>）落实听课制度。修订完善《听课制度实施方案》，学校各级领导按照听课制度要求，深入课堂，及时了解教学状况；坚持教师互听课制度，按照随机听课、定向听课、观摩听课等方式，实施全面听课检查，发现和解决教学中存在的问题，提高教学管理工作的针对性和有效性。</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TW" w:eastAsia="zh-TW"/>
        </w:rPr>
        <w:t>）实施教学督导制度，建立</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督教、督学、督管</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zh-TW" w:eastAsia="zh-TW"/>
        </w:rPr>
        <w:t>长效机制。发挥教学督导在规范教学活动、提高教学质量等方面的积极作用，实施《教学督导制度》，常规开展听课、评教、评学工作。学校教学督导分校系两级，两级督导配合联动，对教学质量进行指导、监督和评价。督教重点在于对教师教学状态的督查与指导。督导深入教学一线，通过听课等方式，掌握教学真实情况，主动挖掘和认真总结教学亮点和典型做法，推广优秀教学案例，实现相互借鉴和共同进步，促进教师改进教学。督学重点在于对学生学习效果的评价与指导。对课堂教学中学生学习状况进行分析，从学习态度、学习方法、学习习惯、学习成效等方面收集信息并给予学习指导。督管重点在于对管理工作的督导，重点是教学管理工作的督查与指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实施学生教学信息员制度。加强学生教学信息员队伍建设，按专业和年级遴选一定比例的学生担任信息员，及时掌握教学运行动态，反馈学生对教学工作的意见、建议，了解学生自身学习情况，充分调动教与学双方面的积极性、主动性。</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TW" w:eastAsia="zh-TW"/>
        </w:rPr>
        <w:t>（</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val="zh-TW" w:eastAsia="zh-TW"/>
        </w:rPr>
        <w:t>）定期召开教师、学生座谈会。结合工作实际，围绕一定教学工作主题，定期召开教师座谈会、学生座谈会。收集了解教师、学生对学校建设发展的意见和建议，帮助教师（学生）解决工作（学习）和生活中遇到的实际困难。</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zh-TW" w:eastAsia="zh-TW"/>
        </w:rPr>
        <w:t>关注学生培养质量与效果，坚持开展培养质量自评估工作，在专业建设、学生培养相关教学材料基础上，由系部组织专家，全面、客观、科学地评价本专业人才培养工作；同时专业对培养质量情况进行自评，掌握人才培养的实际执行情况，明确优势与不足，为下一步优化教育教学工作提供科学依据。</w:t>
      </w:r>
      <w:r>
        <w:rPr>
          <w:rFonts w:hint="eastAsia" w:ascii="宋体" w:hAnsi="宋体" w:eastAsia="宋体" w:cs="宋体"/>
          <w:color w:val="auto"/>
          <w:sz w:val="24"/>
          <w:szCs w:val="24"/>
          <w:shd w:val="clear" w:color="auto" w:fill="FFFFFF"/>
          <w:lang w:val="en-US" w:eastAsia="zh-CN"/>
        </w:rPr>
        <w:t>2023</w:t>
      </w:r>
      <w:r>
        <w:rPr>
          <w:rFonts w:hint="eastAsia" w:ascii="宋体" w:hAnsi="宋体" w:eastAsia="宋体" w:cs="宋体"/>
          <w:color w:val="auto"/>
          <w:sz w:val="24"/>
          <w:szCs w:val="24"/>
          <w:shd w:val="clear" w:color="auto" w:fill="FFFFFF"/>
          <w:lang w:val="zh-TW" w:eastAsia="zh-TW"/>
        </w:rPr>
        <w:t>年</w:t>
      </w:r>
      <w:r>
        <w:rPr>
          <w:rFonts w:hint="eastAsia" w:ascii="宋体" w:hAnsi="宋体" w:eastAsia="宋体" w:cs="宋体"/>
          <w:color w:val="auto"/>
          <w:sz w:val="24"/>
          <w:szCs w:val="24"/>
          <w:shd w:val="clear" w:color="auto" w:fill="FFFFFF"/>
          <w:lang w:val="en-US" w:eastAsia="zh-CN"/>
        </w:rPr>
        <w:t>7-9</w:t>
      </w:r>
      <w:r>
        <w:rPr>
          <w:rFonts w:hint="eastAsia" w:ascii="宋体" w:hAnsi="宋体" w:eastAsia="宋体" w:cs="宋体"/>
          <w:color w:val="auto"/>
          <w:sz w:val="24"/>
          <w:szCs w:val="24"/>
          <w:shd w:val="clear" w:color="auto" w:fill="FFFFFF"/>
          <w:lang w:val="zh-TW" w:eastAsia="zh-TW"/>
        </w:rPr>
        <w:t>月，学校组织各专业开展培养质量自评估工作，共发放学生问卷</w:t>
      </w:r>
      <w:r>
        <w:rPr>
          <w:rFonts w:hint="eastAsia" w:ascii="宋体" w:hAnsi="宋体" w:eastAsia="宋体" w:cs="宋体"/>
          <w:color w:val="auto"/>
          <w:sz w:val="24"/>
          <w:szCs w:val="24"/>
          <w:shd w:val="clear" w:color="auto" w:fill="FFFFFF"/>
          <w:lang w:val="en-US" w:eastAsia="zh-CN"/>
        </w:rPr>
        <w:t>7000</w:t>
      </w:r>
      <w:r>
        <w:rPr>
          <w:rFonts w:hint="eastAsia" w:ascii="宋体" w:hAnsi="宋体" w:eastAsia="宋体" w:cs="宋体"/>
          <w:color w:val="auto"/>
          <w:sz w:val="24"/>
          <w:szCs w:val="24"/>
          <w:shd w:val="clear" w:color="auto" w:fill="FFFFFF"/>
          <w:lang w:val="zh-TW" w:eastAsia="zh-TW"/>
        </w:rPr>
        <w:t>余份，教师问卷</w:t>
      </w:r>
      <w:r>
        <w:rPr>
          <w:rFonts w:hint="eastAsia" w:ascii="宋体" w:hAnsi="宋体" w:eastAsia="宋体" w:cs="宋体"/>
          <w:color w:val="auto"/>
          <w:sz w:val="24"/>
          <w:szCs w:val="24"/>
          <w:shd w:val="clear" w:color="auto" w:fill="FFFFFF"/>
          <w:lang w:val="en-US" w:eastAsia="zh-CN"/>
        </w:rPr>
        <w:t>200</w:t>
      </w:r>
      <w:r>
        <w:rPr>
          <w:rFonts w:hint="eastAsia" w:ascii="宋体" w:hAnsi="宋体" w:eastAsia="宋体" w:cs="宋体"/>
          <w:color w:val="auto"/>
          <w:sz w:val="24"/>
          <w:szCs w:val="24"/>
          <w:shd w:val="clear" w:color="auto" w:fill="FFFFFF"/>
          <w:lang w:val="zh-TW" w:eastAsia="zh-TW"/>
        </w:rPr>
        <w:t>余份，邀请校外专家教授</w:t>
      </w:r>
      <w:r>
        <w:rPr>
          <w:rFonts w:hint="eastAsia" w:ascii="宋体" w:hAnsi="宋体" w:eastAsia="宋体" w:cs="宋体"/>
          <w:color w:val="auto"/>
          <w:sz w:val="24"/>
          <w:szCs w:val="24"/>
          <w:shd w:val="clear" w:color="auto" w:fill="FFFFFF"/>
          <w:lang w:val="en-US" w:eastAsia="zh-CN"/>
        </w:rPr>
        <w:t>50</w:t>
      </w:r>
      <w:r>
        <w:rPr>
          <w:rFonts w:hint="eastAsia" w:ascii="宋体" w:hAnsi="宋体" w:eastAsia="宋体" w:cs="宋体"/>
          <w:color w:val="auto"/>
          <w:sz w:val="24"/>
          <w:szCs w:val="24"/>
          <w:shd w:val="clear" w:color="auto" w:fill="FFFFFF"/>
          <w:lang w:val="zh-TW" w:eastAsia="zh-TW"/>
        </w:rPr>
        <w:t>余名投入到对专业培养质量评估工作中，各专业在调查、核查相关教学材料中发现的问题予以记录，并及时反馈给相关系部及教务处，在相关教学工作中予以调整或修正。</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与第三方调研公司（麦可思）合作，持续跟踪毕业生培养质量。定期召开毕业生培养质量调研报告解读说明会，对调研结果数据进行说明、解读、分析，为专业建设持续改进提供有利支撑。针对每届毕业生，组织开展专业自评估工作。进一步健全了专业建设质量年度报告制度，系统报告了专业建设与调整整体情况、分专业建设情况、服务经济社会发展情况等，主动公开接受社会监督。</w:t>
      </w:r>
    </w:p>
    <w:p>
      <w:pPr>
        <w:rPr>
          <w:rFonts w:hint="eastAsia"/>
        </w:rPr>
      </w:pPr>
      <w:r>
        <w:rPr>
          <w:rFonts w:hint="eastAsia"/>
        </w:rPr>
        <w:t xml:space="preserve"> </w:t>
      </w:r>
      <w:r>
        <w:t xml:space="preserve">   </w:t>
      </w:r>
    </w:p>
    <w:p>
      <w:pPr>
        <w:jc w:val="left"/>
      </w:pPr>
      <w:r>
        <w:br w:type="page"/>
      </w:r>
    </w:p>
    <w:p>
      <w:pPr>
        <w:pStyle w:val="2"/>
        <w:jc w:val="left"/>
        <w:rPr>
          <w:rFonts w:hint="eastAsia" w:eastAsia="黑体"/>
          <w:lang w:eastAsia="zh-CN"/>
        </w:rPr>
      </w:pPr>
      <w:bookmarkStart w:id="36" w:name="_Toc1754"/>
      <w:r>
        <w:rPr>
          <w:rFonts w:hint="eastAsia" w:ascii="黑体" w:hAnsi="黑体" w:eastAsia="黑体"/>
          <w:sz w:val="30"/>
          <w:szCs w:val="30"/>
        </w:rPr>
        <w:t>六、</w:t>
      </w:r>
      <w:r>
        <w:rPr>
          <w:rFonts w:hint="eastAsia" w:ascii="黑体" w:hAnsi="黑体" w:eastAsia="黑体"/>
          <w:sz w:val="30"/>
          <w:szCs w:val="30"/>
          <w:lang w:eastAsia="zh-CN"/>
        </w:rPr>
        <w:t>学习成效</w:t>
      </w:r>
      <w:bookmarkEnd w:id="36"/>
    </w:p>
    <w:p>
      <w:pPr>
        <w:pStyle w:val="3"/>
        <w:jc w:val="left"/>
      </w:pPr>
      <w:bookmarkStart w:id="37" w:name="_Toc15248"/>
      <w:r>
        <w:rPr>
          <w:rFonts w:hint="eastAsia" w:ascii="黑体" w:hAnsi="黑体" w:eastAsia="黑体"/>
          <w:sz w:val="28"/>
          <w:szCs w:val="28"/>
        </w:rPr>
        <w:t>（一）毕业情况</w:t>
      </w:r>
      <w:bookmarkEnd w:id="37"/>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2023</w:t>
      </w:r>
      <w:r>
        <w:rPr>
          <w:rFonts w:hint="eastAsia" w:ascii="宋体" w:hAnsi="宋体" w:eastAsia="宋体" w:cs="宋体"/>
          <w:color w:val="auto"/>
          <w:sz w:val="24"/>
          <w:szCs w:val="24"/>
          <w:shd w:val="clear" w:color="auto" w:fill="FFFFFF"/>
          <w:lang w:val="zh-TW" w:eastAsia="zh-TW"/>
        </w:rPr>
        <w:t>年共有本科毕业生</w:t>
      </w:r>
      <w:r>
        <w:rPr>
          <w:rFonts w:hint="eastAsia" w:ascii="宋体" w:hAnsi="宋体" w:eastAsia="宋体" w:cs="宋体"/>
          <w:color w:val="auto"/>
          <w:sz w:val="24"/>
          <w:szCs w:val="24"/>
          <w:shd w:val="clear" w:color="auto" w:fill="FFFFFF"/>
          <w:lang w:val="en-US" w:eastAsia="zh-CN"/>
        </w:rPr>
        <w:t>1668</w:t>
      </w:r>
      <w:r>
        <w:rPr>
          <w:rFonts w:hint="eastAsia" w:ascii="宋体" w:hAnsi="宋体" w:eastAsia="宋体" w:cs="宋体"/>
          <w:color w:val="auto"/>
          <w:sz w:val="24"/>
          <w:szCs w:val="24"/>
          <w:shd w:val="clear" w:color="auto" w:fill="FFFFFF"/>
          <w:lang w:val="zh-TW" w:eastAsia="zh-TW"/>
        </w:rPr>
        <w:t>人，实际毕业人数</w:t>
      </w:r>
      <w:r>
        <w:rPr>
          <w:rFonts w:hint="eastAsia" w:ascii="宋体" w:hAnsi="宋体" w:eastAsia="宋体" w:cs="宋体"/>
          <w:color w:val="auto"/>
          <w:sz w:val="24"/>
          <w:szCs w:val="24"/>
          <w:shd w:val="clear" w:color="auto" w:fill="FFFFFF"/>
          <w:lang w:val="en-US" w:eastAsia="zh-CN"/>
        </w:rPr>
        <w:t>1663</w:t>
      </w:r>
      <w:r>
        <w:rPr>
          <w:rFonts w:hint="eastAsia" w:ascii="宋体" w:hAnsi="宋体" w:eastAsia="宋体" w:cs="宋体"/>
          <w:color w:val="auto"/>
          <w:sz w:val="24"/>
          <w:szCs w:val="24"/>
          <w:shd w:val="clear" w:color="auto" w:fill="FFFFFF"/>
          <w:lang w:val="zh-TW" w:eastAsia="zh-TW"/>
        </w:rPr>
        <w:t>人，毕业率为</w:t>
      </w:r>
      <w:r>
        <w:rPr>
          <w:rFonts w:hint="eastAsia" w:ascii="宋体" w:hAnsi="宋体" w:eastAsia="宋体" w:cs="宋体"/>
          <w:color w:val="auto"/>
          <w:sz w:val="24"/>
          <w:szCs w:val="24"/>
          <w:shd w:val="clear" w:color="auto" w:fill="FFFFFF"/>
          <w:lang w:val="en-US" w:eastAsia="zh-CN"/>
        </w:rPr>
        <w:t>99.70</w:t>
      </w:r>
      <w:r>
        <w:rPr>
          <w:rFonts w:hint="eastAsia" w:ascii="宋体" w:hAnsi="宋体" w:eastAsia="宋体" w:cs="宋体"/>
          <w:color w:val="auto"/>
          <w:sz w:val="24"/>
          <w:szCs w:val="24"/>
          <w:shd w:val="clear" w:color="auto" w:fill="FFFFFF"/>
          <w:lang w:val="zh-TW" w:eastAsia="zh-TW"/>
        </w:rPr>
        <w:t>%，学位授予率为</w:t>
      </w:r>
      <w:r>
        <w:rPr>
          <w:rFonts w:hint="eastAsia" w:ascii="宋体" w:hAnsi="宋体" w:eastAsia="宋体" w:cs="宋体"/>
          <w:color w:val="auto"/>
          <w:sz w:val="24"/>
          <w:szCs w:val="24"/>
          <w:shd w:val="clear" w:color="auto" w:fill="FFFFFF"/>
          <w:lang w:val="en-US" w:eastAsia="zh-CN"/>
        </w:rPr>
        <w:t>96.39</w:t>
      </w:r>
      <w:r>
        <w:rPr>
          <w:rFonts w:hint="eastAsia" w:ascii="宋体" w:hAnsi="宋体" w:eastAsia="宋体" w:cs="宋体"/>
          <w:color w:val="auto"/>
          <w:sz w:val="24"/>
          <w:szCs w:val="24"/>
          <w:shd w:val="clear" w:color="auto" w:fill="FFFFFF"/>
          <w:lang w:val="zh-TW" w:eastAsia="zh-TW"/>
        </w:rPr>
        <w:t>%。</w:t>
      </w:r>
    </w:p>
    <w:p>
      <w:pPr>
        <w:pStyle w:val="3"/>
        <w:jc w:val="left"/>
        <w:rPr>
          <w:rFonts w:hint="eastAsia" w:ascii="黑体" w:hAnsi="黑体" w:eastAsia="黑体"/>
          <w:sz w:val="28"/>
          <w:szCs w:val="28"/>
        </w:rPr>
      </w:pPr>
      <w:bookmarkStart w:id="38" w:name="_Toc3505"/>
      <w:r>
        <w:rPr>
          <w:rFonts w:hint="eastAsia" w:ascii="黑体" w:hAnsi="黑体" w:eastAsia="黑体"/>
          <w:sz w:val="28"/>
          <w:szCs w:val="28"/>
        </w:rPr>
        <w:t>（二）就业情况</w:t>
      </w:r>
      <w:bookmarkEnd w:id="3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完善促就业运行机制，压实保就业主体责任。学校领导班子将毕业生就业工作摆在更加突出位置，真正体现就业“一把手”工程,制发了《关于成立沈阳科技学院就业创业工作领导小组的通知》。深入实施就业优先战略，把准关键重点，出台硬招实招，坚持横向到边、纵向到底原则，完善“主要领导亲自部署、分管领导靠前指挥、系部落实主体责任、职能部门协同推进、全员参与就业工作”的运行机制。制发了《沈阳科技学院就业工作奖励办法》，将就业工作纳入二级领导班子年度考核内容之中、纳入教职工年度考核及评优条件之中，制定年度就业工作优秀团队和优秀个人评比办法，构建并完善就业工作激励机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落实省教育厅“四到位”要求，建立健全就业育人体系。积极创造条件落实国家对毕业生就业工作机构、人员、场地、经费“四到位”要求。按1:500配齐配强校级专职就业工作队伍；设立就业工作经费。构建“生涯规划与职业发展+求职就业实用技能指导+就业实习实训”一体化课程体系，为学生提供全程化、系统化、专业化、实用化的指导服务“套餐”。把就业指导融入人才培养全过程，继续夯实就业指导，强化职业生规划课程和就业指导课的指导作用。举办就业指导大赛和职业生涯规划大赛。每学期邀请专家到校，举办就业指导和职业生涯讲座。</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统筹就业工作安排，落实就业帮扶机制。制发《沈阳科技学院就业困难群体帮扶管理办法》及《沈阳科技学院关于开展2023届高校毕业生春季促就业攻坚行动的方案》，建立特殊困难学生台账，按照“一人一档”“ 一人一策”要求重点帮扶。落实“一对一”帮扶责任制，校领导班子成员、各系部领导、就业指导教师、班导师、专任教师、辅导员等要与困难毕业生开展结对帮扶，确保每一个困难毕业生都得到有效帮助,2023年就业特殊困难群体已经100%就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落实领导联系走访用人单位制度，深化校企合作。探索校地企深度合作，推进产教深度融合，建立校长、书记亲自走访用人单位机制。制发《沈阳科技学院关于开展2023届高校毕业生春季促就业攻坚行动的方案》， 为进一步细化工作任务、明确职责分工、落实工作责任。现已走访企业200余家，以“访”促“拓”，为毕业生开拓更多就业岗位。</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广泛开展校园招聘活动。召开多种形式校园招聘活动，2023年3月组织开展为期一个月的就业促进月活动，召开了浑南区企业专场双选会、山东淄博企业专场双选会、浙江玉环企业专场招聘会3场线下招聘会，5月召开2023届毕业生视频双选会线上招聘会。6月举办7场“小而精，专而优”的专场招聘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毕业生对就业工作的满意度较高。据麦可思2021、2022届毕业生培养质量评价报告, “本校2021届毕业生就业满意度（85%）超过八成，同时与民办本科2021届平均水平（76%）相比具有明显优势，本校毕业生就业感受较好。”“本校2022届就业满意度较高的专业是环境工程（100%）、机械设计制造及其自动化（88%）、金融学（87%），就业满意度较低的专业是会计学（72%）。” “本校2022届毕业生中超过九成（94%）能适应目前的工作岗位，与2021届（93%）基本持平，毕业生就业准备较为充分。”“本校2021届毕业生的离职率（30%）低于民办本科2021届平均水平（34%）。”“本校2022届毕业生的离职率为29%，与2021届（30%）基本持平，七成及以上毕业生就业较为稳定。”</w:t>
      </w:r>
    </w:p>
    <w:p>
      <w:pPr>
        <w:jc w:val="left"/>
        <w:rPr>
          <w:rFonts w:hint="eastAsia" w:ascii="黑体" w:hAnsi="黑体" w:eastAsia="黑体"/>
          <w:sz w:val="24"/>
          <w:szCs w:val="24"/>
          <w:lang w:eastAsia="zh-CN"/>
        </w:rPr>
      </w:pPr>
    </w:p>
    <w:p>
      <w:pPr>
        <w:pStyle w:val="3"/>
        <w:jc w:val="left"/>
      </w:pPr>
      <w:bookmarkStart w:id="39" w:name="_Toc10742"/>
      <w:r>
        <w:rPr>
          <w:rFonts w:hint="eastAsia" w:ascii="黑体" w:hAnsi="黑体" w:eastAsia="黑体"/>
          <w:sz w:val="28"/>
          <w:szCs w:val="28"/>
        </w:rPr>
        <w:t>（三）转专业与辅修情况</w:t>
      </w:r>
      <w:bookmarkEnd w:id="39"/>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以学生为本，促进其个性化发展，根据国家相关文件结合我校实际情况，2022年7月修订《沈阳科技学院学生转专业工作实施细则》，明确转专业条件，规范转专业工作流程。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学校对有转专业需求的学生进行指导，针对转专业后补选相关课程等事项进行详细说明和解答，对同学们关心的免听办理、学分认定、选课操作步骤等进行详细梳理，帮助他们在过渡阶段做好心态调整和角色转变，熟悉系部和专业相关情况，鼓励大家尽快融入新系部、新专业、新班级。</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shd w:val="clear" w:color="auto" w:fill="FFFFFF"/>
          <w:lang w:val="en-US" w:eastAsia="zh-CN"/>
        </w:rPr>
      </w:pPr>
      <w:r>
        <w:rPr>
          <w:rFonts w:hint="default" w:ascii="宋体" w:hAnsi="宋体" w:eastAsia="宋体" w:cs="宋体"/>
          <w:color w:val="auto"/>
          <w:sz w:val="24"/>
          <w:szCs w:val="24"/>
          <w:shd w:val="clear" w:color="auto" w:fill="FFFFFF"/>
          <w:lang w:val="en-US" w:eastAsia="zh-CN"/>
        </w:rPr>
        <w:t>为帮助转专业学生健康成长，</w:t>
      </w:r>
      <w:r>
        <w:rPr>
          <w:rFonts w:hint="eastAsia" w:ascii="宋体" w:hAnsi="宋体" w:eastAsia="宋体" w:cs="宋体"/>
          <w:color w:val="auto"/>
          <w:sz w:val="24"/>
          <w:szCs w:val="24"/>
          <w:shd w:val="clear" w:color="auto" w:fill="FFFFFF"/>
          <w:lang w:val="en-US" w:eastAsia="zh-CN"/>
        </w:rPr>
        <w:t>学校</w:t>
      </w:r>
      <w:r>
        <w:rPr>
          <w:rFonts w:hint="default" w:ascii="宋体" w:hAnsi="宋体" w:eastAsia="宋体" w:cs="宋体"/>
          <w:color w:val="auto"/>
          <w:sz w:val="24"/>
          <w:szCs w:val="24"/>
          <w:shd w:val="clear" w:color="auto" w:fill="FFFFFF"/>
          <w:lang w:val="en-US" w:eastAsia="zh-CN"/>
        </w:rPr>
        <w:t>积极</w:t>
      </w:r>
      <w:r>
        <w:rPr>
          <w:rFonts w:hint="eastAsia" w:ascii="宋体" w:hAnsi="宋体" w:eastAsia="宋体" w:cs="宋体"/>
          <w:color w:val="auto"/>
          <w:sz w:val="24"/>
          <w:szCs w:val="24"/>
          <w:shd w:val="clear" w:color="auto" w:fill="FFFFFF"/>
          <w:lang w:val="en-US" w:eastAsia="zh-CN"/>
        </w:rPr>
        <w:t>构建</w:t>
      </w:r>
      <w:r>
        <w:rPr>
          <w:rFonts w:hint="default" w:ascii="宋体" w:hAnsi="宋体" w:eastAsia="宋体" w:cs="宋体"/>
          <w:color w:val="auto"/>
          <w:sz w:val="24"/>
          <w:szCs w:val="24"/>
          <w:shd w:val="clear" w:color="auto" w:fill="FFFFFF"/>
          <w:lang w:val="en-US" w:eastAsia="zh-CN"/>
        </w:rPr>
        <w:t>全员育人体系</w:t>
      </w:r>
      <w:r>
        <w:rPr>
          <w:rFonts w:hint="eastAsia" w:ascii="宋体" w:hAnsi="宋体" w:eastAsia="宋体" w:cs="宋体"/>
          <w:color w:val="auto"/>
          <w:sz w:val="24"/>
          <w:szCs w:val="24"/>
          <w:shd w:val="clear" w:color="auto" w:fill="FFFFFF"/>
          <w:lang w:val="en-US" w:eastAsia="zh-CN"/>
        </w:rPr>
        <w:t>，</w:t>
      </w:r>
      <w:r>
        <w:rPr>
          <w:rFonts w:hint="default" w:ascii="宋体" w:hAnsi="宋体" w:eastAsia="宋体" w:cs="宋体"/>
          <w:color w:val="auto"/>
          <w:sz w:val="24"/>
          <w:szCs w:val="24"/>
          <w:shd w:val="clear" w:color="auto" w:fill="FFFFFF"/>
          <w:lang w:val="en-US" w:eastAsia="zh-CN"/>
        </w:rPr>
        <w:t>统筹转专业学生培养方案和课程安排</w:t>
      </w:r>
      <w:r>
        <w:rPr>
          <w:rFonts w:hint="eastAsia" w:ascii="宋体" w:hAnsi="宋体" w:eastAsia="宋体" w:cs="宋体"/>
          <w:color w:val="auto"/>
          <w:sz w:val="24"/>
          <w:szCs w:val="24"/>
          <w:shd w:val="clear" w:color="auto" w:fill="FFFFFF"/>
          <w:lang w:val="en-US" w:eastAsia="zh-CN"/>
        </w:rPr>
        <w:t>，以</w:t>
      </w:r>
      <w:r>
        <w:rPr>
          <w:rFonts w:hint="default" w:ascii="宋体" w:hAnsi="宋体" w:eastAsia="宋体" w:cs="宋体"/>
          <w:color w:val="auto"/>
          <w:sz w:val="24"/>
          <w:szCs w:val="24"/>
          <w:shd w:val="clear" w:color="auto" w:fill="FFFFFF"/>
          <w:lang w:val="en-US" w:eastAsia="zh-CN"/>
        </w:rPr>
        <w:t>保证学生能按部就班完成培养方案的必修环节。同时根据培养计划，帮助学生完成原专业课程的学分替换，保证学生顺利选课，在最短的时间内补齐所缺课程。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2022-2023</w:t>
      </w:r>
      <w:r>
        <w:rPr>
          <w:rFonts w:hint="eastAsia" w:ascii="宋体" w:hAnsi="宋体" w:eastAsia="宋体" w:cs="宋体"/>
          <w:color w:val="auto"/>
          <w:sz w:val="24"/>
          <w:szCs w:val="24"/>
          <w:shd w:val="clear" w:color="auto" w:fill="FFFFFF"/>
          <w:lang w:val="zh-TW" w:eastAsia="zh-TW"/>
        </w:rPr>
        <w:t>学年，转专业学生</w:t>
      </w:r>
      <w:r>
        <w:rPr>
          <w:rFonts w:hint="eastAsia" w:ascii="宋体" w:hAnsi="宋体" w:eastAsia="宋体" w:cs="宋体"/>
          <w:color w:val="auto"/>
          <w:sz w:val="24"/>
          <w:szCs w:val="24"/>
          <w:shd w:val="clear" w:color="auto" w:fill="FFFFFF"/>
          <w:lang w:val="en-US" w:eastAsia="zh-CN"/>
        </w:rPr>
        <w:t>78</w:t>
      </w:r>
      <w:r>
        <w:rPr>
          <w:rFonts w:hint="eastAsia" w:ascii="宋体" w:hAnsi="宋体" w:eastAsia="宋体" w:cs="宋体"/>
          <w:color w:val="auto"/>
          <w:sz w:val="24"/>
          <w:szCs w:val="24"/>
          <w:shd w:val="clear" w:color="auto" w:fill="FFFFFF"/>
          <w:lang w:val="zh-TW" w:eastAsia="zh-TW"/>
        </w:rPr>
        <w:t>名</w:t>
      </w:r>
      <w:r>
        <w:rPr>
          <w:rFonts w:hint="eastAsia" w:ascii="宋体" w:hAnsi="宋体" w:eastAsia="宋体" w:cs="宋体"/>
          <w:color w:val="auto"/>
          <w:sz w:val="24"/>
          <w:szCs w:val="24"/>
          <w:shd w:val="clear" w:color="auto" w:fill="FFFFFF"/>
          <w:lang w:val="zh-TW" w:eastAsia="zh-CN"/>
        </w:rPr>
        <w:t>。</w:t>
      </w:r>
      <w:r>
        <w:rPr>
          <w:rFonts w:hint="eastAsia" w:ascii="宋体" w:hAnsi="宋体" w:eastAsia="宋体" w:cs="宋体"/>
          <w:color w:val="auto"/>
          <w:sz w:val="24"/>
          <w:szCs w:val="24"/>
          <w:shd w:val="clear" w:color="auto" w:fill="FFFFFF"/>
          <w:lang w:val="en-US" w:eastAsia="zh-CN"/>
        </w:rPr>
        <w:t>学校针对转专业学生建立的培养模式成效显著，部分转专业学生学习成绩均有大幅提高，学校的暖心关爱、悉心指导、贴心呵护、用心鼓舞为转专业学生提供了良好的学习和生活保障。</w:t>
      </w:r>
    </w:p>
    <w:p>
      <w:pPr>
        <w:jc w:val="left"/>
      </w:pPr>
    </w:p>
    <w:p>
      <w:pPr>
        <w:pStyle w:val="2"/>
        <w:jc w:val="left"/>
      </w:pPr>
      <w:bookmarkStart w:id="40" w:name="_Toc13017"/>
      <w:r>
        <w:rPr>
          <w:rFonts w:hint="eastAsia" w:ascii="黑体" w:hAnsi="黑体" w:eastAsia="黑体"/>
          <w:sz w:val="30"/>
          <w:szCs w:val="30"/>
        </w:rPr>
        <w:t>七、特色发展</w:t>
      </w:r>
      <w:bookmarkEnd w:id="40"/>
    </w:p>
    <w:p>
      <w:pPr>
        <w:pStyle w:val="3"/>
        <w:jc w:val="left"/>
        <w:rPr>
          <w:rFonts w:hint="default" w:ascii="黑体" w:hAnsi="黑体" w:eastAsia="黑体"/>
          <w:sz w:val="28"/>
          <w:szCs w:val="28"/>
          <w:lang w:val="en-US" w:eastAsia="zh-CN"/>
        </w:rPr>
      </w:pPr>
      <w:bookmarkStart w:id="41" w:name="_Toc32264"/>
      <w:r>
        <w:rPr>
          <w:rFonts w:hint="eastAsia" w:ascii="黑体" w:hAnsi="黑体" w:eastAsia="黑体"/>
          <w:sz w:val="28"/>
          <w:szCs w:val="28"/>
          <w:lang w:val="zh-TW" w:eastAsia="zh-CN"/>
        </w:rPr>
        <w:t>（</w:t>
      </w:r>
      <w:r>
        <w:rPr>
          <w:rFonts w:hint="eastAsia" w:ascii="黑体" w:hAnsi="黑体" w:eastAsia="黑体"/>
          <w:sz w:val="28"/>
          <w:szCs w:val="28"/>
          <w:lang w:val="en-US" w:eastAsia="zh-CN"/>
        </w:rPr>
        <w:t>一）</w:t>
      </w:r>
      <w:r>
        <w:rPr>
          <w:rFonts w:hint="eastAsia" w:ascii="黑体" w:hAnsi="黑体" w:eastAsia="黑体"/>
          <w:sz w:val="28"/>
          <w:szCs w:val="28"/>
          <w:lang w:val="zh-TW" w:eastAsia="zh-TW"/>
        </w:rPr>
        <w:t>人才培养</w:t>
      </w:r>
      <w:r>
        <w:rPr>
          <w:rFonts w:hint="eastAsia" w:ascii="黑体" w:hAnsi="黑体" w:eastAsia="黑体"/>
          <w:sz w:val="28"/>
          <w:szCs w:val="28"/>
          <w:lang w:val="en-US" w:eastAsia="zh-CN"/>
        </w:rPr>
        <w:t>模式特色</w:t>
      </w:r>
      <w:bookmarkEnd w:id="41"/>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学校建立了符合教育主管部门要求的人才培养模式设计、教学实施、持续改进的工作机制，从专业设置、培养目标、课程体系、教育评价等多方面，开展了卓有成效的培养思路创新实践探索。</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落实立德树人根本任务。学校秉承种德修身、以德立校。始终把握社会主义办学方向，践行“自由平等公平法治”，建设思政理论课德育主阵地，注重利用家庭、学校、社会的立德树人合力作用，落实三全育人，扎实推进德智体美劳五育融合，能力为重、全面发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教师践行立德修身、以德立教。深入开展师德工程和系统的培养培训，团结广大教师以更扎实的知识功底、更过硬的教学能力、更勤勉的教学态度、更科学的教学方法，更好的为学生传道授业解惑。教师自觉践行以德立身，当好青年学生的引路人和行为模范，筑牢实现中华民族伟大复兴中国梦的理想信念，做真善美的践行者和传播者，以深厚的学识修养赢得尊重，以高尚的人格魅力，引领育人为本、德育为先；教师自觉践行以德立学，刻苦钻研学问真知，不断提高学术创新能力，以扎实学识支撑高水平的人才培养和科学研究；教师自觉践行以德施教，做学生锤炼品格、学习知识、创新思维、奉献祖国的引路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生涵养厚德自律、明德施学。筑牢共产主义理想信念、践行“爱国敬业诚信友善”、厚植中华传统美德、弘扬民族精神和时代精神、树立全球观念、安全和生态意识。以学明德，人人时时处处四年强化不间断，唤醒每个学生提升品质修养的内在要求；以学立德，多读书读好书，美化心灵，提升修养；以行养德，抓落实、抓行动，从我做起、从现在做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注重应用型人才培养特色凝炼。从增强教师能力与水平、完善实验实践实训实习体系、健全产教深度融合与校企合作育人机制、狠抓学生为中心和质量有保障的实践学习效果、推动学科建设成果更有效支撑人才培养质量不断提升等五个方面，构建高素质应用型人才培养的系统化发展思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学校积极探索OBE在应用型人才培养质量提升中的创新发展。通过开出了足量的选修课、试办微专业、鼓励转专业、增设教授荣誉课堂、开展通用学习设计（UDL）等教改立项、办考研辅导班、强化实习效果、组织社团活动、班导师调查学情等一系列改革与实践，初步形成了以学生发展为中心，成果产出导向、持续改进的良好发展势头。</w:t>
      </w:r>
    </w:p>
    <w:p>
      <w:pPr>
        <w:pStyle w:val="3"/>
        <w:jc w:val="left"/>
        <w:rPr>
          <w:rFonts w:hint="eastAsia" w:ascii="黑体" w:hAnsi="黑体" w:eastAsia="黑体"/>
          <w:sz w:val="28"/>
          <w:szCs w:val="28"/>
          <w:lang w:val="zh-TW" w:eastAsia="zh-CN"/>
        </w:rPr>
      </w:pPr>
      <w:bookmarkStart w:id="42" w:name="_Toc11813"/>
      <w:r>
        <w:rPr>
          <w:rFonts w:hint="eastAsia" w:ascii="黑体" w:hAnsi="黑体" w:eastAsia="黑体"/>
          <w:sz w:val="28"/>
          <w:szCs w:val="28"/>
          <w:lang w:val="zh-TW" w:eastAsia="zh-CN"/>
        </w:rPr>
        <w:t>（</w:t>
      </w:r>
      <w:r>
        <w:rPr>
          <w:rFonts w:hint="eastAsia" w:ascii="黑体" w:hAnsi="黑体" w:eastAsia="黑体"/>
          <w:sz w:val="28"/>
          <w:szCs w:val="28"/>
          <w:lang w:val="en-US" w:eastAsia="zh-CN"/>
        </w:rPr>
        <w:t>二）</w:t>
      </w:r>
      <w:bookmarkStart w:id="43" w:name="_Toc88575594"/>
      <w:r>
        <w:rPr>
          <w:rFonts w:hint="eastAsia" w:ascii="黑体" w:hAnsi="黑体" w:eastAsia="黑体"/>
          <w:sz w:val="28"/>
          <w:szCs w:val="28"/>
          <w:lang w:val="zh-TW" w:eastAsia="zh-CN"/>
        </w:rPr>
        <w:t>优化专业布局，打造“智能制造专业集群”，突出服务面向特色</w:t>
      </w:r>
      <w:bookmarkEnd w:id="42"/>
      <w:bookmarkEnd w:id="43"/>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en-US" w:eastAsia="zh-CN"/>
        </w:rPr>
        <w:t>近</w:t>
      </w:r>
      <w:r>
        <w:rPr>
          <w:rFonts w:hint="eastAsia" w:ascii="宋体" w:hAnsi="宋体" w:eastAsia="宋体" w:cs="宋体"/>
          <w:color w:val="auto"/>
          <w:sz w:val="24"/>
          <w:szCs w:val="24"/>
          <w:shd w:val="clear" w:color="auto" w:fill="FFFFFF"/>
          <w:lang w:val="zh-TW" w:eastAsia="zh-TW"/>
        </w:rPr>
        <w:t>年来，我校大力推进核心专业建设和人才培养模式的改革、积极探索实践，使高质量应用型、创新型人才的培养在改革中得到不断完善和成熟，从而实现我校源源不断向社会输送人才的根本目标。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bookmarkStart w:id="44" w:name="_Toc58355590"/>
      <w:bookmarkStart w:id="45" w:name="_Toc58394741"/>
      <w:bookmarkStart w:id="46" w:name="_Toc58312712"/>
      <w:bookmarkStart w:id="47" w:name="_Toc58342901"/>
      <w:r>
        <w:rPr>
          <w:rFonts w:hint="eastAsia" w:ascii="宋体" w:hAnsi="宋体" w:eastAsia="宋体" w:cs="宋体"/>
          <w:color w:val="auto"/>
          <w:sz w:val="24"/>
          <w:szCs w:val="24"/>
          <w:shd w:val="clear" w:color="auto" w:fill="FFFFFF"/>
          <w:lang w:val="zh-TW" w:eastAsia="zh-TW"/>
        </w:rPr>
        <w:t>1、以经济发展为导向，打造核心学科专业集群</w:t>
      </w:r>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bookmarkStart w:id="48" w:name="_Toc58342902"/>
      <w:bookmarkStart w:id="49" w:name="_Toc58355591"/>
      <w:bookmarkStart w:id="50" w:name="_Toc58312713"/>
      <w:bookmarkStart w:id="51" w:name="_Toc58394742"/>
      <w:r>
        <w:rPr>
          <w:rFonts w:hint="eastAsia" w:ascii="宋体" w:hAnsi="宋体" w:eastAsia="宋体" w:cs="宋体"/>
          <w:color w:val="auto"/>
          <w:sz w:val="24"/>
          <w:szCs w:val="24"/>
          <w:shd w:val="clear" w:color="auto" w:fill="FFFFFF"/>
          <w:lang w:val="zh-TW" w:eastAsia="zh-TW"/>
        </w:rPr>
        <w:t>2、整合实践教学资源，建设“智能制造工程”实践体系</w:t>
      </w:r>
      <w:bookmarkEnd w:id="48"/>
      <w:bookmarkEnd w:id="49"/>
      <w:bookmarkEnd w:id="50"/>
      <w:bookmarkEnd w:id="51"/>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bookmarkStart w:id="52" w:name="_Toc58312714"/>
      <w:bookmarkStart w:id="53" w:name="_Toc58355592"/>
      <w:bookmarkStart w:id="54" w:name="_Toc58394743"/>
      <w:bookmarkStart w:id="55" w:name="_Toc58342903"/>
      <w:r>
        <w:rPr>
          <w:rFonts w:hint="eastAsia" w:ascii="宋体" w:hAnsi="宋体" w:eastAsia="宋体" w:cs="宋体"/>
          <w:color w:val="auto"/>
          <w:sz w:val="24"/>
          <w:szCs w:val="24"/>
          <w:shd w:val="clear" w:color="auto" w:fill="FFFFFF"/>
          <w:lang w:val="zh-TW" w:eastAsia="zh-TW"/>
        </w:rPr>
        <w:t>3、跨学科交叉融合培养，提高人才培养质量</w:t>
      </w:r>
      <w:bookmarkEnd w:id="52"/>
      <w:bookmarkEnd w:id="53"/>
      <w:bookmarkEnd w:id="54"/>
      <w:bookmarkEnd w:id="5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bookmarkStart w:id="56" w:name="_Toc58312715"/>
      <w:bookmarkStart w:id="57" w:name="_Toc58342904"/>
      <w:bookmarkStart w:id="58" w:name="_Toc58394744"/>
      <w:bookmarkStart w:id="59" w:name="_Toc58355593"/>
      <w:r>
        <w:rPr>
          <w:rFonts w:hint="eastAsia" w:ascii="宋体" w:hAnsi="宋体" w:eastAsia="宋体" w:cs="宋体"/>
          <w:color w:val="auto"/>
          <w:sz w:val="24"/>
          <w:szCs w:val="24"/>
          <w:shd w:val="clear" w:color="auto" w:fill="FFFFFF"/>
          <w:lang w:val="zh-TW" w:eastAsia="zh-TW"/>
        </w:rPr>
        <w:t>4、坚持产教融合、协同育人的人才培养模式</w:t>
      </w:r>
      <w:bookmarkEnd w:id="56"/>
      <w:bookmarkEnd w:id="57"/>
      <w:bookmarkEnd w:id="58"/>
      <w:bookmarkEnd w:id="59"/>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bookmarkStart w:id="60" w:name="_Toc58342905"/>
      <w:bookmarkStart w:id="61" w:name="_Toc58312716"/>
      <w:bookmarkStart w:id="62" w:name="_Toc58355594"/>
      <w:bookmarkStart w:id="63" w:name="_Toc58394745"/>
      <w:r>
        <w:rPr>
          <w:rFonts w:hint="eastAsia" w:ascii="宋体" w:hAnsi="宋体" w:eastAsia="宋体" w:cs="宋体"/>
          <w:color w:val="auto"/>
          <w:sz w:val="24"/>
          <w:szCs w:val="24"/>
          <w:shd w:val="clear" w:color="auto" w:fill="FFFFFF"/>
          <w:lang w:val="zh-TW" w:eastAsia="zh-TW"/>
        </w:rPr>
        <w:t>5、产学对接，建设高质量实践平台</w:t>
      </w:r>
      <w:bookmarkEnd w:id="60"/>
      <w:bookmarkEnd w:id="61"/>
      <w:bookmarkEnd w:id="62"/>
      <w:bookmarkEnd w:id="63"/>
    </w:p>
    <w:p>
      <w:pPr>
        <w:pStyle w:val="3"/>
        <w:jc w:val="left"/>
        <w:rPr>
          <w:rFonts w:hint="eastAsia" w:ascii="黑体" w:hAnsi="黑体" w:eastAsia="黑体"/>
          <w:sz w:val="28"/>
          <w:szCs w:val="28"/>
          <w:lang w:val="zh-TW" w:eastAsia="zh-TW"/>
        </w:rPr>
      </w:pPr>
      <w:bookmarkStart w:id="64" w:name="_Toc121998370"/>
      <w:bookmarkStart w:id="65" w:name="_Toc24382"/>
      <w:r>
        <w:rPr>
          <w:rFonts w:hint="eastAsia" w:ascii="黑体" w:hAnsi="黑体" w:eastAsia="黑体"/>
          <w:sz w:val="28"/>
          <w:szCs w:val="28"/>
          <w:lang w:val="zh-TW" w:eastAsia="zh-TW"/>
        </w:rPr>
        <w:t>（三）促进学生全面发展，探索</w:t>
      </w:r>
      <w:r>
        <w:rPr>
          <w:rFonts w:hint="eastAsia" w:ascii="黑体" w:hAnsi="黑体" w:eastAsia="黑体"/>
          <w:sz w:val="28"/>
          <w:szCs w:val="28"/>
          <w:lang w:val="en-US" w:eastAsia="zh-CN"/>
        </w:rPr>
        <w:t>体</w:t>
      </w:r>
      <w:r>
        <w:rPr>
          <w:rFonts w:hint="eastAsia" w:ascii="黑体" w:hAnsi="黑体" w:eastAsia="黑体"/>
          <w:sz w:val="28"/>
          <w:szCs w:val="28"/>
          <w:lang w:val="zh-TW" w:eastAsia="zh-TW"/>
        </w:rPr>
        <w:t>美</w:t>
      </w:r>
      <w:r>
        <w:rPr>
          <w:rFonts w:hint="eastAsia" w:ascii="黑体" w:hAnsi="黑体" w:eastAsia="黑体"/>
          <w:sz w:val="28"/>
          <w:szCs w:val="28"/>
          <w:lang w:val="en-US" w:eastAsia="zh-CN"/>
        </w:rPr>
        <w:t>劳</w:t>
      </w:r>
      <w:r>
        <w:rPr>
          <w:rFonts w:hint="eastAsia" w:ascii="黑体" w:hAnsi="黑体" w:eastAsia="黑体"/>
          <w:sz w:val="28"/>
          <w:szCs w:val="28"/>
          <w:lang w:val="zh-TW" w:eastAsia="zh-TW"/>
        </w:rPr>
        <w:t>育特色</w:t>
      </w:r>
      <w:r>
        <w:rPr>
          <w:rFonts w:hint="eastAsia" w:ascii="黑体" w:hAnsi="黑体" w:eastAsia="黑体"/>
          <w:sz w:val="28"/>
          <w:szCs w:val="28"/>
          <w:lang w:val="en-US" w:eastAsia="zh-CN"/>
        </w:rPr>
        <w:t>育人实施途径</w:t>
      </w:r>
      <w:bookmarkEnd w:id="64"/>
      <w:bookmarkEnd w:id="6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每年的《国家大学生体质健康标准》测试合格率在85%以上。学校始终坚持以培养学生树立“健康第一”“终身体育”思想意识，帮助学生在体育锻炼中享受乐趣、增强体质、健全人格、锻炼意志，形成“每天锻炼一小时，健康工作五十年，幸福生活一辈子”的现代健康理念，实施体育课堂教学、课外体育活动和体育竞赛、课上课下相结合为一体的体育教育体系。组建有足球、篮球、啦啦操、踏板操、羽毛球、乒乓球、跆拳道、飞盘、定向越野、越野轮滑、瑜伽等专项运动队，近三年参加各项赛事获得国家级前四名一项，省级一等奖三项，二等奖五项，三等奖六项。学校深度挖掘体育文化内涵，通过丰富多彩的体育文化活动，促进大学生身心健康、体魄强健，增强大学生参与体育意识，树立正确、良好的健康观。为学生提供良好的体育锻炼环境，打造适合大学生体育锻炼与体育展示平台，定期举办体育文化节、学校运动会等群众性体育活动，每年赛事**场，成立了20个学生体育社团每周定期开展活动，实现学生全员参与。为保证学生每天锻炼一小时的体育锻炼时间，引进“阳关健身APP”，记录学生课外体育锻炼情况，促进学生养成终身锻炼的习惯，学生身体素质逐年提高，近三年，《国家大学生体质健康标准》测试合格率分别为85.2%、85.6%、和86.0%。</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开设了艺术教育课程，注重培养学生良好的审美情趣和人文素养。成立美育教研室，配齐音乐、美术、中文等美育专任教师队伍，提供专项和教改项目经费支持；面向全体学生开设《大学美育基础》32小时（2学分），包括艺术审美基础、科学美、自然美与社会美讲座、团队实践活动等教学内容；开设出教育部推荐的全部选修课；美育课程的教学大纲设计和课题教学执行严格。学校重视美育教师的业务培训，支持美育教师进修、观摩和到文艺团体实践；美育教师在美术审美及音乐审美课程中，进行美感测实验，因材施教；开展美育课外活动，加强学生美育动手能力；引导学生参加艺术社团活动，发现美、欣赏美、创造美，大学生的美学兴趣、审美素养及自信心不断提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劳动教育课丰富多样，育人效果好。制定《沈阳科技学院全面推进“劳动育人”工作的实施意见》，面向全体学生开设44学时（2学分）《劳动教育》课，8学时理论课+ 36学时实践课、分6个学期完成。分别从认知、精神、行动、保障四部分展开，围绕劳动精神、劳模精神、工匠精神、劳动实践、劳动安全和劳动法规等方面授课。加强劳动教育场地建设，在校内设置劳动育人工作室1个，劳动教育实践基地3个，校内劳动教育实验田2个，校内日常管理劳动项目10余个，勤工助学岗位30余个，充分满足学生校内劳动教育及实践活动的开展；建立校外劳动教育实践基地，目前已与沈阳市图书馆等20家企事业单位、社区、社工服务中心达成共建。在校内劳动教育实验田，开展蔬菜、花海种植活动；以秋收节、劳动丰收节等形式，展示成果和验收劳动成果；邀请国、省、市级劳动模范、大国工匠走进校园开展劳模、工匠大讲堂活动，让全校师生在校园里近距离接触劳动模范、大国工匠的榜样力量。劳动教育实施有规划、劳动教育条件有保障、劳动教育开展有内容、劳动教育文化有内涵、劳动教育效果有评价，充分发挥劳动教育在立德树人中的综合育人作用，逐步实现“以劳树德、以劳增智、以劳强体、以劳育美”的教育目标。2023年学校劳动教育体系被批准为“辽宁省劳动教育示范基地”。</w:t>
      </w:r>
    </w:p>
    <w:p>
      <w:pPr>
        <w:pStyle w:val="2"/>
        <w:ind w:firstLine="602" w:firstLineChars="200"/>
        <w:jc w:val="left"/>
      </w:pPr>
      <w:bookmarkStart w:id="66" w:name="_Toc25685"/>
      <w:r>
        <w:rPr>
          <w:rFonts w:hint="eastAsia" w:ascii="黑体" w:hAnsi="黑体" w:eastAsia="黑体"/>
          <w:sz w:val="30"/>
          <w:szCs w:val="30"/>
        </w:rPr>
        <w:t>八、问题及改进</w:t>
      </w:r>
      <w:bookmarkEnd w:id="66"/>
    </w:p>
    <w:p>
      <w:pPr>
        <w:pStyle w:val="3"/>
        <w:jc w:val="left"/>
        <w:rPr>
          <w:rFonts w:hint="eastAsia" w:ascii="黑体" w:hAnsi="黑体" w:eastAsia="黑体"/>
          <w:sz w:val="28"/>
          <w:szCs w:val="28"/>
          <w:lang w:val="zh-TW" w:eastAsia="zh-CN"/>
        </w:rPr>
      </w:pPr>
      <w:bookmarkStart w:id="67" w:name="_Toc148990650"/>
      <w:bookmarkStart w:id="68" w:name="_Toc127796658"/>
      <w:bookmarkStart w:id="69" w:name="_Toc13786"/>
      <w:r>
        <w:rPr>
          <w:rFonts w:hint="eastAsia" w:ascii="黑体" w:hAnsi="黑体" w:eastAsia="黑体"/>
          <w:sz w:val="28"/>
          <w:szCs w:val="28"/>
          <w:lang w:val="zh-TW" w:eastAsia="zh-CN"/>
        </w:rPr>
        <w:t>（</w:t>
      </w:r>
      <w:r>
        <w:rPr>
          <w:rFonts w:hint="eastAsia" w:ascii="黑体" w:hAnsi="黑体" w:eastAsia="黑体"/>
          <w:sz w:val="28"/>
          <w:szCs w:val="28"/>
          <w:lang w:val="en-US" w:eastAsia="zh-CN"/>
        </w:rPr>
        <w:t>一）</w:t>
      </w:r>
      <w:r>
        <w:rPr>
          <w:rFonts w:hint="eastAsia" w:ascii="黑体" w:hAnsi="黑体" w:eastAsia="黑体"/>
          <w:sz w:val="28"/>
          <w:szCs w:val="28"/>
          <w:lang w:val="zh-TW" w:eastAsia="zh-CN"/>
        </w:rPr>
        <w:t>师资队伍建设需进一步加强</w:t>
      </w:r>
      <w:bookmarkEnd w:id="67"/>
      <w:bookmarkEnd w:id="68"/>
      <w:bookmarkEnd w:id="69"/>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近几年，学校在“质量强校、特色发展”的办学理念指引下，深刻认识到教师在提升教育教学质量上的关键作用。学校以评促建，确立注重培养提高、激发内在发展动力的队伍建设思路，进一步加大经费投入，针对师资队伍存在的问题加强整改提高，积极探索新的建设机制和新路径，实施人才队伍建设质量提升工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进一步贯彻执行“外引内培”的队伍建设方针。坚持“引进”高起点，在职提高抓“内培”。一方面，进一步完善《沈阳科技学院高层次人才引进管理办法》，不断优化薪酬待遇和工作条件，积极引进高学历和高职称人才，并加强考核，促进高层人才充分发挥领军和骨干作用。</w:t>
      </w:r>
      <w:r>
        <w:rPr>
          <w:rFonts w:hint="eastAsia" w:ascii="宋体" w:hAnsi="宋体" w:eastAsia="宋体" w:cs="宋体"/>
          <w:color w:val="auto"/>
          <w:sz w:val="24"/>
          <w:szCs w:val="24"/>
          <w:shd w:val="clear" w:color="auto" w:fill="FFFFFF"/>
          <w:lang w:val="en-US" w:eastAsia="zh-CN"/>
        </w:rPr>
        <w:t>积</w:t>
      </w:r>
      <w:r>
        <w:rPr>
          <w:rFonts w:hint="eastAsia" w:ascii="宋体" w:hAnsi="宋体" w:eastAsia="宋体" w:cs="宋体"/>
          <w:color w:val="auto"/>
          <w:sz w:val="24"/>
          <w:szCs w:val="24"/>
          <w:shd w:val="clear" w:color="auto" w:fill="FFFFFF"/>
          <w:lang w:val="zh-TW" w:eastAsia="zh-TW"/>
        </w:rPr>
        <w:t>极深化与辽宁省师培中心的合作，继续开展教育思想、观念和教学手段、方法的培训，并继续有针对性地开展多层次培训，持续推进教师队伍整体提高；进一步优化举措，鼓励教师在职攻读博士或跨学科攻读第二硕士。同时增加二级系部、学院日常教学经费预算，鼓励各系部、学院根据专业学科特点和教师实际，加大对教师短期培训进修、聘请校外专家举办讲座的支持力度。充分利用教育部高校教师网培中心提供的在线学习平台，促进教师根据自身需要，强化在职学习提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进一步拓展产学合作。借助校企合作，有计划地组织教师深入企业挂职锻炼，鼓励教师针对企业一线的实际问题开展应用研发和科技服务，使教师在实践中不断增长知识、提高能力，深入了解企业一线对人才的需求，自觉提高“双师”水平。同时，充分发挥学校省级智能制造技术实验教学示范中心、化学分析测试中心、高分子材料研究所、精细化工研究所、工业艺术设计研究所、环境生态研究所、机械电子工程研究所、信息产业创新研究所、化学工艺与催化技术研究所、大学生价值观教育研究所的作用，进一步提高应用性科研质量和水平。</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进一步完善创新高水平教师队伍建设机制。一是继续坚持和完善师德建设长效机制，以师德师风引领师资队伍建设；二是进一步完善标准，深入开展教师工作评价，坚持以绩效考核为基础的工资制度和各类津贴发放制度，加强对教研和科研成果的评选和奖励力度，不断提高教师的综合薪酬水平；三是进一步完善职称评审制度，坚持“双师”评选，突出教学态度、教学效果和实践能力要求，引导教师加大教学投入；四是深入持久地开展“高质量课堂教学”活动和各类教学竞赛，大力选拔和表彰高水平教师；五是不断营造尊师重教的制度环境和校园氛围，积极开展各类育人典型的选拔和表彰；六是切实发挥民办高校体制机制优势，严肃考核制度，坚持奖优罚劣，进一步做到待遇能高能低，人员能进能出；七是继续推进助教制、导师制，完善教学团队建设，同时注重科研团队的培育，充分发挥现有高层次人才作用，带动教师队伍整体提高。</w:t>
      </w:r>
    </w:p>
    <w:p>
      <w:pPr>
        <w:pStyle w:val="3"/>
        <w:jc w:val="left"/>
        <w:rPr>
          <w:rFonts w:hint="eastAsia" w:ascii="黑体" w:hAnsi="黑体" w:eastAsia="黑体"/>
          <w:sz w:val="28"/>
          <w:szCs w:val="28"/>
          <w:lang w:val="zh-TW" w:eastAsia="zh-CN"/>
        </w:rPr>
      </w:pPr>
      <w:bookmarkStart w:id="70" w:name="_Toc148990654"/>
      <w:bookmarkStart w:id="71" w:name="_Toc24859"/>
      <w:bookmarkStart w:id="72" w:name="_Toc127796662"/>
      <w:r>
        <w:rPr>
          <w:rFonts w:hint="eastAsia" w:ascii="黑体" w:hAnsi="黑体" w:eastAsia="黑体"/>
          <w:sz w:val="28"/>
          <w:szCs w:val="28"/>
          <w:lang w:val="zh-TW" w:eastAsia="zh-CN"/>
        </w:rPr>
        <w:t>（</w:t>
      </w:r>
      <w:r>
        <w:rPr>
          <w:rFonts w:hint="eastAsia" w:ascii="黑体" w:hAnsi="黑体" w:eastAsia="黑体"/>
          <w:sz w:val="28"/>
          <w:szCs w:val="28"/>
          <w:lang w:val="en-US" w:eastAsia="zh-CN"/>
        </w:rPr>
        <w:t>二）</w:t>
      </w:r>
      <w:r>
        <w:rPr>
          <w:rFonts w:hint="eastAsia" w:ascii="黑体" w:hAnsi="黑体" w:eastAsia="黑体"/>
          <w:sz w:val="28"/>
          <w:szCs w:val="28"/>
          <w:lang w:val="zh-TW" w:eastAsia="zh-CN"/>
        </w:rPr>
        <w:t>课程教学改革不够深入</w:t>
      </w:r>
      <w:bookmarkEnd w:id="70"/>
      <w:bookmarkEnd w:id="71"/>
      <w:bookmarkEnd w:id="72"/>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加大教师学习力度，促进课堂教学改革。加大教师现代教育理念学习和现代教育技术的培训力度，使教师熟练掌握启发式、探究式、讨论式、参与式等教学方法的使用技巧，掌握慕课、微课制作技术，掌握线上、线下混合式教学模式和翻转课堂的基本技能，提高课程教学质量，为推动学生自主学习创造重要的师资条件。加强对学生自主、自由、自律、自强的教育，鼓励学生发扬自我主导精神，积极投身于课堂教学改革，推动学生自主选学和自主学习，成为改革的主体和最大受益者。</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深化校企深度合作，实现校企合作共赢。学校寻找育人目标与企业经营目标的结合点，将学校实习实训需求与企业用人需求相结合，形成利益一致的伙伴关系。通过搭建校企联盟，校企共建产业学院，校企共设定制培养班，校企共商人才培养方案，校企共开实习实训课程，将学校人才培养，特别是通过实习实训课程强化的应用能力培养，与对应企业的岗位需求关联，将企业服务于学校的人才培养活动转化为企业为自身培养和遴选人才的活动。学校同时也为企业提供在岗人员的能力提升培训，实现校企合作共赢。</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转变课堂教学方式，完善体制机制建设。推动开展混合式教学改革，鼓励教师采用翻转课堂、项目教学等教学模式，引导学生质疑、调查、探究，促进学生主动地、自主学习。进一步加大实践考核以及过程考核的比例，提高课程考核评价标准的科学性、可行性和实效性，促进学生从知识学习向能力应用转变，落实应用型人才培养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r>
        <w:rPr>
          <w:rFonts w:hint="eastAsia" w:ascii="宋体" w:hAnsi="宋体" w:eastAsia="宋体" w:cs="宋体"/>
          <w:color w:val="auto"/>
          <w:sz w:val="24"/>
          <w:szCs w:val="24"/>
          <w:shd w:val="clear" w:color="auto" w:fill="FFFFFF"/>
          <w:lang w:val="zh-TW" w:eastAsia="zh-TW"/>
        </w:rPr>
        <w:t xml:space="preserve">进一步完善本科教学考核改革的激励机制。鼓励教师潜心教学工作，增加教师变革教学和考核方式的兴趣和热情，提高学生学习积极性与课堂效率。加大对学生知识应用和能力提升取得的成绩和效果的认可度，鼓励学生积极开展社会实践、参与科研、撰写科技论文、获取职业技能证书、参与学科专业竞赛和大学生创新创业项目等，通过相应学分认定和转换等制度，促进学生应用能力的培养。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shd w:val="clear" w:color="auto" w:fill="FFFFFF"/>
          <w:lang w:val="zh-TW" w:eastAsia="zh-TW"/>
        </w:rPr>
      </w:pPr>
    </w:p>
    <w:p>
      <w:pPr>
        <w:pStyle w:val="2"/>
        <w:jc w:val="left"/>
      </w:pPr>
      <w:bookmarkStart w:id="73" w:name="_Toc13895"/>
      <w:r>
        <w:rPr>
          <w:rFonts w:hint="eastAsia" w:ascii="黑体" w:hAnsi="黑体" w:eastAsia="黑体"/>
          <w:sz w:val="30"/>
          <w:szCs w:val="30"/>
        </w:rPr>
        <w:t>附录</w:t>
      </w:r>
      <w:bookmarkEnd w:id="73"/>
    </w:p>
    <w:p>
      <w:pPr>
        <w:pStyle w:val="3"/>
        <w:jc w:val="center"/>
      </w:pPr>
      <w:bookmarkStart w:id="74" w:name="_Toc13165"/>
      <w:r>
        <w:rPr>
          <w:rFonts w:hint="eastAsia" w:ascii="黑体" w:hAnsi="黑体" w:eastAsia="黑体"/>
          <w:sz w:val="28"/>
          <w:szCs w:val="28"/>
        </w:rPr>
        <w:t>本科教学质量报告支撑数据</w:t>
      </w:r>
      <w:bookmarkEnd w:id="74"/>
    </w:p>
    <w:p>
      <w:pPr>
        <w:pStyle w:val="3"/>
        <w:bidi w:val="0"/>
        <w:rPr>
          <w:rFonts w:hint="default"/>
          <w:sz w:val="30"/>
          <w:szCs w:val="30"/>
          <w:lang w:val="en-US" w:eastAsia="zh-CN"/>
        </w:rPr>
      </w:pPr>
      <w:bookmarkStart w:id="75" w:name="_Toc4458"/>
      <w:r>
        <w:rPr>
          <w:rFonts w:hint="eastAsia"/>
          <w:sz w:val="30"/>
          <w:szCs w:val="30"/>
        </w:rPr>
        <w:t>1. 本科生占全日制在校生总数的比例</w:t>
      </w:r>
      <w:r>
        <w:rPr>
          <w:rFonts w:hint="eastAsia"/>
          <w:sz w:val="30"/>
          <w:szCs w:val="30"/>
          <w:lang w:val="en-US" w:eastAsia="zh-CN"/>
        </w:rPr>
        <w:t>100.00</w:t>
      </w:r>
      <w:r>
        <w:rPr>
          <w:color w:val="auto"/>
          <w:sz w:val="30"/>
          <w:u w:val="none"/>
        </w:rPr>
        <w:t>%</w:t>
      </w:r>
      <w:bookmarkEnd w:id="75"/>
    </w:p>
    <w:p>
      <w:pPr>
        <w:pStyle w:val="3"/>
        <w:bidi w:val="0"/>
        <w:rPr>
          <w:sz w:val="30"/>
          <w:szCs w:val="30"/>
        </w:rPr>
      </w:pPr>
      <w:bookmarkStart w:id="76" w:name="_Toc25491"/>
      <w:r>
        <w:rPr>
          <w:rFonts w:hint="eastAsia"/>
          <w:sz w:val="30"/>
          <w:szCs w:val="30"/>
        </w:rPr>
        <w:t>2. 教师数量及结构</w:t>
      </w:r>
      <w:bookmarkEnd w:id="76"/>
    </w:p>
    <w:p>
      <w:pPr>
        <w:pStyle w:val="4"/>
        <w:bidi w:val="0"/>
        <w:rPr>
          <w:sz w:val="28"/>
          <w:szCs w:val="28"/>
        </w:rPr>
      </w:pPr>
      <w:bookmarkStart w:id="77" w:name="_Toc9068"/>
      <w:r>
        <w:rPr>
          <w:rFonts w:hint="eastAsia"/>
          <w:sz w:val="28"/>
          <w:szCs w:val="28"/>
        </w:rPr>
        <w:t>（1）全校整体情况</w:t>
      </w:r>
      <w:bookmarkEnd w:id="77"/>
    </w:p>
    <w:p>
      <w:pPr>
        <w:jc w:val="center"/>
      </w:pPr>
      <w:r>
        <w:rPr>
          <w:rFonts w:hint="eastAsia" w:ascii="宋体" w:hAnsi="宋体" w:eastAsia="宋体"/>
          <w:sz w:val="24"/>
          <w:szCs w:val="24"/>
        </w:rPr>
        <w:t>附表1 全校教师数量及结构统计表</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b/>
                <w:bCs/>
                <w:sz w:val="21"/>
                <w:szCs w:val="21"/>
              </w:rPr>
            </w:pPr>
            <w:r>
              <w:rPr>
                <w:rFonts w:hint="eastAsia" w:ascii="宋体" w:hAnsi="宋体" w:eastAsia="宋体"/>
                <w:b/>
                <w:bCs/>
                <w:sz w:val="21"/>
                <w:szCs w:val="21"/>
              </w:rPr>
              <w:t>项目</w:t>
            </w:r>
          </w:p>
        </w:tc>
        <w:tc>
          <w:tcPr>
            <w:tcW w:w="2631" w:type="dxa"/>
            <w:gridSpan w:val="2"/>
            <w:vAlign w:val="center"/>
          </w:tcPr>
          <w:p>
            <w:pPr>
              <w:jc w:val="center"/>
              <w:rPr>
                <w:b/>
                <w:bCs/>
              </w:rPr>
            </w:pPr>
            <w:r>
              <w:rPr>
                <w:rFonts w:hint="eastAsia" w:ascii="宋体" w:hAnsi="宋体" w:eastAsia="宋体"/>
                <w:b/>
                <w:bCs/>
                <w:sz w:val="21"/>
                <w:szCs w:val="21"/>
              </w:rPr>
              <w:t>专任教师</w:t>
            </w:r>
          </w:p>
        </w:tc>
        <w:tc>
          <w:tcPr>
            <w:tcW w:w="2631" w:type="dxa"/>
            <w:gridSpan w:val="2"/>
            <w:vAlign w:val="center"/>
          </w:tcPr>
          <w:p>
            <w:pPr>
              <w:jc w:val="center"/>
              <w:rPr>
                <w:b/>
                <w:bCs/>
              </w:rPr>
            </w:pPr>
            <w:r>
              <w:rPr>
                <w:rFonts w:hint="eastAsia" w:ascii="宋体" w:hAnsi="宋体" w:eastAsia="宋体"/>
                <w:b/>
                <w:bCs/>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bCs/>
              </w:rPr>
            </w:pPr>
          </w:p>
        </w:tc>
        <w:tc>
          <w:tcPr>
            <w:tcW w:w="1496" w:type="dxa"/>
            <w:vAlign w:val="center"/>
          </w:tcPr>
          <w:p>
            <w:pPr>
              <w:jc w:val="center"/>
              <w:rPr>
                <w:b/>
                <w:bCs/>
              </w:rPr>
            </w:pPr>
            <w:r>
              <w:rPr>
                <w:rFonts w:hint="eastAsia" w:ascii="宋体" w:hAnsi="宋体" w:eastAsia="宋体"/>
                <w:b/>
                <w:bCs/>
                <w:sz w:val="21"/>
                <w:szCs w:val="21"/>
              </w:rPr>
              <w:t>数量</w:t>
            </w:r>
          </w:p>
        </w:tc>
        <w:tc>
          <w:tcPr>
            <w:tcW w:w="1135" w:type="dxa"/>
            <w:vAlign w:val="center"/>
          </w:tcPr>
          <w:p>
            <w:pPr>
              <w:jc w:val="center"/>
              <w:rPr>
                <w:b/>
                <w:bCs/>
              </w:rPr>
            </w:pPr>
            <w:r>
              <w:rPr>
                <w:rFonts w:hint="eastAsia" w:ascii="宋体" w:hAnsi="宋体" w:eastAsia="宋体"/>
                <w:b/>
                <w:bCs/>
                <w:sz w:val="21"/>
                <w:szCs w:val="21"/>
              </w:rPr>
              <w:t>比例（%）</w:t>
            </w:r>
          </w:p>
        </w:tc>
        <w:tc>
          <w:tcPr>
            <w:tcW w:w="1475" w:type="dxa"/>
            <w:vAlign w:val="center"/>
          </w:tcPr>
          <w:p>
            <w:pPr>
              <w:jc w:val="center"/>
              <w:rPr>
                <w:rFonts w:hint="eastAsia" w:ascii="宋体" w:hAnsi="宋体" w:eastAsia="宋体"/>
                <w:b/>
                <w:bCs/>
                <w:sz w:val="21"/>
                <w:szCs w:val="21"/>
              </w:rPr>
            </w:pPr>
            <w:r>
              <w:rPr>
                <w:rFonts w:hint="eastAsia" w:ascii="宋体" w:hAnsi="宋体" w:eastAsia="宋体"/>
                <w:b/>
                <w:bCs/>
                <w:sz w:val="21"/>
                <w:szCs w:val="21"/>
              </w:rPr>
              <w:t>数量</w:t>
            </w:r>
          </w:p>
        </w:tc>
        <w:tc>
          <w:tcPr>
            <w:tcW w:w="1156" w:type="dxa"/>
            <w:vAlign w:val="center"/>
          </w:tcPr>
          <w:p>
            <w:pPr>
              <w:jc w:val="center"/>
              <w:rPr>
                <w:b/>
                <w:bCs/>
              </w:rPr>
            </w:pPr>
            <w:r>
              <w:rPr>
                <w:rFonts w:hint="eastAsia" w:ascii="宋体" w:hAnsi="宋体" w:eastAsia="宋体"/>
                <w:b/>
                <w:bCs/>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496" w:type="dxa"/>
            <w:vAlign w:val="center"/>
          </w:tcPr>
          <w:p>
            <w:pPr>
              <w:jc w:val="center"/>
            </w:pPr>
            <w:r>
              <w:rPr>
                <w:rFonts w:hint="eastAsia"/>
                <w:lang w:val="en-US" w:eastAsia="zh-CN"/>
              </w:rPr>
              <w:t>363</w:t>
            </w:r>
          </w:p>
        </w:tc>
        <w:tc>
          <w:tcPr>
            <w:tcW w:w="1135" w:type="dxa"/>
            <w:vAlign w:val="center"/>
          </w:tcPr>
          <w:p>
            <w:pPr>
              <w:jc w:val="center"/>
            </w:pPr>
            <w:r>
              <w:rPr>
                <w:rFonts w:hint="eastAsia" w:ascii="宋体" w:hAnsi="宋体" w:eastAsia="宋体"/>
                <w:sz w:val="21"/>
                <w:szCs w:val="21"/>
              </w:rPr>
              <w:t>/</w:t>
            </w:r>
          </w:p>
        </w:tc>
        <w:tc>
          <w:tcPr>
            <w:tcW w:w="1475" w:type="dxa"/>
            <w:vAlign w:val="center"/>
          </w:tcPr>
          <w:p>
            <w:pPr>
              <w:jc w:val="center"/>
              <w:rPr>
                <w:rFonts w:hint="eastAsia" w:ascii="宋体" w:hAnsi="宋体" w:eastAsia="宋体"/>
                <w:sz w:val="21"/>
                <w:szCs w:val="21"/>
              </w:rPr>
            </w:pPr>
            <w:r>
              <w:rPr>
                <w:rFonts w:hint="eastAsia"/>
                <w:lang w:val="en-US" w:eastAsia="zh-CN"/>
              </w:rPr>
              <w:t>63</w:t>
            </w:r>
          </w:p>
        </w:tc>
        <w:tc>
          <w:tcPr>
            <w:tcW w:w="1156"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496" w:type="dxa"/>
            <w:vAlign w:val="center"/>
          </w:tcPr>
          <w:p>
            <w:pPr>
              <w:jc w:val="center"/>
            </w:pPr>
            <w:r>
              <w:rPr>
                <w:rFonts w:hint="eastAsia"/>
                <w:lang w:val="en-US" w:eastAsia="zh-CN"/>
              </w:rPr>
              <w:t>12</w:t>
            </w:r>
          </w:p>
        </w:tc>
        <w:tc>
          <w:tcPr>
            <w:tcW w:w="1135" w:type="dxa"/>
            <w:vAlign w:val="center"/>
          </w:tcPr>
          <w:p>
            <w:pPr>
              <w:jc w:val="center"/>
            </w:pPr>
            <w:r>
              <w:rPr>
                <w:rFonts w:hint="eastAsia"/>
                <w:lang w:val="en-US" w:eastAsia="zh-CN"/>
              </w:rPr>
              <w:t>3.31</w:t>
            </w:r>
          </w:p>
        </w:tc>
        <w:tc>
          <w:tcPr>
            <w:tcW w:w="1475" w:type="dxa"/>
            <w:vAlign w:val="center"/>
          </w:tcPr>
          <w:p>
            <w:pPr>
              <w:jc w:val="center"/>
            </w:pPr>
            <w:r>
              <w:rPr>
                <w:rFonts w:hint="eastAsia"/>
                <w:lang w:val="en-US" w:eastAsia="zh-CN"/>
              </w:rPr>
              <w:t>32</w:t>
            </w:r>
          </w:p>
        </w:tc>
        <w:tc>
          <w:tcPr>
            <w:tcW w:w="1156" w:type="dxa"/>
            <w:vAlign w:val="center"/>
          </w:tcPr>
          <w:p>
            <w:pPr>
              <w:jc w:val="center"/>
            </w:pPr>
            <w:r>
              <w:rPr>
                <w:rFonts w:hint="eastAsia"/>
                <w:lang w:val="en-US" w:eastAsia="zh-CN"/>
              </w:rPr>
              <w:t>50.79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496" w:type="dxa"/>
            <w:vAlign w:val="center"/>
          </w:tcPr>
          <w:p>
            <w:pPr>
              <w:jc w:val="center"/>
            </w:pPr>
            <w:r>
              <w:rPr>
                <w:rFonts w:hint="eastAsia"/>
                <w:lang w:val="en-US" w:eastAsia="zh-CN"/>
              </w:rPr>
              <w:t>10</w:t>
            </w:r>
          </w:p>
        </w:tc>
        <w:tc>
          <w:tcPr>
            <w:tcW w:w="1135" w:type="dxa"/>
            <w:vAlign w:val="center"/>
          </w:tcPr>
          <w:p>
            <w:pPr>
              <w:jc w:val="center"/>
            </w:pPr>
            <w:r>
              <w:rPr>
                <w:rFonts w:hint="eastAsia"/>
                <w:lang w:val="en-US" w:eastAsia="zh-CN"/>
              </w:rPr>
              <w:t>2.75</w:t>
            </w:r>
          </w:p>
        </w:tc>
        <w:tc>
          <w:tcPr>
            <w:tcW w:w="1475" w:type="dxa"/>
            <w:vAlign w:val="center"/>
          </w:tcPr>
          <w:p>
            <w:pPr>
              <w:jc w:val="center"/>
            </w:pPr>
            <w:r>
              <w:rPr>
                <w:rFonts w:hint="eastAsia"/>
                <w:lang w:val="en-US" w:eastAsia="zh-CN"/>
              </w:rPr>
              <w:t>32</w:t>
            </w:r>
          </w:p>
        </w:tc>
        <w:tc>
          <w:tcPr>
            <w:tcW w:w="1156" w:type="dxa"/>
            <w:vAlign w:val="center"/>
          </w:tcPr>
          <w:p>
            <w:pPr>
              <w:jc w:val="center"/>
            </w:pPr>
            <w:r>
              <w:rPr>
                <w:rFonts w:hint="eastAsia"/>
                <w:lang w:val="en-US" w:eastAsia="zh-CN"/>
              </w:rPr>
              <w:t>50.79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496" w:type="dxa"/>
            <w:vAlign w:val="center"/>
          </w:tcPr>
          <w:p>
            <w:pPr>
              <w:jc w:val="center"/>
            </w:pPr>
            <w:r>
              <w:rPr>
                <w:rFonts w:hint="eastAsia"/>
                <w:lang w:val="en-US" w:eastAsia="zh-CN"/>
              </w:rPr>
              <w:t>80</w:t>
            </w:r>
          </w:p>
        </w:tc>
        <w:tc>
          <w:tcPr>
            <w:tcW w:w="1135" w:type="dxa"/>
            <w:vAlign w:val="center"/>
          </w:tcPr>
          <w:p>
            <w:pPr>
              <w:jc w:val="center"/>
            </w:pPr>
            <w:r>
              <w:rPr>
                <w:rFonts w:hint="eastAsia"/>
                <w:lang w:val="en-US" w:eastAsia="zh-CN"/>
              </w:rPr>
              <w:t>22.04</w:t>
            </w:r>
          </w:p>
        </w:tc>
        <w:tc>
          <w:tcPr>
            <w:tcW w:w="1475" w:type="dxa"/>
            <w:vAlign w:val="center"/>
          </w:tcPr>
          <w:p>
            <w:pPr>
              <w:jc w:val="center"/>
            </w:pPr>
            <w:r>
              <w:rPr>
                <w:rFonts w:hint="eastAsia"/>
                <w:lang w:val="en-US" w:eastAsia="zh-CN"/>
              </w:rPr>
              <w:t>21</w:t>
            </w:r>
          </w:p>
        </w:tc>
        <w:tc>
          <w:tcPr>
            <w:tcW w:w="1156" w:type="dxa"/>
            <w:vAlign w:val="center"/>
          </w:tcPr>
          <w:p>
            <w:pPr>
              <w:jc w:val="center"/>
            </w:pPr>
            <w:r>
              <w:rPr>
                <w:rFonts w:hint="eastAsia"/>
                <w:lang w:val="en-US" w:eastAsia="zh-CN"/>
              </w:rPr>
              <w:t>33.33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496" w:type="dxa"/>
            <w:vAlign w:val="center"/>
          </w:tcPr>
          <w:p>
            <w:pPr>
              <w:jc w:val="center"/>
            </w:pPr>
            <w:r>
              <w:rPr>
                <w:rFonts w:hint="eastAsia"/>
                <w:lang w:val="en-US" w:eastAsia="zh-CN"/>
              </w:rPr>
              <w:t>62</w:t>
            </w:r>
          </w:p>
        </w:tc>
        <w:tc>
          <w:tcPr>
            <w:tcW w:w="1135" w:type="dxa"/>
            <w:vAlign w:val="center"/>
          </w:tcPr>
          <w:p>
            <w:pPr>
              <w:jc w:val="center"/>
            </w:pPr>
            <w:r>
              <w:rPr>
                <w:rFonts w:hint="eastAsia"/>
                <w:lang w:val="en-US" w:eastAsia="zh-CN"/>
              </w:rPr>
              <w:t>17.08</w:t>
            </w:r>
          </w:p>
        </w:tc>
        <w:tc>
          <w:tcPr>
            <w:tcW w:w="1475" w:type="dxa"/>
            <w:vAlign w:val="center"/>
          </w:tcPr>
          <w:p>
            <w:pPr>
              <w:jc w:val="center"/>
            </w:pPr>
            <w:r>
              <w:rPr>
                <w:rFonts w:hint="eastAsia"/>
                <w:lang w:val="en-US" w:eastAsia="zh-CN"/>
              </w:rPr>
              <w:t>19</w:t>
            </w:r>
          </w:p>
        </w:tc>
        <w:tc>
          <w:tcPr>
            <w:tcW w:w="1156" w:type="dxa"/>
            <w:vAlign w:val="center"/>
          </w:tcPr>
          <w:p>
            <w:pPr>
              <w:jc w:val="center"/>
            </w:pPr>
            <w:r>
              <w:rPr>
                <w:rFonts w:hint="eastAsia"/>
                <w:lang w:val="en-US" w:eastAsia="zh-CN"/>
              </w:rPr>
              <w:t>30.16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496" w:type="dxa"/>
            <w:vAlign w:val="center"/>
          </w:tcPr>
          <w:p>
            <w:pPr>
              <w:jc w:val="center"/>
            </w:pPr>
            <w:r>
              <w:rPr>
                <w:rFonts w:hint="eastAsia"/>
                <w:lang w:val="en-US" w:eastAsia="zh-CN"/>
              </w:rPr>
              <w:t>152</w:t>
            </w:r>
          </w:p>
        </w:tc>
        <w:tc>
          <w:tcPr>
            <w:tcW w:w="1135" w:type="dxa"/>
            <w:vAlign w:val="center"/>
          </w:tcPr>
          <w:p>
            <w:pPr>
              <w:jc w:val="center"/>
            </w:pPr>
            <w:r>
              <w:rPr>
                <w:rFonts w:hint="eastAsia"/>
                <w:lang w:val="en-US" w:eastAsia="zh-CN"/>
              </w:rPr>
              <w:t>41.87</w:t>
            </w:r>
          </w:p>
        </w:tc>
        <w:tc>
          <w:tcPr>
            <w:tcW w:w="1475" w:type="dxa"/>
            <w:vAlign w:val="center"/>
          </w:tcPr>
          <w:p>
            <w:pPr>
              <w:jc w:val="center"/>
            </w:pPr>
            <w:r>
              <w:rPr>
                <w:rFonts w:hint="eastAsia"/>
                <w:lang w:val="en-US" w:eastAsia="zh-CN"/>
              </w:rPr>
              <w:t>10</w:t>
            </w:r>
          </w:p>
        </w:tc>
        <w:tc>
          <w:tcPr>
            <w:tcW w:w="1156" w:type="dxa"/>
            <w:vAlign w:val="center"/>
          </w:tcPr>
          <w:p>
            <w:pPr>
              <w:jc w:val="center"/>
            </w:pPr>
            <w:r>
              <w:rPr>
                <w:rFonts w:hint="eastAsia"/>
                <w:lang w:val="en-US" w:eastAsia="zh-CN"/>
              </w:rPr>
              <w:t>15.87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496" w:type="dxa"/>
            <w:vAlign w:val="center"/>
          </w:tcPr>
          <w:p>
            <w:pPr>
              <w:jc w:val="center"/>
            </w:pPr>
            <w:r>
              <w:rPr>
                <w:rFonts w:hint="eastAsia"/>
                <w:lang w:val="en-US" w:eastAsia="zh-CN"/>
              </w:rPr>
              <w:t>98</w:t>
            </w:r>
          </w:p>
        </w:tc>
        <w:tc>
          <w:tcPr>
            <w:tcW w:w="1135" w:type="dxa"/>
            <w:vAlign w:val="center"/>
          </w:tcPr>
          <w:p>
            <w:pPr>
              <w:jc w:val="center"/>
            </w:pPr>
            <w:r>
              <w:rPr>
                <w:rFonts w:hint="eastAsia"/>
                <w:lang w:val="en-US" w:eastAsia="zh-CN"/>
              </w:rPr>
              <w:t>27.00</w:t>
            </w:r>
          </w:p>
        </w:tc>
        <w:tc>
          <w:tcPr>
            <w:tcW w:w="1475" w:type="dxa"/>
            <w:vAlign w:val="center"/>
          </w:tcPr>
          <w:p>
            <w:pPr>
              <w:jc w:val="center"/>
            </w:pPr>
            <w:r>
              <w:rPr>
                <w:rFonts w:hint="eastAsia"/>
                <w:lang w:val="en-US" w:eastAsia="zh-CN"/>
              </w:rPr>
              <w:t>7</w:t>
            </w:r>
          </w:p>
        </w:tc>
        <w:tc>
          <w:tcPr>
            <w:tcW w:w="1156" w:type="dxa"/>
            <w:vAlign w:val="center"/>
          </w:tcPr>
          <w:p>
            <w:pPr>
              <w:jc w:val="center"/>
            </w:pPr>
            <w:r>
              <w:rPr>
                <w:rFonts w:hint="eastAsia"/>
                <w:lang w:val="en-US" w:eastAsia="zh-CN"/>
              </w:rPr>
              <w:t>11.11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496" w:type="dxa"/>
            <w:vAlign w:val="center"/>
          </w:tcPr>
          <w:p>
            <w:pPr>
              <w:jc w:val="center"/>
            </w:pPr>
            <w:r>
              <w:rPr>
                <w:rFonts w:hint="eastAsia"/>
                <w:lang w:val="en-US" w:eastAsia="zh-CN"/>
              </w:rPr>
              <w:t>84</w:t>
            </w:r>
          </w:p>
        </w:tc>
        <w:tc>
          <w:tcPr>
            <w:tcW w:w="1135" w:type="dxa"/>
            <w:vAlign w:val="center"/>
          </w:tcPr>
          <w:p>
            <w:pPr>
              <w:jc w:val="center"/>
            </w:pPr>
            <w:r>
              <w:rPr>
                <w:rFonts w:hint="eastAsia"/>
                <w:lang w:val="en-US" w:eastAsia="zh-CN"/>
              </w:rPr>
              <w:t>23.14</w:t>
            </w:r>
          </w:p>
        </w:tc>
        <w:tc>
          <w:tcPr>
            <w:tcW w:w="1475" w:type="dxa"/>
            <w:vAlign w:val="center"/>
          </w:tcPr>
          <w:p>
            <w:pPr>
              <w:jc w:val="center"/>
            </w:pPr>
            <w:r>
              <w:rPr>
                <w:rFonts w:hint="eastAsia"/>
                <w:lang w:val="en-US" w:eastAsia="zh-CN"/>
              </w:rPr>
              <w:t>0</w:t>
            </w:r>
          </w:p>
        </w:tc>
        <w:tc>
          <w:tcPr>
            <w:tcW w:w="1156"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496" w:type="dxa"/>
            <w:vAlign w:val="center"/>
          </w:tcPr>
          <w:p>
            <w:pPr>
              <w:jc w:val="center"/>
            </w:pPr>
            <w:r>
              <w:rPr>
                <w:rFonts w:hint="eastAsia"/>
                <w:lang w:val="en-US" w:eastAsia="zh-CN"/>
              </w:rPr>
              <w:t>71</w:t>
            </w:r>
          </w:p>
        </w:tc>
        <w:tc>
          <w:tcPr>
            <w:tcW w:w="1135" w:type="dxa"/>
            <w:vAlign w:val="center"/>
          </w:tcPr>
          <w:p>
            <w:pPr>
              <w:jc w:val="center"/>
            </w:pPr>
            <w:r>
              <w:rPr>
                <w:rFonts w:hint="eastAsia"/>
                <w:lang w:val="en-US" w:eastAsia="zh-CN"/>
              </w:rPr>
              <w:t>19.56</w:t>
            </w:r>
          </w:p>
        </w:tc>
        <w:tc>
          <w:tcPr>
            <w:tcW w:w="1475" w:type="dxa"/>
            <w:vAlign w:val="center"/>
          </w:tcPr>
          <w:p>
            <w:pPr>
              <w:jc w:val="center"/>
            </w:pPr>
            <w:r>
              <w:rPr>
                <w:rFonts w:hint="eastAsia"/>
                <w:lang w:val="en-US" w:eastAsia="zh-CN"/>
              </w:rPr>
              <w:t>0</w:t>
            </w:r>
          </w:p>
        </w:tc>
        <w:tc>
          <w:tcPr>
            <w:tcW w:w="1156"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496" w:type="dxa"/>
            <w:vAlign w:val="center"/>
          </w:tcPr>
          <w:p>
            <w:pPr>
              <w:jc w:val="center"/>
            </w:pPr>
            <w:r>
              <w:rPr>
                <w:rFonts w:hint="eastAsia"/>
                <w:lang w:val="en-US" w:eastAsia="zh-CN"/>
              </w:rPr>
              <w:t>35</w:t>
            </w:r>
          </w:p>
        </w:tc>
        <w:tc>
          <w:tcPr>
            <w:tcW w:w="1135" w:type="dxa"/>
            <w:vAlign w:val="center"/>
          </w:tcPr>
          <w:p>
            <w:pPr>
              <w:jc w:val="center"/>
            </w:pPr>
            <w:r>
              <w:rPr>
                <w:rFonts w:hint="eastAsia"/>
                <w:lang w:val="en-US" w:eastAsia="zh-CN"/>
              </w:rPr>
              <w:t>9.64</w:t>
            </w:r>
          </w:p>
        </w:tc>
        <w:tc>
          <w:tcPr>
            <w:tcW w:w="1475" w:type="dxa"/>
            <w:vAlign w:val="center"/>
          </w:tcPr>
          <w:p>
            <w:pPr>
              <w:jc w:val="center"/>
            </w:pPr>
            <w:r>
              <w:rPr>
                <w:rFonts w:hint="eastAsia"/>
                <w:lang w:val="en-US" w:eastAsia="zh-CN"/>
              </w:rPr>
              <w:t>0</w:t>
            </w:r>
          </w:p>
        </w:tc>
        <w:tc>
          <w:tcPr>
            <w:tcW w:w="1156"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496" w:type="dxa"/>
            <w:vAlign w:val="center"/>
          </w:tcPr>
          <w:p>
            <w:pPr>
              <w:jc w:val="center"/>
            </w:pPr>
            <w:r>
              <w:rPr>
                <w:rFonts w:hint="eastAsia"/>
                <w:lang w:val="en-US" w:eastAsia="zh-CN"/>
              </w:rPr>
              <w:t>3</w:t>
            </w:r>
          </w:p>
        </w:tc>
        <w:tc>
          <w:tcPr>
            <w:tcW w:w="1135" w:type="dxa"/>
            <w:vAlign w:val="center"/>
          </w:tcPr>
          <w:p>
            <w:pPr>
              <w:jc w:val="center"/>
            </w:pPr>
            <w:r>
              <w:rPr>
                <w:rFonts w:hint="eastAsia"/>
                <w:lang w:val="en-US" w:eastAsia="zh-CN"/>
              </w:rPr>
              <w:t>0.83</w:t>
            </w:r>
          </w:p>
        </w:tc>
        <w:tc>
          <w:tcPr>
            <w:tcW w:w="1475" w:type="dxa"/>
            <w:vAlign w:val="center"/>
          </w:tcPr>
          <w:p>
            <w:pPr>
              <w:jc w:val="center"/>
            </w:pPr>
            <w:r>
              <w:rPr>
                <w:rFonts w:hint="eastAsia"/>
                <w:lang w:val="en-US" w:eastAsia="zh-CN"/>
              </w:rPr>
              <w:t>24</w:t>
            </w:r>
          </w:p>
        </w:tc>
        <w:tc>
          <w:tcPr>
            <w:tcW w:w="1156" w:type="dxa"/>
            <w:vAlign w:val="center"/>
          </w:tcPr>
          <w:p>
            <w:pPr>
              <w:jc w:val="center"/>
            </w:pPr>
            <w:r>
              <w:rPr>
                <w:rFonts w:hint="eastAsia"/>
                <w:lang w:val="en-US" w:eastAsia="zh-CN"/>
              </w:rPr>
              <w:t>38.10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496" w:type="dxa"/>
            <w:vAlign w:val="center"/>
          </w:tcPr>
          <w:p>
            <w:pPr>
              <w:jc w:val="center"/>
            </w:pPr>
            <w:r>
              <w:rPr>
                <w:rFonts w:hint="eastAsia"/>
                <w:lang w:val="en-US" w:eastAsia="zh-CN"/>
              </w:rPr>
              <w:t>352</w:t>
            </w:r>
          </w:p>
        </w:tc>
        <w:tc>
          <w:tcPr>
            <w:tcW w:w="1135" w:type="dxa"/>
            <w:vAlign w:val="center"/>
          </w:tcPr>
          <w:p>
            <w:pPr>
              <w:jc w:val="center"/>
            </w:pPr>
            <w:r>
              <w:rPr>
                <w:rFonts w:hint="eastAsia"/>
                <w:lang w:val="en-US" w:eastAsia="zh-CN"/>
              </w:rPr>
              <w:t>96.97</w:t>
            </w:r>
          </w:p>
        </w:tc>
        <w:tc>
          <w:tcPr>
            <w:tcW w:w="1475" w:type="dxa"/>
            <w:vAlign w:val="center"/>
          </w:tcPr>
          <w:p>
            <w:pPr>
              <w:jc w:val="center"/>
            </w:pPr>
            <w:r>
              <w:rPr>
                <w:rFonts w:hint="eastAsia"/>
                <w:lang w:val="en-US" w:eastAsia="zh-CN"/>
              </w:rPr>
              <w:t>29</w:t>
            </w:r>
          </w:p>
        </w:tc>
        <w:tc>
          <w:tcPr>
            <w:tcW w:w="1156" w:type="dxa"/>
            <w:vAlign w:val="center"/>
          </w:tcPr>
          <w:p>
            <w:pPr>
              <w:jc w:val="center"/>
            </w:pPr>
            <w:r>
              <w:rPr>
                <w:rFonts w:hint="eastAsia"/>
                <w:lang w:val="en-US" w:eastAsia="zh-CN"/>
              </w:rPr>
              <w:t>46.03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496" w:type="dxa"/>
            <w:vAlign w:val="center"/>
          </w:tcPr>
          <w:p>
            <w:pPr>
              <w:jc w:val="center"/>
            </w:pPr>
            <w:r>
              <w:rPr>
                <w:rFonts w:hint="eastAsia"/>
                <w:lang w:val="en-US" w:eastAsia="zh-CN"/>
              </w:rPr>
              <w:t>8</w:t>
            </w:r>
          </w:p>
        </w:tc>
        <w:tc>
          <w:tcPr>
            <w:tcW w:w="1135" w:type="dxa"/>
            <w:vAlign w:val="center"/>
          </w:tcPr>
          <w:p>
            <w:pPr>
              <w:jc w:val="center"/>
            </w:pPr>
            <w:r>
              <w:rPr>
                <w:rFonts w:hint="eastAsia"/>
                <w:lang w:val="en-US" w:eastAsia="zh-CN"/>
              </w:rPr>
              <w:t>2.20</w:t>
            </w:r>
          </w:p>
        </w:tc>
        <w:tc>
          <w:tcPr>
            <w:tcW w:w="1475" w:type="dxa"/>
            <w:vAlign w:val="center"/>
          </w:tcPr>
          <w:p>
            <w:pPr>
              <w:jc w:val="center"/>
            </w:pPr>
            <w:r>
              <w:rPr>
                <w:rFonts w:hint="eastAsia"/>
                <w:lang w:val="en-US" w:eastAsia="zh-CN"/>
              </w:rPr>
              <w:t>9</w:t>
            </w:r>
          </w:p>
        </w:tc>
        <w:tc>
          <w:tcPr>
            <w:tcW w:w="1156" w:type="dxa"/>
            <w:vAlign w:val="center"/>
          </w:tcPr>
          <w:p>
            <w:pPr>
              <w:jc w:val="center"/>
            </w:pPr>
            <w:r>
              <w:rPr>
                <w:rFonts w:hint="eastAsia"/>
                <w:lang w:val="en-US" w:eastAsia="zh-CN"/>
              </w:rPr>
              <w:t>14.29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496" w:type="dxa"/>
            <w:vAlign w:val="center"/>
          </w:tcPr>
          <w:p>
            <w:pPr>
              <w:jc w:val="center"/>
            </w:pPr>
            <w:r>
              <w:rPr>
                <w:rFonts w:hint="eastAsia"/>
                <w:lang w:val="en-US" w:eastAsia="zh-CN"/>
              </w:rPr>
              <w:t>0</w:t>
            </w:r>
          </w:p>
        </w:tc>
        <w:tc>
          <w:tcPr>
            <w:tcW w:w="1135" w:type="dxa"/>
            <w:vAlign w:val="center"/>
          </w:tcPr>
          <w:p>
            <w:pPr>
              <w:jc w:val="center"/>
            </w:pPr>
            <w:r>
              <w:rPr>
                <w:rFonts w:hint="eastAsia"/>
                <w:lang w:val="en-US" w:eastAsia="zh-CN"/>
              </w:rPr>
              <w:t>0.00</w:t>
            </w:r>
          </w:p>
        </w:tc>
        <w:tc>
          <w:tcPr>
            <w:tcW w:w="1475" w:type="dxa"/>
            <w:vAlign w:val="center"/>
          </w:tcPr>
          <w:p>
            <w:pPr>
              <w:jc w:val="center"/>
            </w:pPr>
            <w:r>
              <w:rPr>
                <w:rFonts w:hint="eastAsia"/>
                <w:lang w:val="en-US" w:eastAsia="zh-CN"/>
              </w:rPr>
              <w:t>1</w:t>
            </w:r>
          </w:p>
        </w:tc>
        <w:tc>
          <w:tcPr>
            <w:tcW w:w="1156" w:type="dxa"/>
            <w:vAlign w:val="center"/>
          </w:tcPr>
          <w:p>
            <w:pPr>
              <w:jc w:val="center"/>
            </w:pPr>
            <w:r>
              <w:rPr>
                <w:rFonts w:hint="eastAsia"/>
                <w:lang w:val="en-US" w:eastAsia="zh-CN"/>
              </w:rPr>
              <w:t>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496" w:type="dxa"/>
            <w:vAlign w:val="center"/>
          </w:tcPr>
          <w:p>
            <w:pPr>
              <w:jc w:val="center"/>
            </w:pPr>
            <w:r>
              <w:rPr>
                <w:rFonts w:hint="eastAsia"/>
                <w:lang w:val="en-US" w:eastAsia="zh-CN"/>
              </w:rPr>
              <w:t>230</w:t>
            </w:r>
          </w:p>
        </w:tc>
        <w:tc>
          <w:tcPr>
            <w:tcW w:w="1135" w:type="dxa"/>
            <w:vAlign w:val="center"/>
          </w:tcPr>
          <w:p>
            <w:pPr>
              <w:jc w:val="center"/>
            </w:pPr>
            <w:r>
              <w:rPr>
                <w:rFonts w:hint="eastAsia"/>
                <w:lang w:val="en-US" w:eastAsia="zh-CN"/>
              </w:rPr>
              <w:t>63.36</w:t>
            </w:r>
          </w:p>
        </w:tc>
        <w:tc>
          <w:tcPr>
            <w:tcW w:w="1475" w:type="dxa"/>
            <w:vAlign w:val="center"/>
          </w:tcPr>
          <w:p>
            <w:pPr>
              <w:jc w:val="center"/>
            </w:pPr>
            <w:r>
              <w:rPr>
                <w:rFonts w:hint="eastAsia"/>
                <w:lang w:val="en-US" w:eastAsia="zh-CN"/>
              </w:rPr>
              <w:t>2</w:t>
            </w:r>
          </w:p>
        </w:tc>
        <w:tc>
          <w:tcPr>
            <w:tcW w:w="1156" w:type="dxa"/>
            <w:vAlign w:val="center"/>
          </w:tcPr>
          <w:p>
            <w:pPr>
              <w:jc w:val="center"/>
            </w:pPr>
            <w:r>
              <w:rPr>
                <w:rFonts w:hint="eastAsia"/>
                <w:lang w:val="en-US" w:eastAsia="zh-CN"/>
              </w:rPr>
              <w:t>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496" w:type="dxa"/>
            <w:vAlign w:val="center"/>
          </w:tcPr>
          <w:p>
            <w:pPr>
              <w:jc w:val="center"/>
            </w:pPr>
            <w:r>
              <w:rPr>
                <w:rFonts w:hint="eastAsia"/>
                <w:lang w:val="en-US" w:eastAsia="zh-CN"/>
              </w:rPr>
              <w:t>130</w:t>
            </w:r>
          </w:p>
        </w:tc>
        <w:tc>
          <w:tcPr>
            <w:tcW w:w="1135" w:type="dxa"/>
            <w:vAlign w:val="center"/>
          </w:tcPr>
          <w:p>
            <w:pPr>
              <w:jc w:val="center"/>
            </w:pPr>
            <w:r>
              <w:rPr>
                <w:rFonts w:hint="eastAsia"/>
                <w:lang w:val="en-US" w:eastAsia="zh-CN"/>
              </w:rPr>
              <w:t>35.81</w:t>
            </w:r>
          </w:p>
        </w:tc>
        <w:tc>
          <w:tcPr>
            <w:tcW w:w="1475" w:type="dxa"/>
            <w:vAlign w:val="center"/>
          </w:tcPr>
          <w:p>
            <w:pPr>
              <w:jc w:val="center"/>
            </w:pPr>
            <w:r>
              <w:rPr>
                <w:rFonts w:hint="eastAsia"/>
                <w:lang w:val="en-US" w:eastAsia="zh-CN"/>
              </w:rPr>
              <w:t>20</w:t>
            </w:r>
          </w:p>
        </w:tc>
        <w:tc>
          <w:tcPr>
            <w:tcW w:w="1156" w:type="dxa"/>
            <w:vAlign w:val="center"/>
          </w:tcPr>
          <w:p>
            <w:pPr>
              <w:jc w:val="center"/>
            </w:pPr>
            <w:r>
              <w:rPr>
                <w:rFonts w:hint="eastAsia"/>
                <w:lang w:val="en-US" w:eastAsia="zh-CN"/>
              </w:rPr>
              <w:t>31.75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496" w:type="dxa"/>
            <w:vAlign w:val="center"/>
          </w:tcPr>
          <w:p>
            <w:pPr>
              <w:jc w:val="center"/>
            </w:pPr>
            <w:r>
              <w:rPr>
                <w:rFonts w:hint="eastAsia"/>
                <w:lang w:val="en-US" w:eastAsia="zh-CN"/>
              </w:rPr>
              <w:t>2</w:t>
            </w:r>
          </w:p>
        </w:tc>
        <w:tc>
          <w:tcPr>
            <w:tcW w:w="1135" w:type="dxa"/>
            <w:vAlign w:val="center"/>
          </w:tcPr>
          <w:p>
            <w:pPr>
              <w:jc w:val="center"/>
            </w:pPr>
            <w:r>
              <w:rPr>
                <w:rFonts w:hint="eastAsia"/>
                <w:lang w:val="en-US" w:eastAsia="zh-CN"/>
              </w:rPr>
              <w:t>0.55</w:t>
            </w:r>
          </w:p>
        </w:tc>
        <w:tc>
          <w:tcPr>
            <w:tcW w:w="1475" w:type="dxa"/>
            <w:vAlign w:val="center"/>
          </w:tcPr>
          <w:p>
            <w:pPr>
              <w:jc w:val="center"/>
            </w:pPr>
            <w:r>
              <w:rPr>
                <w:rFonts w:hint="eastAsia"/>
                <w:lang w:val="en-US" w:eastAsia="zh-CN"/>
              </w:rPr>
              <w:t>13</w:t>
            </w:r>
          </w:p>
        </w:tc>
        <w:tc>
          <w:tcPr>
            <w:tcW w:w="1156" w:type="dxa"/>
            <w:vAlign w:val="center"/>
          </w:tcPr>
          <w:p>
            <w:pPr>
              <w:jc w:val="center"/>
            </w:pPr>
            <w:r>
              <w:rPr>
                <w:rFonts w:hint="eastAsia"/>
                <w:lang w:val="en-US" w:eastAsia="zh-CN"/>
              </w:rPr>
              <w:t>20.63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496" w:type="dxa"/>
            <w:vAlign w:val="center"/>
          </w:tcPr>
          <w:p>
            <w:pPr>
              <w:jc w:val="center"/>
            </w:pPr>
            <w:r>
              <w:rPr>
                <w:rFonts w:hint="eastAsia"/>
                <w:lang w:val="en-US" w:eastAsia="zh-CN"/>
              </w:rPr>
              <w:t>1</w:t>
            </w:r>
          </w:p>
        </w:tc>
        <w:tc>
          <w:tcPr>
            <w:tcW w:w="1135" w:type="dxa"/>
            <w:vAlign w:val="center"/>
          </w:tcPr>
          <w:p>
            <w:pPr>
              <w:jc w:val="center"/>
            </w:pPr>
            <w:r>
              <w:rPr>
                <w:rFonts w:hint="eastAsia"/>
                <w:lang w:val="en-US" w:eastAsia="zh-CN"/>
              </w:rPr>
              <w:t>0.28</w:t>
            </w:r>
          </w:p>
        </w:tc>
        <w:tc>
          <w:tcPr>
            <w:tcW w:w="1475" w:type="dxa"/>
            <w:vAlign w:val="center"/>
          </w:tcPr>
          <w:p>
            <w:pPr>
              <w:jc w:val="center"/>
            </w:pPr>
            <w:r>
              <w:rPr>
                <w:rFonts w:hint="eastAsia"/>
                <w:lang w:val="en-US" w:eastAsia="zh-CN"/>
              </w:rPr>
              <w:t>28</w:t>
            </w:r>
          </w:p>
        </w:tc>
        <w:tc>
          <w:tcPr>
            <w:tcW w:w="1156" w:type="dxa"/>
            <w:vAlign w:val="center"/>
          </w:tcPr>
          <w:p>
            <w:pPr>
              <w:jc w:val="center"/>
            </w:pPr>
            <w:r>
              <w:rPr>
                <w:rFonts w:hint="eastAsia"/>
                <w:lang w:val="en-US" w:eastAsia="zh-CN"/>
              </w:rPr>
              <w:t>44.44</w:t>
            </w:r>
          </w:p>
        </w:tc>
      </w:tr>
    </w:tbl>
    <w:p>
      <w:pPr>
        <w:jc w:val="left"/>
      </w:pPr>
    </w:p>
    <w:p>
      <w:pPr>
        <w:pStyle w:val="4"/>
        <w:bidi w:val="0"/>
        <w:rPr>
          <w:sz w:val="28"/>
          <w:szCs w:val="28"/>
        </w:rPr>
      </w:pPr>
      <w:bookmarkStart w:id="78" w:name="_Toc4310"/>
      <w:r>
        <w:rPr>
          <w:rFonts w:hint="eastAsia"/>
          <w:sz w:val="28"/>
          <w:szCs w:val="28"/>
        </w:rPr>
        <w:t>（2）分专业情况</w:t>
      </w:r>
      <w:bookmarkEnd w:id="78"/>
    </w:p>
    <w:p>
      <w:pPr>
        <w:jc w:val="center"/>
      </w:pPr>
      <w:r>
        <w:rPr>
          <w:rFonts w:hint="eastAsia" w:ascii="宋体" w:hAnsi="宋体" w:eastAsia="宋体"/>
          <w:sz w:val="24"/>
          <w:szCs w:val="24"/>
        </w:rPr>
        <w:t>附表2 分专业专任教师数量情况</w:t>
      </w:r>
    </w:p>
    <w:tbl>
      <w:tblPr>
        <w:tblStyle w:val="15"/>
        <w:tblW w:w="864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1"/>
        <w:gridCol w:w="2565"/>
        <w:gridCol w:w="885"/>
        <w:gridCol w:w="1050"/>
        <w:gridCol w:w="1035"/>
        <w:gridCol w:w="825"/>
        <w:gridCol w:w="1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01" w:type="dxa"/>
            <w:vAlign w:val="center"/>
          </w:tcPr>
          <w:p>
            <w:pPr>
              <w:jc w:val="center"/>
            </w:pPr>
            <w:r>
              <w:rPr>
                <w:rFonts w:hint="eastAsia" w:ascii="宋体" w:hAnsi="宋体" w:eastAsia="宋体"/>
                <w:sz w:val="21"/>
                <w:szCs w:val="21"/>
              </w:rPr>
              <w:t>专业代码</w:t>
            </w:r>
          </w:p>
        </w:tc>
        <w:tc>
          <w:tcPr>
            <w:tcW w:w="2565" w:type="dxa"/>
            <w:vAlign w:val="center"/>
          </w:tcPr>
          <w:p>
            <w:pPr>
              <w:jc w:val="center"/>
            </w:pPr>
            <w:r>
              <w:rPr>
                <w:rFonts w:hint="eastAsia" w:ascii="宋体" w:hAnsi="宋体" w:eastAsia="宋体"/>
                <w:sz w:val="21"/>
                <w:szCs w:val="21"/>
              </w:rPr>
              <w:t>专业名称</w:t>
            </w:r>
          </w:p>
        </w:tc>
        <w:tc>
          <w:tcPr>
            <w:tcW w:w="885" w:type="dxa"/>
            <w:vAlign w:val="center"/>
          </w:tcPr>
          <w:p>
            <w:pPr>
              <w:jc w:val="center"/>
            </w:pPr>
            <w:r>
              <w:rPr>
                <w:rFonts w:hint="eastAsia" w:ascii="宋体" w:hAnsi="宋体" w:eastAsia="宋体"/>
                <w:sz w:val="21"/>
                <w:szCs w:val="21"/>
              </w:rPr>
              <w:t>专任教师数量</w:t>
            </w:r>
          </w:p>
        </w:tc>
        <w:tc>
          <w:tcPr>
            <w:tcW w:w="1050" w:type="dxa"/>
            <w:vAlign w:val="center"/>
          </w:tcPr>
          <w:p>
            <w:pPr>
              <w:jc w:val="center"/>
            </w:pPr>
            <w:r>
              <w:rPr>
                <w:rFonts w:hint="eastAsia" w:ascii="宋体" w:hAnsi="宋体" w:eastAsia="宋体"/>
                <w:sz w:val="21"/>
                <w:szCs w:val="21"/>
              </w:rPr>
              <w:t>生师比</w:t>
            </w:r>
          </w:p>
        </w:tc>
        <w:tc>
          <w:tcPr>
            <w:tcW w:w="1035" w:type="dxa"/>
            <w:vAlign w:val="center"/>
          </w:tcPr>
          <w:p>
            <w:pPr>
              <w:jc w:val="center"/>
            </w:pPr>
            <w:r>
              <w:rPr>
                <w:rFonts w:hint="eastAsia" w:ascii="宋体" w:hAnsi="宋体" w:eastAsia="宋体"/>
                <w:sz w:val="21"/>
                <w:szCs w:val="21"/>
              </w:rPr>
              <w:t>近五年新进教师</w:t>
            </w:r>
          </w:p>
        </w:tc>
        <w:tc>
          <w:tcPr>
            <w:tcW w:w="825" w:type="dxa"/>
            <w:vAlign w:val="center"/>
          </w:tcPr>
          <w:p>
            <w:pPr>
              <w:jc w:val="center"/>
            </w:pPr>
            <w:r>
              <w:rPr>
                <w:rFonts w:hint="eastAsia" w:ascii="宋体" w:hAnsi="宋体" w:eastAsia="宋体"/>
                <w:sz w:val="21"/>
                <w:szCs w:val="21"/>
              </w:rPr>
              <w:t>双师型教师</w:t>
            </w:r>
          </w:p>
        </w:tc>
        <w:tc>
          <w:tcPr>
            <w:tcW w:w="1080" w:type="dxa"/>
            <w:vAlign w:val="center"/>
          </w:tcPr>
          <w:p>
            <w:pPr>
              <w:jc w:val="center"/>
            </w:pPr>
            <w:r>
              <w:rPr>
                <w:rFonts w:hint="eastAsia" w:ascii="宋体" w:hAnsi="宋体" w:eastAsia="宋体"/>
                <w:sz w:val="21"/>
                <w:szCs w:val="21"/>
              </w:rPr>
              <w:t>具有行业企业背景教师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020301K</w:t>
            </w:r>
          </w:p>
        </w:tc>
        <w:tc>
          <w:tcPr>
            <w:tcW w:w="2565" w:type="dxa"/>
            <w:vAlign w:val="center"/>
          </w:tcPr>
          <w:p>
            <w:pPr>
              <w:jc w:val="center"/>
            </w:pPr>
            <w:r>
              <w:t>金融学</w:t>
            </w:r>
          </w:p>
        </w:tc>
        <w:tc>
          <w:tcPr>
            <w:tcW w:w="885" w:type="dxa"/>
            <w:vAlign w:val="center"/>
          </w:tcPr>
          <w:p>
            <w:pPr>
              <w:jc w:val="center"/>
            </w:pPr>
            <w:r>
              <w:t>20</w:t>
            </w:r>
          </w:p>
        </w:tc>
        <w:tc>
          <w:tcPr>
            <w:tcW w:w="1050" w:type="dxa"/>
            <w:vAlign w:val="center"/>
          </w:tcPr>
          <w:p>
            <w:pPr>
              <w:jc w:val="center"/>
            </w:pPr>
            <w:r>
              <w:t>33.65</w:t>
            </w:r>
          </w:p>
        </w:tc>
        <w:tc>
          <w:tcPr>
            <w:tcW w:w="1035" w:type="dxa"/>
            <w:vAlign w:val="center"/>
          </w:tcPr>
          <w:p>
            <w:pPr>
              <w:jc w:val="center"/>
            </w:pPr>
            <w:r>
              <w:t>16</w:t>
            </w:r>
          </w:p>
        </w:tc>
        <w:tc>
          <w:tcPr>
            <w:tcW w:w="825" w:type="dxa"/>
            <w:vAlign w:val="center"/>
          </w:tcPr>
          <w:p>
            <w:pPr>
              <w:jc w:val="center"/>
            </w:pPr>
            <w:r>
              <w:t>7</w:t>
            </w:r>
          </w:p>
        </w:tc>
        <w:tc>
          <w:tcPr>
            <w:tcW w:w="1080" w:type="dxa"/>
            <w:vAlign w:val="center"/>
          </w:tcPr>
          <w:p>
            <w:pPr>
              <w:jc w:val="center"/>
            </w:pPr>
            <w: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020309T</w:t>
            </w:r>
          </w:p>
        </w:tc>
        <w:tc>
          <w:tcPr>
            <w:tcW w:w="2565" w:type="dxa"/>
            <w:vAlign w:val="center"/>
          </w:tcPr>
          <w:p>
            <w:pPr>
              <w:jc w:val="center"/>
            </w:pPr>
            <w:r>
              <w:t>互联网金融</w:t>
            </w:r>
          </w:p>
        </w:tc>
        <w:tc>
          <w:tcPr>
            <w:tcW w:w="885" w:type="dxa"/>
            <w:vAlign w:val="center"/>
          </w:tcPr>
          <w:p>
            <w:pPr>
              <w:jc w:val="center"/>
            </w:pPr>
            <w:r>
              <w:t>7</w:t>
            </w:r>
          </w:p>
        </w:tc>
        <w:tc>
          <w:tcPr>
            <w:tcW w:w="1050" w:type="dxa"/>
            <w:vAlign w:val="center"/>
          </w:tcPr>
          <w:p>
            <w:pPr>
              <w:jc w:val="center"/>
            </w:pPr>
            <w:r>
              <w:t>21.14</w:t>
            </w:r>
          </w:p>
        </w:tc>
        <w:tc>
          <w:tcPr>
            <w:tcW w:w="1035" w:type="dxa"/>
            <w:vAlign w:val="center"/>
          </w:tcPr>
          <w:p>
            <w:pPr>
              <w:jc w:val="center"/>
            </w:pPr>
            <w:r>
              <w:t>4</w:t>
            </w:r>
          </w:p>
        </w:tc>
        <w:tc>
          <w:tcPr>
            <w:tcW w:w="825" w:type="dxa"/>
            <w:vAlign w:val="center"/>
          </w:tcPr>
          <w:p>
            <w:pPr>
              <w:jc w:val="center"/>
            </w:pPr>
            <w:r>
              <w:t>1</w:t>
            </w:r>
          </w:p>
        </w:tc>
        <w:tc>
          <w:tcPr>
            <w:tcW w:w="1080"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020401</w:t>
            </w:r>
          </w:p>
        </w:tc>
        <w:tc>
          <w:tcPr>
            <w:tcW w:w="2565" w:type="dxa"/>
            <w:vAlign w:val="center"/>
          </w:tcPr>
          <w:p>
            <w:pPr>
              <w:jc w:val="center"/>
            </w:pPr>
            <w:r>
              <w:t>国际经济与贸易</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040203</w:t>
            </w:r>
          </w:p>
        </w:tc>
        <w:tc>
          <w:tcPr>
            <w:tcW w:w="2565" w:type="dxa"/>
            <w:vAlign w:val="center"/>
          </w:tcPr>
          <w:p>
            <w:pPr>
              <w:jc w:val="center"/>
            </w:pPr>
            <w:r>
              <w:t>社会体育指导与管理</w:t>
            </w:r>
          </w:p>
        </w:tc>
        <w:tc>
          <w:tcPr>
            <w:tcW w:w="885" w:type="dxa"/>
            <w:vAlign w:val="center"/>
          </w:tcPr>
          <w:p>
            <w:pPr>
              <w:jc w:val="center"/>
            </w:pPr>
            <w:r>
              <w:t>14</w:t>
            </w:r>
          </w:p>
        </w:tc>
        <w:tc>
          <w:tcPr>
            <w:tcW w:w="1050" w:type="dxa"/>
            <w:vAlign w:val="center"/>
          </w:tcPr>
          <w:p>
            <w:pPr>
              <w:jc w:val="center"/>
            </w:pPr>
            <w:r>
              <w:t>26.29</w:t>
            </w:r>
          </w:p>
        </w:tc>
        <w:tc>
          <w:tcPr>
            <w:tcW w:w="1035" w:type="dxa"/>
            <w:vAlign w:val="center"/>
          </w:tcPr>
          <w:p>
            <w:pPr>
              <w:jc w:val="center"/>
            </w:pPr>
            <w:r>
              <w:t>8</w:t>
            </w:r>
          </w:p>
        </w:tc>
        <w:tc>
          <w:tcPr>
            <w:tcW w:w="825" w:type="dxa"/>
            <w:vAlign w:val="center"/>
          </w:tcPr>
          <w:p>
            <w:pPr>
              <w:jc w:val="center"/>
            </w:pPr>
            <w:r>
              <w:t>1</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050306T</w:t>
            </w:r>
          </w:p>
        </w:tc>
        <w:tc>
          <w:tcPr>
            <w:tcW w:w="2565" w:type="dxa"/>
            <w:vAlign w:val="center"/>
          </w:tcPr>
          <w:p>
            <w:pPr>
              <w:jc w:val="center"/>
            </w:pPr>
            <w:r>
              <w:t>网络与新媒体</w:t>
            </w:r>
          </w:p>
        </w:tc>
        <w:tc>
          <w:tcPr>
            <w:tcW w:w="885" w:type="dxa"/>
            <w:vAlign w:val="center"/>
          </w:tcPr>
          <w:p>
            <w:pPr>
              <w:jc w:val="center"/>
            </w:pPr>
            <w:r>
              <w:t>7</w:t>
            </w:r>
          </w:p>
        </w:tc>
        <w:tc>
          <w:tcPr>
            <w:tcW w:w="1050" w:type="dxa"/>
            <w:vAlign w:val="center"/>
          </w:tcPr>
          <w:p>
            <w:pPr>
              <w:jc w:val="center"/>
            </w:pPr>
            <w:r>
              <w:t>28.29</w:t>
            </w:r>
          </w:p>
        </w:tc>
        <w:tc>
          <w:tcPr>
            <w:tcW w:w="1035" w:type="dxa"/>
            <w:vAlign w:val="center"/>
          </w:tcPr>
          <w:p>
            <w:pPr>
              <w:jc w:val="center"/>
            </w:pPr>
            <w:r>
              <w:t>5</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070302</w:t>
            </w:r>
          </w:p>
        </w:tc>
        <w:tc>
          <w:tcPr>
            <w:tcW w:w="2565" w:type="dxa"/>
            <w:vAlign w:val="center"/>
          </w:tcPr>
          <w:p>
            <w:pPr>
              <w:jc w:val="center"/>
            </w:pPr>
            <w:r>
              <w:t>应用化学</w:t>
            </w:r>
          </w:p>
        </w:tc>
        <w:tc>
          <w:tcPr>
            <w:tcW w:w="885" w:type="dxa"/>
            <w:vAlign w:val="center"/>
          </w:tcPr>
          <w:p>
            <w:pPr>
              <w:jc w:val="center"/>
            </w:pPr>
            <w:r>
              <w:t>10</w:t>
            </w:r>
          </w:p>
        </w:tc>
        <w:tc>
          <w:tcPr>
            <w:tcW w:w="1050" w:type="dxa"/>
            <w:vAlign w:val="center"/>
          </w:tcPr>
          <w:p>
            <w:pPr>
              <w:jc w:val="center"/>
            </w:pPr>
            <w:r>
              <w:t>24.70</w:t>
            </w:r>
          </w:p>
        </w:tc>
        <w:tc>
          <w:tcPr>
            <w:tcW w:w="1035" w:type="dxa"/>
            <w:vAlign w:val="center"/>
          </w:tcPr>
          <w:p>
            <w:pPr>
              <w:jc w:val="center"/>
            </w:pPr>
            <w:r>
              <w:t>6</w:t>
            </w:r>
          </w:p>
        </w:tc>
        <w:tc>
          <w:tcPr>
            <w:tcW w:w="825" w:type="dxa"/>
            <w:vAlign w:val="center"/>
          </w:tcPr>
          <w:p>
            <w:pPr>
              <w:jc w:val="center"/>
            </w:pPr>
            <w:r>
              <w:t>1</w:t>
            </w:r>
          </w:p>
        </w:tc>
        <w:tc>
          <w:tcPr>
            <w:tcW w:w="1080"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080202</w:t>
            </w:r>
          </w:p>
        </w:tc>
        <w:tc>
          <w:tcPr>
            <w:tcW w:w="2565" w:type="dxa"/>
            <w:vAlign w:val="center"/>
          </w:tcPr>
          <w:p>
            <w:pPr>
              <w:jc w:val="center"/>
            </w:pPr>
            <w:r>
              <w:t>机械设计制造及其自动化</w:t>
            </w:r>
          </w:p>
        </w:tc>
        <w:tc>
          <w:tcPr>
            <w:tcW w:w="885" w:type="dxa"/>
            <w:vAlign w:val="center"/>
          </w:tcPr>
          <w:p>
            <w:pPr>
              <w:jc w:val="center"/>
            </w:pPr>
            <w:r>
              <w:t>19</w:t>
            </w:r>
          </w:p>
        </w:tc>
        <w:tc>
          <w:tcPr>
            <w:tcW w:w="1050" w:type="dxa"/>
            <w:vAlign w:val="center"/>
          </w:tcPr>
          <w:p>
            <w:pPr>
              <w:jc w:val="center"/>
            </w:pPr>
            <w:r>
              <w:t>24.05</w:t>
            </w:r>
          </w:p>
        </w:tc>
        <w:tc>
          <w:tcPr>
            <w:tcW w:w="1035" w:type="dxa"/>
            <w:vAlign w:val="center"/>
          </w:tcPr>
          <w:p>
            <w:pPr>
              <w:jc w:val="center"/>
            </w:pPr>
            <w:r>
              <w:t>17</w:t>
            </w:r>
          </w:p>
        </w:tc>
        <w:tc>
          <w:tcPr>
            <w:tcW w:w="825" w:type="dxa"/>
            <w:vAlign w:val="center"/>
          </w:tcPr>
          <w:p>
            <w:pPr>
              <w:jc w:val="center"/>
            </w:pPr>
            <w:r>
              <w:t>1</w:t>
            </w:r>
          </w:p>
        </w:tc>
        <w:tc>
          <w:tcPr>
            <w:tcW w:w="1080" w:type="dxa"/>
            <w:vAlign w:val="center"/>
          </w:tcPr>
          <w:p>
            <w:pPr>
              <w:jc w:val="center"/>
            </w:pPr>
            <w: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080205</w:t>
            </w:r>
          </w:p>
        </w:tc>
        <w:tc>
          <w:tcPr>
            <w:tcW w:w="2565" w:type="dxa"/>
            <w:vAlign w:val="center"/>
          </w:tcPr>
          <w:p>
            <w:pPr>
              <w:jc w:val="center"/>
            </w:pPr>
            <w:r>
              <w:t>工业设计</w:t>
            </w:r>
          </w:p>
        </w:tc>
        <w:tc>
          <w:tcPr>
            <w:tcW w:w="885" w:type="dxa"/>
            <w:vAlign w:val="center"/>
          </w:tcPr>
          <w:p>
            <w:pPr>
              <w:jc w:val="center"/>
            </w:pPr>
            <w:r>
              <w:t>8</w:t>
            </w:r>
          </w:p>
        </w:tc>
        <w:tc>
          <w:tcPr>
            <w:tcW w:w="1050" w:type="dxa"/>
            <w:vAlign w:val="center"/>
          </w:tcPr>
          <w:p>
            <w:pPr>
              <w:jc w:val="center"/>
            </w:pPr>
            <w:r>
              <w:t>11.00</w:t>
            </w:r>
          </w:p>
        </w:tc>
        <w:tc>
          <w:tcPr>
            <w:tcW w:w="1035" w:type="dxa"/>
            <w:vAlign w:val="center"/>
          </w:tcPr>
          <w:p>
            <w:pPr>
              <w:jc w:val="center"/>
            </w:pPr>
            <w:r>
              <w:t>5</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080206</w:t>
            </w:r>
          </w:p>
        </w:tc>
        <w:tc>
          <w:tcPr>
            <w:tcW w:w="2565" w:type="dxa"/>
            <w:vAlign w:val="center"/>
          </w:tcPr>
          <w:p>
            <w:pPr>
              <w:jc w:val="center"/>
            </w:pPr>
            <w:r>
              <w:t>过程装备与控制工程</w:t>
            </w:r>
          </w:p>
        </w:tc>
        <w:tc>
          <w:tcPr>
            <w:tcW w:w="885" w:type="dxa"/>
            <w:vAlign w:val="center"/>
          </w:tcPr>
          <w:p>
            <w:pPr>
              <w:jc w:val="center"/>
            </w:pPr>
            <w:r>
              <w:t>4</w:t>
            </w:r>
          </w:p>
        </w:tc>
        <w:tc>
          <w:tcPr>
            <w:tcW w:w="1050" w:type="dxa"/>
            <w:vAlign w:val="center"/>
          </w:tcPr>
          <w:p>
            <w:pPr>
              <w:jc w:val="center"/>
            </w:pPr>
            <w:r>
              <w:t>2.50</w:t>
            </w:r>
          </w:p>
        </w:tc>
        <w:tc>
          <w:tcPr>
            <w:tcW w:w="1035" w:type="dxa"/>
            <w:vAlign w:val="center"/>
          </w:tcPr>
          <w:p>
            <w:pPr>
              <w:jc w:val="center"/>
            </w:pPr>
            <w:r>
              <w:t>2</w:t>
            </w:r>
          </w:p>
        </w:tc>
        <w:tc>
          <w:tcPr>
            <w:tcW w:w="825" w:type="dxa"/>
            <w:vAlign w:val="center"/>
          </w:tcPr>
          <w:p>
            <w:pPr>
              <w:jc w:val="center"/>
            </w:pPr>
            <w:r>
              <w:t>1</w:t>
            </w:r>
          </w:p>
        </w:tc>
        <w:tc>
          <w:tcPr>
            <w:tcW w:w="1080"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080208</w:t>
            </w:r>
          </w:p>
        </w:tc>
        <w:tc>
          <w:tcPr>
            <w:tcW w:w="2565" w:type="dxa"/>
            <w:vAlign w:val="center"/>
          </w:tcPr>
          <w:p>
            <w:pPr>
              <w:jc w:val="center"/>
            </w:pPr>
            <w:r>
              <w:t>汽车服务工程</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080213T</w:t>
            </w:r>
          </w:p>
        </w:tc>
        <w:tc>
          <w:tcPr>
            <w:tcW w:w="2565" w:type="dxa"/>
            <w:vAlign w:val="center"/>
          </w:tcPr>
          <w:p>
            <w:pPr>
              <w:jc w:val="center"/>
            </w:pPr>
            <w:r>
              <w:t>智能制造工程</w:t>
            </w:r>
          </w:p>
        </w:tc>
        <w:tc>
          <w:tcPr>
            <w:tcW w:w="885" w:type="dxa"/>
            <w:vAlign w:val="center"/>
          </w:tcPr>
          <w:p>
            <w:pPr>
              <w:jc w:val="center"/>
            </w:pPr>
            <w:r>
              <w:t>8</w:t>
            </w:r>
          </w:p>
        </w:tc>
        <w:tc>
          <w:tcPr>
            <w:tcW w:w="1050" w:type="dxa"/>
            <w:vAlign w:val="center"/>
          </w:tcPr>
          <w:p>
            <w:pPr>
              <w:jc w:val="center"/>
            </w:pPr>
            <w:r>
              <w:t>18.13</w:t>
            </w:r>
          </w:p>
        </w:tc>
        <w:tc>
          <w:tcPr>
            <w:tcW w:w="1035" w:type="dxa"/>
            <w:vAlign w:val="center"/>
          </w:tcPr>
          <w:p>
            <w:pPr>
              <w:jc w:val="center"/>
            </w:pPr>
            <w:r>
              <w:t>7</w:t>
            </w:r>
          </w:p>
        </w:tc>
        <w:tc>
          <w:tcPr>
            <w:tcW w:w="825" w:type="dxa"/>
            <w:vAlign w:val="center"/>
          </w:tcPr>
          <w:p>
            <w:pPr>
              <w:jc w:val="center"/>
            </w:pPr>
            <w:r>
              <w:t>0</w:t>
            </w:r>
          </w:p>
        </w:tc>
        <w:tc>
          <w:tcPr>
            <w:tcW w:w="1080"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080407</w:t>
            </w:r>
          </w:p>
        </w:tc>
        <w:tc>
          <w:tcPr>
            <w:tcW w:w="2565" w:type="dxa"/>
            <w:vAlign w:val="center"/>
          </w:tcPr>
          <w:p>
            <w:pPr>
              <w:jc w:val="center"/>
            </w:pPr>
            <w:r>
              <w:t>高分子材料与工程</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080601</w:t>
            </w:r>
          </w:p>
        </w:tc>
        <w:tc>
          <w:tcPr>
            <w:tcW w:w="2565" w:type="dxa"/>
            <w:vAlign w:val="center"/>
          </w:tcPr>
          <w:p>
            <w:pPr>
              <w:jc w:val="center"/>
            </w:pPr>
            <w:r>
              <w:t>电气工程及其自动化</w:t>
            </w:r>
          </w:p>
        </w:tc>
        <w:tc>
          <w:tcPr>
            <w:tcW w:w="885" w:type="dxa"/>
            <w:vAlign w:val="center"/>
          </w:tcPr>
          <w:p>
            <w:pPr>
              <w:jc w:val="center"/>
            </w:pPr>
            <w:r>
              <w:t>29</w:t>
            </w:r>
          </w:p>
        </w:tc>
        <w:tc>
          <w:tcPr>
            <w:tcW w:w="1050" w:type="dxa"/>
            <w:vAlign w:val="center"/>
          </w:tcPr>
          <w:p>
            <w:pPr>
              <w:jc w:val="center"/>
            </w:pPr>
            <w:r>
              <w:t>28.55</w:t>
            </w:r>
          </w:p>
        </w:tc>
        <w:tc>
          <w:tcPr>
            <w:tcW w:w="1035" w:type="dxa"/>
            <w:vAlign w:val="center"/>
          </w:tcPr>
          <w:p>
            <w:pPr>
              <w:jc w:val="center"/>
            </w:pPr>
            <w:r>
              <w:t>23</w:t>
            </w:r>
          </w:p>
        </w:tc>
        <w:tc>
          <w:tcPr>
            <w:tcW w:w="825" w:type="dxa"/>
            <w:vAlign w:val="center"/>
          </w:tcPr>
          <w:p>
            <w:pPr>
              <w:jc w:val="center"/>
            </w:pPr>
            <w:r>
              <w:t>1</w:t>
            </w:r>
          </w:p>
        </w:tc>
        <w:tc>
          <w:tcPr>
            <w:tcW w:w="1080" w:type="dxa"/>
            <w:vAlign w:val="center"/>
          </w:tcPr>
          <w:p>
            <w:pPr>
              <w:jc w:val="center"/>
            </w:pPr>
            <w: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080703</w:t>
            </w:r>
          </w:p>
        </w:tc>
        <w:tc>
          <w:tcPr>
            <w:tcW w:w="2565" w:type="dxa"/>
            <w:vAlign w:val="center"/>
          </w:tcPr>
          <w:p>
            <w:pPr>
              <w:jc w:val="center"/>
            </w:pPr>
            <w:r>
              <w:t>通信工程</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080801</w:t>
            </w:r>
          </w:p>
        </w:tc>
        <w:tc>
          <w:tcPr>
            <w:tcW w:w="2565" w:type="dxa"/>
            <w:vAlign w:val="center"/>
          </w:tcPr>
          <w:p>
            <w:pPr>
              <w:jc w:val="center"/>
            </w:pPr>
            <w:r>
              <w:t>自动化</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080803T</w:t>
            </w:r>
          </w:p>
        </w:tc>
        <w:tc>
          <w:tcPr>
            <w:tcW w:w="2565" w:type="dxa"/>
            <w:vAlign w:val="center"/>
          </w:tcPr>
          <w:p>
            <w:pPr>
              <w:jc w:val="center"/>
            </w:pPr>
            <w:r>
              <w:t>机器人工程</w:t>
            </w:r>
          </w:p>
        </w:tc>
        <w:tc>
          <w:tcPr>
            <w:tcW w:w="885" w:type="dxa"/>
            <w:vAlign w:val="center"/>
          </w:tcPr>
          <w:p>
            <w:pPr>
              <w:jc w:val="center"/>
            </w:pPr>
            <w:r>
              <w:t>9</w:t>
            </w:r>
          </w:p>
        </w:tc>
        <w:tc>
          <w:tcPr>
            <w:tcW w:w="1050" w:type="dxa"/>
            <w:vAlign w:val="center"/>
          </w:tcPr>
          <w:p>
            <w:pPr>
              <w:jc w:val="center"/>
            </w:pPr>
            <w:r>
              <w:t>19.33</w:t>
            </w:r>
          </w:p>
        </w:tc>
        <w:tc>
          <w:tcPr>
            <w:tcW w:w="1035" w:type="dxa"/>
            <w:vAlign w:val="center"/>
          </w:tcPr>
          <w:p>
            <w:pPr>
              <w:jc w:val="center"/>
            </w:pPr>
            <w:r>
              <w:t>9</w:t>
            </w:r>
          </w:p>
        </w:tc>
        <w:tc>
          <w:tcPr>
            <w:tcW w:w="825" w:type="dxa"/>
            <w:vAlign w:val="center"/>
          </w:tcPr>
          <w:p>
            <w:pPr>
              <w:jc w:val="center"/>
            </w:pPr>
            <w:r>
              <w:t>2</w:t>
            </w:r>
          </w:p>
        </w:tc>
        <w:tc>
          <w:tcPr>
            <w:tcW w:w="1080"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080901</w:t>
            </w:r>
          </w:p>
        </w:tc>
        <w:tc>
          <w:tcPr>
            <w:tcW w:w="2565" w:type="dxa"/>
            <w:vAlign w:val="center"/>
          </w:tcPr>
          <w:p>
            <w:pPr>
              <w:jc w:val="center"/>
            </w:pPr>
            <w:r>
              <w:t>计算机科学与技术</w:t>
            </w:r>
          </w:p>
        </w:tc>
        <w:tc>
          <w:tcPr>
            <w:tcW w:w="885" w:type="dxa"/>
            <w:vAlign w:val="center"/>
          </w:tcPr>
          <w:p>
            <w:pPr>
              <w:jc w:val="center"/>
            </w:pPr>
            <w:r>
              <w:t>26</w:t>
            </w:r>
          </w:p>
        </w:tc>
        <w:tc>
          <w:tcPr>
            <w:tcW w:w="1050" w:type="dxa"/>
            <w:vAlign w:val="center"/>
          </w:tcPr>
          <w:p>
            <w:pPr>
              <w:jc w:val="center"/>
            </w:pPr>
            <w:r>
              <w:t>42.85</w:t>
            </w:r>
          </w:p>
        </w:tc>
        <w:tc>
          <w:tcPr>
            <w:tcW w:w="1035" w:type="dxa"/>
            <w:vAlign w:val="center"/>
          </w:tcPr>
          <w:p>
            <w:pPr>
              <w:jc w:val="center"/>
            </w:pPr>
            <w:r>
              <w:t>21</w:t>
            </w:r>
          </w:p>
        </w:tc>
        <w:tc>
          <w:tcPr>
            <w:tcW w:w="825" w:type="dxa"/>
            <w:vAlign w:val="center"/>
          </w:tcPr>
          <w:p>
            <w:pPr>
              <w:jc w:val="center"/>
            </w:pPr>
            <w:r>
              <w:t>2</w:t>
            </w:r>
          </w:p>
        </w:tc>
        <w:tc>
          <w:tcPr>
            <w:tcW w:w="1080" w:type="dxa"/>
            <w:vAlign w:val="center"/>
          </w:tcPr>
          <w:p>
            <w:pPr>
              <w:jc w:val="center"/>
            </w:pPr>
            <w: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080905</w:t>
            </w:r>
          </w:p>
        </w:tc>
        <w:tc>
          <w:tcPr>
            <w:tcW w:w="2565" w:type="dxa"/>
            <w:vAlign w:val="center"/>
          </w:tcPr>
          <w:p>
            <w:pPr>
              <w:jc w:val="center"/>
            </w:pPr>
            <w:r>
              <w:t>物联网工程</w:t>
            </w:r>
          </w:p>
        </w:tc>
        <w:tc>
          <w:tcPr>
            <w:tcW w:w="885" w:type="dxa"/>
            <w:vAlign w:val="center"/>
          </w:tcPr>
          <w:p>
            <w:pPr>
              <w:jc w:val="center"/>
            </w:pPr>
            <w:r>
              <w:t>8</w:t>
            </w:r>
          </w:p>
        </w:tc>
        <w:tc>
          <w:tcPr>
            <w:tcW w:w="1050" w:type="dxa"/>
            <w:vAlign w:val="center"/>
          </w:tcPr>
          <w:p>
            <w:pPr>
              <w:jc w:val="center"/>
            </w:pPr>
            <w:r>
              <w:t>11.63</w:t>
            </w:r>
          </w:p>
        </w:tc>
        <w:tc>
          <w:tcPr>
            <w:tcW w:w="1035" w:type="dxa"/>
            <w:vAlign w:val="center"/>
          </w:tcPr>
          <w:p>
            <w:pPr>
              <w:jc w:val="center"/>
            </w:pPr>
            <w:r>
              <w:t>6</w:t>
            </w:r>
          </w:p>
        </w:tc>
        <w:tc>
          <w:tcPr>
            <w:tcW w:w="825" w:type="dxa"/>
            <w:vAlign w:val="center"/>
          </w:tcPr>
          <w:p>
            <w:pPr>
              <w:jc w:val="center"/>
            </w:pPr>
            <w:r>
              <w:t>2</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080907T</w:t>
            </w:r>
          </w:p>
        </w:tc>
        <w:tc>
          <w:tcPr>
            <w:tcW w:w="2565" w:type="dxa"/>
            <w:vAlign w:val="center"/>
          </w:tcPr>
          <w:p>
            <w:pPr>
              <w:jc w:val="center"/>
            </w:pPr>
            <w:r>
              <w:t>智能科学与技术</w:t>
            </w:r>
          </w:p>
        </w:tc>
        <w:tc>
          <w:tcPr>
            <w:tcW w:w="885" w:type="dxa"/>
            <w:vAlign w:val="center"/>
          </w:tcPr>
          <w:p>
            <w:pPr>
              <w:jc w:val="center"/>
            </w:pPr>
            <w:r>
              <w:t>8</w:t>
            </w:r>
          </w:p>
        </w:tc>
        <w:tc>
          <w:tcPr>
            <w:tcW w:w="1050" w:type="dxa"/>
            <w:vAlign w:val="center"/>
          </w:tcPr>
          <w:p>
            <w:pPr>
              <w:jc w:val="center"/>
            </w:pPr>
            <w:r>
              <w:t>17.00</w:t>
            </w:r>
          </w:p>
        </w:tc>
        <w:tc>
          <w:tcPr>
            <w:tcW w:w="1035" w:type="dxa"/>
            <w:vAlign w:val="center"/>
          </w:tcPr>
          <w:p>
            <w:pPr>
              <w:jc w:val="center"/>
            </w:pPr>
            <w:r>
              <w:t>7</w:t>
            </w:r>
          </w:p>
        </w:tc>
        <w:tc>
          <w:tcPr>
            <w:tcW w:w="825" w:type="dxa"/>
            <w:vAlign w:val="center"/>
          </w:tcPr>
          <w:p>
            <w:pPr>
              <w:jc w:val="center"/>
            </w:pPr>
            <w:r>
              <w:t>3</w:t>
            </w:r>
          </w:p>
        </w:tc>
        <w:tc>
          <w:tcPr>
            <w:tcW w:w="1080" w:type="dxa"/>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081301</w:t>
            </w:r>
          </w:p>
        </w:tc>
        <w:tc>
          <w:tcPr>
            <w:tcW w:w="2565" w:type="dxa"/>
            <w:vAlign w:val="center"/>
          </w:tcPr>
          <w:p>
            <w:pPr>
              <w:jc w:val="center"/>
            </w:pPr>
            <w:r>
              <w:t>化学工程与工艺</w:t>
            </w:r>
          </w:p>
        </w:tc>
        <w:tc>
          <w:tcPr>
            <w:tcW w:w="885" w:type="dxa"/>
            <w:vAlign w:val="center"/>
          </w:tcPr>
          <w:p>
            <w:pPr>
              <w:jc w:val="center"/>
            </w:pPr>
            <w:r>
              <w:t>9</w:t>
            </w:r>
          </w:p>
        </w:tc>
        <w:tc>
          <w:tcPr>
            <w:tcW w:w="1050" w:type="dxa"/>
            <w:vAlign w:val="center"/>
          </w:tcPr>
          <w:p>
            <w:pPr>
              <w:jc w:val="center"/>
            </w:pPr>
            <w:r>
              <w:t>27.33</w:t>
            </w:r>
          </w:p>
        </w:tc>
        <w:tc>
          <w:tcPr>
            <w:tcW w:w="1035" w:type="dxa"/>
            <w:vAlign w:val="center"/>
          </w:tcPr>
          <w:p>
            <w:pPr>
              <w:jc w:val="center"/>
            </w:pPr>
            <w:r>
              <w:t>4</w:t>
            </w:r>
          </w:p>
        </w:tc>
        <w:tc>
          <w:tcPr>
            <w:tcW w:w="825" w:type="dxa"/>
            <w:vAlign w:val="center"/>
          </w:tcPr>
          <w:p>
            <w:pPr>
              <w:jc w:val="center"/>
            </w:pPr>
            <w:r>
              <w:t>2</w:t>
            </w:r>
          </w:p>
        </w:tc>
        <w:tc>
          <w:tcPr>
            <w:tcW w:w="1080"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081302</w:t>
            </w:r>
          </w:p>
        </w:tc>
        <w:tc>
          <w:tcPr>
            <w:tcW w:w="2565" w:type="dxa"/>
            <w:vAlign w:val="center"/>
          </w:tcPr>
          <w:p>
            <w:pPr>
              <w:jc w:val="center"/>
            </w:pPr>
            <w:r>
              <w:t>制药工程</w:t>
            </w:r>
          </w:p>
        </w:tc>
        <w:tc>
          <w:tcPr>
            <w:tcW w:w="885" w:type="dxa"/>
            <w:vAlign w:val="center"/>
          </w:tcPr>
          <w:p>
            <w:pPr>
              <w:jc w:val="center"/>
            </w:pPr>
            <w:r>
              <w:t>15</w:t>
            </w:r>
          </w:p>
        </w:tc>
        <w:tc>
          <w:tcPr>
            <w:tcW w:w="1050" w:type="dxa"/>
            <w:vAlign w:val="center"/>
          </w:tcPr>
          <w:p>
            <w:pPr>
              <w:jc w:val="center"/>
            </w:pPr>
            <w:r>
              <w:t>28.93</w:t>
            </w:r>
          </w:p>
        </w:tc>
        <w:tc>
          <w:tcPr>
            <w:tcW w:w="1035" w:type="dxa"/>
            <w:vAlign w:val="center"/>
          </w:tcPr>
          <w:p>
            <w:pPr>
              <w:jc w:val="center"/>
            </w:pPr>
            <w:r>
              <w:t>12</w:t>
            </w:r>
          </w:p>
        </w:tc>
        <w:tc>
          <w:tcPr>
            <w:tcW w:w="825" w:type="dxa"/>
            <w:vAlign w:val="center"/>
          </w:tcPr>
          <w:p>
            <w:pPr>
              <w:jc w:val="center"/>
            </w:pPr>
            <w:r>
              <w:t>2</w:t>
            </w:r>
          </w:p>
        </w:tc>
        <w:tc>
          <w:tcPr>
            <w:tcW w:w="1080" w:type="dxa"/>
            <w:vAlign w:val="center"/>
          </w:tcPr>
          <w:p>
            <w:pPr>
              <w:jc w:val="center"/>
            </w:pPr>
            <w: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081304T</w:t>
            </w:r>
          </w:p>
        </w:tc>
        <w:tc>
          <w:tcPr>
            <w:tcW w:w="2565" w:type="dxa"/>
            <w:vAlign w:val="center"/>
          </w:tcPr>
          <w:p>
            <w:pPr>
              <w:jc w:val="center"/>
            </w:pPr>
            <w:r>
              <w:t>能源化学工程</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082502</w:t>
            </w:r>
          </w:p>
        </w:tc>
        <w:tc>
          <w:tcPr>
            <w:tcW w:w="2565" w:type="dxa"/>
            <w:vAlign w:val="center"/>
          </w:tcPr>
          <w:p>
            <w:pPr>
              <w:jc w:val="center"/>
            </w:pPr>
            <w:r>
              <w:t>环境工程</w:t>
            </w:r>
          </w:p>
        </w:tc>
        <w:tc>
          <w:tcPr>
            <w:tcW w:w="885" w:type="dxa"/>
            <w:vAlign w:val="center"/>
          </w:tcPr>
          <w:p>
            <w:pPr>
              <w:jc w:val="center"/>
            </w:pPr>
            <w:r>
              <w:t>6</w:t>
            </w:r>
          </w:p>
        </w:tc>
        <w:tc>
          <w:tcPr>
            <w:tcW w:w="1050" w:type="dxa"/>
            <w:vAlign w:val="center"/>
          </w:tcPr>
          <w:p>
            <w:pPr>
              <w:jc w:val="center"/>
            </w:pPr>
            <w:r>
              <w:t>14.50</w:t>
            </w:r>
          </w:p>
        </w:tc>
        <w:tc>
          <w:tcPr>
            <w:tcW w:w="1035" w:type="dxa"/>
            <w:vAlign w:val="center"/>
          </w:tcPr>
          <w:p>
            <w:pPr>
              <w:jc w:val="center"/>
            </w:pPr>
            <w:r>
              <w:t>3</w:t>
            </w:r>
          </w:p>
        </w:tc>
        <w:tc>
          <w:tcPr>
            <w:tcW w:w="825" w:type="dxa"/>
            <w:vAlign w:val="center"/>
          </w:tcPr>
          <w:p>
            <w:pPr>
              <w:jc w:val="center"/>
            </w:pPr>
            <w:r>
              <w:t>1</w:t>
            </w:r>
          </w:p>
        </w:tc>
        <w:tc>
          <w:tcPr>
            <w:tcW w:w="1080"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082901</w:t>
            </w:r>
          </w:p>
        </w:tc>
        <w:tc>
          <w:tcPr>
            <w:tcW w:w="2565" w:type="dxa"/>
            <w:vAlign w:val="center"/>
          </w:tcPr>
          <w:p>
            <w:pPr>
              <w:jc w:val="center"/>
            </w:pPr>
            <w:r>
              <w:t>安全工程</w:t>
            </w:r>
          </w:p>
        </w:tc>
        <w:tc>
          <w:tcPr>
            <w:tcW w:w="885" w:type="dxa"/>
            <w:vAlign w:val="center"/>
          </w:tcPr>
          <w:p>
            <w:pPr>
              <w:jc w:val="center"/>
            </w:pPr>
            <w:r>
              <w:t>0</w:t>
            </w:r>
          </w:p>
        </w:tc>
        <w:tc>
          <w:tcPr>
            <w:tcW w:w="1050" w:type="dxa"/>
            <w:vAlign w:val="center"/>
          </w:tcPr>
          <w:p>
            <w:pPr>
              <w:jc w:val="center"/>
            </w:pPr>
            <w:r>
              <w:t>--</w:t>
            </w:r>
          </w:p>
        </w:tc>
        <w:tc>
          <w:tcPr>
            <w:tcW w:w="1035" w:type="dxa"/>
            <w:vAlign w:val="center"/>
          </w:tcPr>
          <w:p>
            <w:pPr>
              <w:jc w:val="center"/>
            </w:pPr>
            <w:r>
              <w:t>0</w:t>
            </w:r>
          </w:p>
        </w:tc>
        <w:tc>
          <w:tcPr>
            <w:tcW w:w="825" w:type="dxa"/>
            <w:vAlign w:val="center"/>
          </w:tcPr>
          <w:p>
            <w:pPr>
              <w:jc w:val="center"/>
            </w:pPr>
            <w:r>
              <w:t>0</w:t>
            </w:r>
          </w:p>
        </w:tc>
        <w:tc>
          <w:tcPr>
            <w:tcW w:w="1080"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083001</w:t>
            </w:r>
          </w:p>
        </w:tc>
        <w:tc>
          <w:tcPr>
            <w:tcW w:w="2565" w:type="dxa"/>
            <w:vAlign w:val="center"/>
          </w:tcPr>
          <w:p>
            <w:pPr>
              <w:jc w:val="center"/>
            </w:pPr>
            <w:r>
              <w:t>生物工程</w:t>
            </w:r>
          </w:p>
        </w:tc>
        <w:tc>
          <w:tcPr>
            <w:tcW w:w="885" w:type="dxa"/>
            <w:vAlign w:val="center"/>
          </w:tcPr>
          <w:p>
            <w:pPr>
              <w:jc w:val="center"/>
            </w:pPr>
            <w:r>
              <w:t>9</w:t>
            </w:r>
          </w:p>
        </w:tc>
        <w:tc>
          <w:tcPr>
            <w:tcW w:w="1050" w:type="dxa"/>
            <w:vAlign w:val="center"/>
          </w:tcPr>
          <w:p>
            <w:pPr>
              <w:jc w:val="center"/>
            </w:pPr>
            <w:r>
              <w:t>26.78</w:t>
            </w:r>
          </w:p>
        </w:tc>
        <w:tc>
          <w:tcPr>
            <w:tcW w:w="1035" w:type="dxa"/>
            <w:vAlign w:val="center"/>
          </w:tcPr>
          <w:p>
            <w:pPr>
              <w:jc w:val="center"/>
            </w:pPr>
            <w:r>
              <w:t>6</w:t>
            </w:r>
          </w:p>
        </w:tc>
        <w:tc>
          <w:tcPr>
            <w:tcW w:w="825" w:type="dxa"/>
            <w:vAlign w:val="center"/>
          </w:tcPr>
          <w:p>
            <w:pPr>
              <w:jc w:val="center"/>
            </w:pPr>
            <w:r>
              <w:t>0</w:t>
            </w:r>
          </w:p>
        </w:tc>
        <w:tc>
          <w:tcPr>
            <w:tcW w:w="1080"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120201K</w:t>
            </w:r>
          </w:p>
        </w:tc>
        <w:tc>
          <w:tcPr>
            <w:tcW w:w="2565" w:type="dxa"/>
            <w:vAlign w:val="center"/>
          </w:tcPr>
          <w:p>
            <w:pPr>
              <w:jc w:val="center"/>
            </w:pPr>
            <w:r>
              <w:t>工商管理</w:t>
            </w:r>
          </w:p>
        </w:tc>
        <w:tc>
          <w:tcPr>
            <w:tcW w:w="885" w:type="dxa"/>
            <w:vAlign w:val="center"/>
          </w:tcPr>
          <w:p>
            <w:pPr>
              <w:jc w:val="center"/>
            </w:pPr>
            <w:r>
              <w:t>7</w:t>
            </w:r>
          </w:p>
        </w:tc>
        <w:tc>
          <w:tcPr>
            <w:tcW w:w="1050" w:type="dxa"/>
            <w:vAlign w:val="center"/>
          </w:tcPr>
          <w:p>
            <w:pPr>
              <w:jc w:val="center"/>
            </w:pPr>
            <w:r>
              <w:t>25.00</w:t>
            </w:r>
          </w:p>
        </w:tc>
        <w:tc>
          <w:tcPr>
            <w:tcW w:w="1035" w:type="dxa"/>
            <w:vAlign w:val="center"/>
          </w:tcPr>
          <w:p>
            <w:pPr>
              <w:jc w:val="center"/>
            </w:pPr>
            <w:r>
              <w:t>2</w:t>
            </w:r>
          </w:p>
        </w:tc>
        <w:tc>
          <w:tcPr>
            <w:tcW w:w="825" w:type="dxa"/>
            <w:vAlign w:val="center"/>
          </w:tcPr>
          <w:p>
            <w:pPr>
              <w:jc w:val="center"/>
            </w:pPr>
            <w:r>
              <w:t>2</w:t>
            </w:r>
          </w:p>
        </w:tc>
        <w:tc>
          <w:tcPr>
            <w:tcW w:w="1080"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120203K</w:t>
            </w:r>
          </w:p>
        </w:tc>
        <w:tc>
          <w:tcPr>
            <w:tcW w:w="2565" w:type="dxa"/>
            <w:vAlign w:val="center"/>
          </w:tcPr>
          <w:p>
            <w:pPr>
              <w:jc w:val="center"/>
            </w:pPr>
            <w:r>
              <w:t>会计学</w:t>
            </w:r>
          </w:p>
        </w:tc>
        <w:tc>
          <w:tcPr>
            <w:tcW w:w="885" w:type="dxa"/>
            <w:vAlign w:val="center"/>
          </w:tcPr>
          <w:p>
            <w:pPr>
              <w:jc w:val="center"/>
            </w:pPr>
            <w:r>
              <w:t>29</w:t>
            </w:r>
          </w:p>
        </w:tc>
        <w:tc>
          <w:tcPr>
            <w:tcW w:w="1050" w:type="dxa"/>
            <w:vAlign w:val="center"/>
          </w:tcPr>
          <w:p>
            <w:pPr>
              <w:jc w:val="center"/>
            </w:pPr>
            <w:r>
              <w:t>43.69</w:t>
            </w:r>
          </w:p>
        </w:tc>
        <w:tc>
          <w:tcPr>
            <w:tcW w:w="1035" w:type="dxa"/>
            <w:vAlign w:val="center"/>
          </w:tcPr>
          <w:p>
            <w:pPr>
              <w:jc w:val="center"/>
            </w:pPr>
            <w:r>
              <w:t>23</w:t>
            </w:r>
          </w:p>
        </w:tc>
        <w:tc>
          <w:tcPr>
            <w:tcW w:w="825" w:type="dxa"/>
            <w:vAlign w:val="center"/>
          </w:tcPr>
          <w:p>
            <w:pPr>
              <w:jc w:val="center"/>
            </w:pPr>
            <w:r>
              <w:t>4</w:t>
            </w:r>
          </w:p>
        </w:tc>
        <w:tc>
          <w:tcPr>
            <w:tcW w:w="1080" w:type="dxa"/>
            <w:vAlign w:val="center"/>
          </w:tcPr>
          <w:p>
            <w:pPr>
              <w:jc w:val="center"/>
            </w:pPr>
            <w: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1" w:type="dxa"/>
            <w:vAlign w:val="center"/>
          </w:tcPr>
          <w:p>
            <w:pPr>
              <w:jc w:val="center"/>
            </w:pPr>
            <w:r>
              <w:t>120208</w:t>
            </w:r>
          </w:p>
        </w:tc>
        <w:tc>
          <w:tcPr>
            <w:tcW w:w="2565" w:type="dxa"/>
            <w:vAlign w:val="center"/>
          </w:tcPr>
          <w:p>
            <w:pPr>
              <w:jc w:val="center"/>
            </w:pPr>
            <w:r>
              <w:t>资产评估</w:t>
            </w:r>
          </w:p>
        </w:tc>
        <w:tc>
          <w:tcPr>
            <w:tcW w:w="885" w:type="dxa"/>
            <w:vAlign w:val="center"/>
          </w:tcPr>
          <w:p>
            <w:pPr>
              <w:jc w:val="center"/>
            </w:pPr>
            <w:r>
              <w:t>7</w:t>
            </w:r>
          </w:p>
        </w:tc>
        <w:tc>
          <w:tcPr>
            <w:tcW w:w="1050" w:type="dxa"/>
            <w:vAlign w:val="center"/>
          </w:tcPr>
          <w:p>
            <w:pPr>
              <w:jc w:val="center"/>
            </w:pPr>
            <w:r>
              <w:t>14.71</w:t>
            </w:r>
          </w:p>
        </w:tc>
        <w:tc>
          <w:tcPr>
            <w:tcW w:w="1035" w:type="dxa"/>
            <w:vAlign w:val="center"/>
          </w:tcPr>
          <w:p>
            <w:pPr>
              <w:jc w:val="center"/>
            </w:pPr>
            <w:r>
              <w:t>5</w:t>
            </w:r>
          </w:p>
        </w:tc>
        <w:tc>
          <w:tcPr>
            <w:tcW w:w="825" w:type="dxa"/>
            <w:vAlign w:val="center"/>
          </w:tcPr>
          <w:p>
            <w:pPr>
              <w:jc w:val="center"/>
            </w:pPr>
            <w:r>
              <w:t>2</w:t>
            </w:r>
          </w:p>
        </w:tc>
        <w:tc>
          <w:tcPr>
            <w:tcW w:w="1080" w:type="dxa"/>
            <w:vAlign w:val="center"/>
          </w:tcPr>
          <w:p>
            <w:pPr>
              <w:jc w:val="center"/>
            </w:pPr>
            <w:r>
              <w:t>4</w:t>
            </w:r>
          </w:p>
        </w:tc>
      </w:tr>
    </w:tbl>
    <w:p>
      <w:pPr>
        <w:jc w:val="left"/>
      </w:pPr>
    </w:p>
    <w:p>
      <w:pPr>
        <w:jc w:val="left"/>
      </w:pPr>
    </w:p>
    <w:p>
      <w:pPr>
        <w:jc w:val="left"/>
      </w:pPr>
    </w:p>
    <w:p>
      <w:pPr>
        <w:jc w:val="left"/>
      </w:pPr>
    </w:p>
    <w:p>
      <w:pPr>
        <w:jc w:val="left"/>
      </w:pPr>
    </w:p>
    <w:p>
      <w:pPr>
        <w:jc w:val="left"/>
      </w:pPr>
    </w:p>
    <w:p>
      <w:pPr>
        <w:jc w:val="left"/>
      </w:pPr>
    </w:p>
    <w:p>
      <w:pPr>
        <w:jc w:val="left"/>
      </w:pPr>
    </w:p>
    <w:p>
      <w:pPr>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5"/>
        <w:tblW w:w="89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9"/>
        <w:gridCol w:w="2625"/>
        <w:gridCol w:w="645"/>
        <w:gridCol w:w="615"/>
        <w:gridCol w:w="926"/>
        <w:gridCol w:w="615"/>
        <w:gridCol w:w="675"/>
        <w:gridCol w:w="555"/>
        <w:gridCol w:w="585"/>
        <w:gridCol w:w="6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09" w:type="dxa"/>
            <w:vMerge w:val="restart"/>
            <w:vAlign w:val="center"/>
          </w:tcPr>
          <w:p>
            <w:pPr>
              <w:jc w:val="center"/>
            </w:pPr>
            <w:r>
              <w:rPr>
                <w:rFonts w:hint="eastAsia" w:ascii="宋体" w:hAnsi="宋体" w:eastAsia="宋体"/>
                <w:sz w:val="21"/>
                <w:szCs w:val="21"/>
              </w:rPr>
              <w:t>专业代码</w:t>
            </w:r>
          </w:p>
        </w:tc>
        <w:tc>
          <w:tcPr>
            <w:tcW w:w="2625" w:type="dxa"/>
            <w:vMerge w:val="restart"/>
            <w:vAlign w:val="center"/>
          </w:tcPr>
          <w:p>
            <w:pPr>
              <w:jc w:val="center"/>
            </w:pPr>
            <w:r>
              <w:rPr>
                <w:rFonts w:hint="eastAsia" w:ascii="宋体" w:hAnsi="宋体" w:eastAsia="宋体"/>
                <w:sz w:val="21"/>
                <w:szCs w:val="21"/>
              </w:rPr>
              <w:t>专业名称</w:t>
            </w:r>
          </w:p>
        </w:tc>
        <w:tc>
          <w:tcPr>
            <w:tcW w:w="645" w:type="dxa"/>
            <w:vMerge w:val="restart"/>
            <w:vAlign w:val="center"/>
          </w:tcPr>
          <w:p>
            <w:pPr>
              <w:jc w:val="center"/>
            </w:pPr>
            <w:r>
              <w:rPr>
                <w:rFonts w:hint="eastAsia" w:ascii="宋体" w:hAnsi="宋体" w:eastAsia="宋体"/>
                <w:sz w:val="21"/>
                <w:szCs w:val="21"/>
              </w:rPr>
              <w:t>专任教师总数</w:t>
            </w:r>
          </w:p>
        </w:tc>
        <w:tc>
          <w:tcPr>
            <w:tcW w:w="2831" w:type="dxa"/>
            <w:gridSpan w:val="4"/>
            <w:vAlign w:val="center"/>
          </w:tcPr>
          <w:p>
            <w:pPr>
              <w:jc w:val="center"/>
            </w:pPr>
            <w:r>
              <w:rPr>
                <w:rFonts w:hint="eastAsia" w:ascii="宋体" w:hAnsi="宋体" w:eastAsia="宋体"/>
                <w:sz w:val="21"/>
                <w:szCs w:val="21"/>
              </w:rPr>
              <w:t>职称结构</w:t>
            </w:r>
          </w:p>
        </w:tc>
        <w:tc>
          <w:tcPr>
            <w:tcW w:w="1808" w:type="dxa"/>
            <w:gridSpan w:val="3"/>
            <w:vAlign w:val="center"/>
          </w:tcPr>
          <w:p>
            <w:pPr>
              <w:jc w:val="center"/>
            </w:pPr>
            <w:r>
              <w:rPr>
                <w:rFonts w:hint="eastAsia" w:ascii="宋体" w:hAnsi="宋体" w:eastAsia="宋体"/>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09" w:type="dxa"/>
            <w:vMerge w:val="continue"/>
            <w:vAlign w:val="center"/>
          </w:tcPr>
          <w:p>
            <w:pPr>
              <w:jc w:val="center"/>
            </w:pPr>
          </w:p>
        </w:tc>
        <w:tc>
          <w:tcPr>
            <w:tcW w:w="2625" w:type="dxa"/>
            <w:vMerge w:val="continue"/>
            <w:vAlign w:val="center"/>
          </w:tcPr>
          <w:p>
            <w:pPr>
              <w:jc w:val="center"/>
            </w:pPr>
          </w:p>
        </w:tc>
        <w:tc>
          <w:tcPr>
            <w:tcW w:w="645" w:type="dxa"/>
            <w:vMerge w:val="continue"/>
            <w:vAlign w:val="center"/>
          </w:tcPr>
          <w:p>
            <w:pPr>
              <w:jc w:val="center"/>
            </w:pPr>
          </w:p>
        </w:tc>
        <w:tc>
          <w:tcPr>
            <w:tcW w:w="1541" w:type="dxa"/>
            <w:gridSpan w:val="2"/>
            <w:vAlign w:val="center"/>
          </w:tcPr>
          <w:p>
            <w:pPr>
              <w:jc w:val="center"/>
            </w:pPr>
            <w:r>
              <w:rPr>
                <w:rFonts w:hint="eastAsia" w:ascii="宋体" w:hAnsi="宋体" w:eastAsia="宋体"/>
                <w:sz w:val="21"/>
                <w:szCs w:val="21"/>
              </w:rPr>
              <w:t>教授</w:t>
            </w:r>
          </w:p>
        </w:tc>
        <w:tc>
          <w:tcPr>
            <w:tcW w:w="615" w:type="dxa"/>
            <w:vMerge w:val="restart"/>
            <w:vAlign w:val="center"/>
          </w:tcPr>
          <w:p>
            <w:pPr>
              <w:jc w:val="center"/>
            </w:pPr>
            <w:r>
              <w:rPr>
                <w:rFonts w:hint="eastAsia" w:ascii="宋体" w:hAnsi="宋体" w:eastAsia="宋体"/>
                <w:sz w:val="21"/>
                <w:szCs w:val="21"/>
              </w:rPr>
              <w:t>副教授</w:t>
            </w:r>
          </w:p>
        </w:tc>
        <w:tc>
          <w:tcPr>
            <w:tcW w:w="675" w:type="dxa"/>
            <w:vMerge w:val="restart"/>
            <w:vAlign w:val="center"/>
          </w:tcPr>
          <w:p>
            <w:pPr>
              <w:jc w:val="center"/>
            </w:pPr>
            <w:r>
              <w:rPr>
                <w:rFonts w:hint="eastAsia" w:ascii="宋体" w:hAnsi="宋体" w:eastAsia="宋体"/>
                <w:sz w:val="21"/>
                <w:szCs w:val="21"/>
              </w:rPr>
              <w:t>中级及以下</w:t>
            </w:r>
          </w:p>
        </w:tc>
        <w:tc>
          <w:tcPr>
            <w:tcW w:w="555" w:type="dxa"/>
            <w:vMerge w:val="restart"/>
            <w:vAlign w:val="center"/>
          </w:tcPr>
          <w:p>
            <w:pPr>
              <w:jc w:val="center"/>
            </w:pPr>
            <w:r>
              <w:rPr>
                <w:rFonts w:hint="eastAsia" w:ascii="宋体" w:hAnsi="宋体" w:eastAsia="宋体"/>
                <w:sz w:val="21"/>
                <w:szCs w:val="21"/>
              </w:rPr>
              <w:t>博士</w:t>
            </w:r>
          </w:p>
        </w:tc>
        <w:tc>
          <w:tcPr>
            <w:tcW w:w="585" w:type="dxa"/>
            <w:vMerge w:val="restart"/>
            <w:vAlign w:val="center"/>
          </w:tcPr>
          <w:p>
            <w:pPr>
              <w:jc w:val="center"/>
            </w:pPr>
            <w:r>
              <w:rPr>
                <w:rFonts w:hint="eastAsia" w:ascii="宋体" w:hAnsi="宋体" w:eastAsia="宋体"/>
                <w:sz w:val="21"/>
                <w:szCs w:val="21"/>
              </w:rPr>
              <w:t>硕士</w:t>
            </w:r>
          </w:p>
        </w:tc>
        <w:tc>
          <w:tcPr>
            <w:tcW w:w="668" w:type="dxa"/>
            <w:vMerge w:val="restart"/>
            <w:vAlign w:val="center"/>
          </w:tcPr>
          <w:p>
            <w:pPr>
              <w:jc w:val="center"/>
            </w:pPr>
            <w:r>
              <w:rPr>
                <w:rFonts w:hint="eastAsia" w:ascii="宋体" w:hAnsi="宋体" w:eastAsia="宋体"/>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09" w:type="dxa"/>
            <w:vMerge w:val="continue"/>
            <w:vAlign w:val="center"/>
          </w:tcPr>
          <w:p>
            <w:pPr>
              <w:jc w:val="center"/>
            </w:pPr>
          </w:p>
        </w:tc>
        <w:tc>
          <w:tcPr>
            <w:tcW w:w="2625" w:type="dxa"/>
            <w:vMerge w:val="continue"/>
            <w:vAlign w:val="center"/>
          </w:tcPr>
          <w:p>
            <w:pPr>
              <w:jc w:val="center"/>
            </w:pPr>
          </w:p>
        </w:tc>
        <w:tc>
          <w:tcPr>
            <w:tcW w:w="645" w:type="dxa"/>
            <w:vMerge w:val="continue"/>
            <w:vAlign w:val="center"/>
          </w:tcPr>
          <w:p>
            <w:pPr>
              <w:jc w:val="center"/>
            </w:pPr>
          </w:p>
        </w:tc>
        <w:tc>
          <w:tcPr>
            <w:tcW w:w="615" w:type="dxa"/>
            <w:vAlign w:val="center"/>
          </w:tcPr>
          <w:p>
            <w:pPr>
              <w:jc w:val="center"/>
            </w:pPr>
            <w:r>
              <w:rPr>
                <w:rFonts w:hint="eastAsia" w:ascii="宋体" w:hAnsi="宋体" w:eastAsia="宋体"/>
                <w:sz w:val="21"/>
                <w:szCs w:val="21"/>
              </w:rPr>
              <w:t>数量</w:t>
            </w:r>
          </w:p>
        </w:tc>
        <w:tc>
          <w:tcPr>
            <w:tcW w:w="926" w:type="dxa"/>
            <w:vAlign w:val="center"/>
          </w:tcPr>
          <w:p>
            <w:pPr>
              <w:jc w:val="center"/>
            </w:pPr>
            <w:r>
              <w:rPr>
                <w:rFonts w:hint="eastAsia" w:ascii="宋体" w:hAnsi="宋体" w:eastAsia="宋体"/>
                <w:sz w:val="21"/>
                <w:szCs w:val="21"/>
              </w:rPr>
              <w:t>授课教授比例（%）</w:t>
            </w:r>
          </w:p>
        </w:tc>
        <w:tc>
          <w:tcPr>
            <w:tcW w:w="615" w:type="dxa"/>
            <w:vMerge w:val="continue"/>
            <w:vAlign w:val="center"/>
          </w:tcPr>
          <w:p>
            <w:pPr>
              <w:jc w:val="center"/>
              <w:rPr>
                <w:rFonts w:hint="eastAsia" w:ascii="宋体" w:hAnsi="宋体" w:eastAsia="宋体"/>
                <w:sz w:val="21"/>
                <w:szCs w:val="21"/>
              </w:rPr>
            </w:pPr>
          </w:p>
        </w:tc>
        <w:tc>
          <w:tcPr>
            <w:tcW w:w="675" w:type="dxa"/>
            <w:vMerge w:val="continue"/>
            <w:vAlign w:val="center"/>
          </w:tcPr>
          <w:p>
            <w:pPr>
              <w:jc w:val="center"/>
            </w:pPr>
          </w:p>
        </w:tc>
        <w:tc>
          <w:tcPr>
            <w:tcW w:w="555" w:type="dxa"/>
            <w:vMerge w:val="continue"/>
            <w:vAlign w:val="center"/>
          </w:tcPr>
          <w:p>
            <w:pPr>
              <w:jc w:val="center"/>
            </w:pPr>
          </w:p>
        </w:tc>
        <w:tc>
          <w:tcPr>
            <w:tcW w:w="585" w:type="dxa"/>
            <w:vMerge w:val="continue"/>
            <w:vAlign w:val="center"/>
          </w:tcPr>
          <w:p>
            <w:pPr>
              <w:jc w:val="center"/>
            </w:pPr>
          </w:p>
        </w:tc>
        <w:tc>
          <w:tcPr>
            <w:tcW w:w="668" w:type="dxa"/>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09" w:type="dxa"/>
            <w:vAlign w:val="center"/>
          </w:tcPr>
          <w:p>
            <w:pPr>
              <w:jc w:val="center"/>
            </w:pPr>
            <w:r>
              <w:t>020301K</w:t>
            </w:r>
          </w:p>
        </w:tc>
        <w:tc>
          <w:tcPr>
            <w:tcW w:w="2625" w:type="dxa"/>
            <w:vAlign w:val="center"/>
          </w:tcPr>
          <w:p>
            <w:pPr>
              <w:jc w:val="center"/>
            </w:pPr>
            <w:r>
              <w:t>金融学</w:t>
            </w:r>
          </w:p>
        </w:tc>
        <w:tc>
          <w:tcPr>
            <w:tcW w:w="645" w:type="dxa"/>
            <w:vAlign w:val="center"/>
          </w:tcPr>
          <w:p>
            <w:pPr>
              <w:jc w:val="center"/>
            </w:pPr>
            <w:r>
              <w:t>20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2</w:t>
            </w:r>
          </w:p>
        </w:tc>
        <w:tc>
          <w:tcPr>
            <w:tcW w:w="675" w:type="dxa"/>
            <w:vAlign w:val="center"/>
          </w:tcPr>
          <w:p>
            <w:pPr>
              <w:jc w:val="center"/>
            </w:pPr>
            <w:r>
              <w:t>18</w:t>
            </w:r>
          </w:p>
        </w:tc>
        <w:tc>
          <w:tcPr>
            <w:tcW w:w="555" w:type="dxa"/>
            <w:vAlign w:val="center"/>
          </w:tcPr>
          <w:p>
            <w:pPr>
              <w:jc w:val="center"/>
            </w:pPr>
            <w:r>
              <w:t>1</w:t>
            </w:r>
          </w:p>
        </w:tc>
        <w:tc>
          <w:tcPr>
            <w:tcW w:w="585" w:type="dxa"/>
            <w:vAlign w:val="center"/>
          </w:tcPr>
          <w:p>
            <w:pPr>
              <w:jc w:val="center"/>
            </w:pPr>
            <w:r>
              <w:t>19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020309T</w:t>
            </w:r>
          </w:p>
        </w:tc>
        <w:tc>
          <w:tcPr>
            <w:tcW w:w="2625" w:type="dxa"/>
            <w:vAlign w:val="center"/>
          </w:tcPr>
          <w:p>
            <w:pPr>
              <w:jc w:val="center"/>
            </w:pPr>
            <w:r>
              <w:t>互联网金融</w:t>
            </w:r>
          </w:p>
        </w:tc>
        <w:tc>
          <w:tcPr>
            <w:tcW w:w="645" w:type="dxa"/>
            <w:vAlign w:val="center"/>
          </w:tcPr>
          <w:p>
            <w:pPr>
              <w:jc w:val="center"/>
            </w:pPr>
            <w:r>
              <w:t>7</w:t>
            </w:r>
          </w:p>
        </w:tc>
        <w:tc>
          <w:tcPr>
            <w:tcW w:w="615" w:type="dxa"/>
            <w:vAlign w:val="center"/>
          </w:tcPr>
          <w:p>
            <w:pPr>
              <w:jc w:val="center"/>
            </w:pPr>
            <w:r>
              <w:t>1</w:t>
            </w:r>
          </w:p>
        </w:tc>
        <w:tc>
          <w:tcPr>
            <w:tcW w:w="926" w:type="dxa"/>
            <w:vAlign w:val="center"/>
          </w:tcPr>
          <w:p>
            <w:pPr>
              <w:jc w:val="center"/>
            </w:pPr>
            <w:r>
              <w:t>100.00</w:t>
            </w:r>
          </w:p>
        </w:tc>
        <w:tc>
          <w:tcPr>
            <w:tcW w:w="615" w:type="dxa"/>
            <w:vAlign w:val="center"/>
          </w:tcPr>
          <w:p>
            <w:pPr>
              <w:jc w:val="center"/>
            </w:pPr>
            <w:r>
              <w:t>0</w:t>
            </w:r>
          </w:p>
        </w:tc>
        <w:tc>
          <w:tcPr>
            <w:tcW w:w="675" w:type="dxa"/>
            <w:vAlign w:val="center"/>
          </w:tcPr>
          <w:p>
            <w:pPr>
              <w:jc w:val="center"/>
            </w:pPr>
            <w:r>
              <w:t>6</w:t>
            </w:r>
          </w:p>
        </w:tc>
        <w:tc>
          <w:tcPr>
            <w:tcW w:w="555" w:type="dxa"/>
            <w:vAlign w:val="center"/>
          </w:tcPr>
          <w:p>
            <w:pPr>
              <w:jc w:val="center"/>
            </w:pPr>
            <w:r>
              <w:t>0</w:t>
            </w:r>
          </w:p>
        </w:tc>
        <w:tc>
          <w:tcPr>
            <w:tcW w:w="585" w:type="dxa"/>
            <w:vAlign w:val="center"/>
          </w:tcPr>
          <w:p>
            <w:pPr>
              <w:jc w:val="center"/>
            </w:pPr>
            <w:r>
              <w:t>7</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020401</w:t>
            </w:r>
          </w:p>
        </w:tc>
        <w:tc>
          <w:tcPr>
            <w:tcW w:w="2625" w:type="dxa"/>
            <w:vAlign w:val="center"/>
          </w:tcPr>
          <w:p>
            <w:pPr>
              <w:jc w:val="center"/>
            </w:pPr>
            <w:r>
              <w:t>国际经济与贸易</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040203</w:t>
            </w:r>
          </w:p>
        </w:tc>
        <w:tc>
          <w:tcPr>
            <w:tcW w:w="2625" w:type="dxa"/>
            <w:vAlign w:val="center"/>
          </w:tcPr>
          <w:p>
            <w:pPr>
              <w:jc w:val="center"/>
            </w:pPr>
            <w:r>
              <w:t>社会体育指导与管理</w:t>
            </w:r>
          </w:p>
        </w:tc>
        <w:tc>
          <w:tcPr>
            <w:tcW w:w="645" w:type="dxa"/>
            <w:vAlign w:val="center"/>
          </w:tcPr>
          <w:p>
            <w:pPr>
              <w:jc w:val="center"/>
            </w:pPr>
            <w:r>
              <w:t>14</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5</w:t>
            </w:r>
          </w:p>
        </w:tc>
        <w:tc>
          <w:tcPr>
            <w:tcW w:w="675" w:type="dxa"/>
            <w:vAlign w:val="center"/>
          </w:tcPr>
          <w:p>
            <w:pPr>
              <w:jc w:val="center"/>
            </w:pPr>
            <w:r>
              <w:t>9</w:t>
            </w:r>
          </w:p>
        </w:tc>
        <w:tc>
          <w:tcPr>
            <w:tcW w:w="555" w:type="dxa"/>
            <w:vAlign w:val="center"/>
          </w:tcPr>
          <w:p>
            <w:pPr>
              <w:jc w:val="center"/>
            </w:pPr>
            <w:r>
              <w:t>0</w:t>
            </w:r>
          </w:p>
        </w:tc>
        <w:tc>
          <w:tcPr>
            <w:tcW w:w="585" w:type="dxa"/>
            <w:vAlign w:val="center"/>
          </w:tcPr>
          <w:p>
            <w:pPr>
              <w:jc w:val="center"/>
            </w:pPr>
            <w:r>
              <w:t>13</w:t>
            </w:r>
          </w:p>
        </w:tc>
        <w:tc>
          <w:tcPr>
            <w:tcW w:w="668"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050306T</w:t>
            </w:r>
          </w:p>
        </w:tc>
        <w:tc>
          <w:tcPr>
            <w:tcW w:w="2625" w:type="dxa"/>
            <w:vAlign w:val="center"/>
          </w:tcPr>
          <w:p>
            <w:pPr>
              <w:jc w:val="center"/>
            </w:pPr>
            <w:r>
              <w:t>网络与新媒体</w:t>
            </w:r>
          </w:p>
        </w:tc>
        <w:tc>
          <w:tcPr>
            <w:tcW w:w="645" w:type="dxa"/>
            <w:vAlign w:val="center"/>
          </w:tcPr>
          <w:p>
            <w:pPr>
              <w:jc w:val="center"/>
            </w:pPr>
            <w:r>
              <w:t>7</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1</w:t>
            </w:r>
          </w:p>
        </w:tc>
        <w:tc>
          <w:tcPr>
            <w:tcW w:w="675" w:type="dxa"/>
            <w:vAlign w:val="center"/>
          </w:tcPr>
          <w:p>
            <w:pPr>
              <w:jc w:val="center"/>
            </w:pPr>
            <w:r>
              <w:t>6</w:t>
            </w:r>
          </w:p>
        </w:tc>
        <w:tc>
          <w:tcPr>
            <w:tcW w:w="555" w:type="dxa"/>
            <w:vAlign w:val="center"/>
          </w:tcPr>
          <w:p>
            <w:pPr>
              <w:jc w:val="center"/>
            </w:pPr>
            <w:r>
              <w:t>0</w:t>
            </w:r>
          </w:p>
        </w:tc>
        <w:tc>
          <w:tcPr>
            <w:tcW w:w="585" w:type="dxa"/>
            <w:vAlign w:val="center"/>
          </w:tcPr>
          <w:p>
            <w:pPr>
              <w:jc w:val="center"/>
            </w:pPr>
            <w:r>
              <w:t>7</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070302</w:t>
            </w:r>
          </w:p>
        </w:tc>
        <w:tc>
          <w:tcPr>
            <w:tcW w:w="2625" w:type="dxa"/>
            <w:vAlign w:val="center"/>
          </w:tcPr>
          <w:p>
            <w:pPr>
              <w:jc w:val="center"/>
            </w:pPr>
            <w:r>
              <w:t>应用化学</w:t>
            </w:r>
          </w:p>
        </w:tc>
        <w:tc>
          <w:tcPr>
            <w:tcW w:w="645" w:type="dxa"/>
            <w:vAlign w:val="center"/>
          </w:tcPr>
          <w:p>
            <w:pPr>
              <w:jc w:val="center"/>
            </w:pPr>
            <w:r>
              <w:t>10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3</w:t>
            </w:r>
          </w:p>
        </w:tc>
        <w:tc>
          <w:tcPr>
            <w:tcW w:w="675" w:type="dxa"/>
            <w:vAlign w:val="center"/>
          </w:tcPr>
          <w:p>
            <w:pPr>
              <w:jc w:val="center"/>
            </w:pPr>
            <w:r>
              <w:t>7</w:t>
            </w:r>
          </w:p>
        </w:tc>
        <w:tc>
          <w:tcPr>
            <w:tcW w:w="555" w:type="dxa"/>
            <w:vAlign w:val="center"/>
          </w:tcPr>
          <w:p>
            <w:pPr>
              <w:jc w:val="center"/>
            </w:pPr>
            <w:r>
              <w:t>1</w:t>
            </w:r>
          </w:p>
        </w:tc>
        <w:tc>
          <w:tcPr>
            <w:tcW w:w="585" w:type="dxa"/>
            <w:vAlign w:val="center"/>
          </w:tcPr>
          <w:p>
            <w:pPr>
              <w:jc w:val="center"/>
            </w:pPr>
            <w:r>
              <w:t>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080202</w:t>
            </w:r>
          </w:p>
        </w:tc>
        <w:tc>
          <w:tcPr>
            <w:tcW w:w="2625" w:type="dxa"/>
            <w:vAlign w:val="center"/>
          </w:tcPr>
          <w:p>
            <w:pPr>
              <w:jc w:val="center"/>
            </w:pPr>
            <w:r>
              <w:t>机械设计制造及其自动化</w:t>
            </w:r>
          </w:p>
        </w:tc>
        <w:tc>
          <w:tcPr>
            <w:tcW w:w="645" w:type="dxa"/>
            <w:vAlign w:val="center"/>
          </w:tcPr>
          <w:p>
            <w:pPr>
              <w:jc w:val="center"/>
            </w:pPr>
            <w:r>
              <w:t>19</w:t>
            </w:r>
          </w:p>
        </w:tc>
        <w:tc>
          <w:tcPr>
            <w:tcW w:w="615" w:type="dxa"/>
            <w:vAlign w:val="center"/>
          </w:tcPr>
          <w:p>
            <w:pPr>
              <w:jc w:val="center"/>
            </w:pPr>
            <w:r>
              <w:t>1</w:t>
            </w:r>
          </w:p>
        </w:tc>
        <w:tc>
          <w:tcPr>
            <w:tcW w:w="926" w:type="dxa"/>
            <w:vAlign w:val="center"/>
          </w:tcPr>
          <w:p>
            <w:pPr>
              <w:jc w:val="center"/>
            </w:pPr>
            <w:r>
              <w:t>100.00</w:t>
            </w:r>
          </w:p>
        </w:tc>
        <w:tc>
          <w:tcPr>
            <w:tcW w:w="615" w:type="dxa"/>
            <w:vAlign w:val="center"/>
          </w:tcPr>
          <w:p>
            <w:pPr>
              <w:jc w:val="center"/>
            </w:pPr>
            <w:r>
              <w:t>1</w:t>
            </w:r>
          </w:p>
        </w:tc>
        <w:tc>
          <w:tcPr>
            <w:tcW w:w="675" w:type="dxa"/>
            <w:vAlign w:val="center"/>
          </w:tcPr>
          <w:p>
            <w:pPr>
              <w:jc w:val="center"/>
            </w:pPr>
            <w:r>
              <w:t>15</w:t>
            </w:r>
          </w:p>
        </w:tc>
        <w:tc>
          <w:tcPr>
            <w:tcW w:w="555" w:type="dxa"/>
            <w:vAlign w:val="center"/>
          </w:tcPr>
          <w:p>
            <w:pPr>
              <w:jc w:val="center"/>
            </w:pPr>
            <w:r>
              <w:t>0</w:t>
            </w:r>
          </w:p>
        </w:tc>
        <w:tc>
          <w:tcPr>
            <w:tcW w:w="585" w:type="dxa"/>
            <w:vAlign w:val="center"/>
          </w:tcPr>
          <w:p>
            <w:pPr>
              <w:jc w:val="center"/>
            </w:pPr>
            <w:r>
              <w:t>18</w:t>
            </w:r>
          </w:p>
        </w:tc>
        <w:tc>
          <w:tcPr>
            <w:tcW w:w="668"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080205</w:t>
            </w:r>
          </w:p>
        </w:tc>
        <w:tc>
          <w:tcPr>
            <w:tcW w:w="2625" w:type="dxa"/>
            <w:vAlign w:val="center"/>
          </w:tcPr>
          <w:p>
            <w:pPr>
              <w:jc w:val="center"/>
            </w:pPr>
            <w:r>
              <w:t>工业设计</w:t>
            </w:r>
          </w:p>
        </w:tc>
        <w:tc>
          <w:tcPr>
            <w:tcW w:w="645" w:type="dxa"/>
            <w:vAlign w:val="center"/>
          </w:tcPr>
          <w:p>
            <w:pPr>
              <w:jc w:val="center"/>
            </w:pPr>
            <w:r>
              <w:t>8</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8</w:t>
            </w:r>
          </w:p>
        </w:tc>
        <w:tc>
          <w:tcPr>
            <w:tcW w:w="555" w:type="dxa"/>
            <w:vAlign w:val="center"/>
          </w:tcPr>
          <w:p>
            <w:pPr>
              <w:jc w:val="center"/>
            </w:pPr>
            <w:r>
              <w:t>0</w:t>
            </w:r>
          </w:p>
        </w:tc>
        <w:tc>
          <w:tcPr>
            <w:tcW w:w="585" w:type="dxa"/>
            <w:vAlign w:val="center"/>
          </w:tcPr>
          <w:p>
            <w:pPr>
              <w:jc w:val="center"/>
            </w:pPr>
            <w:r>
              <w:t>8</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080206</w:t>
            </w:r>
          </w:p>
        </w:tc>
        <w:tc>
          <w:tcPr>
            <w:tcW w:w="2625" w:type="dxa"/>
            <w:vAlign w:val="center"/>
          </w:tcPr>
          <w:p>
            <w:pPr>
              <w:jc w:val="center"/>
            </w:pPr>
            <w:r>
              <w:t>过程装备与控制工程</w:t>
            </w:r>
          </w:p>
        </w:tc>
        <w:tc>
          <w:tcPr>
            <w:tcW w:w="645" w:type="dxa"/>
            <w:vAlign w:val="center"/>
          </w:tcPr>
          <w:p>
            <w:pPr>
              <w:jc w:val="center"/>
            </w:pPr>
            <w:r>
              <w:t>4</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2</w:t>
            </w:r>
          </w:p>
        </w:tc>
        <w:tc>
          <w:tcPr>
            <w:tcW w:w="675" w:type="dxa"/>
            <w:vAlign w:val="center"/>
          </w:tcPr>
          <w:p>
            <w:pPr>
              <w:jc w:val="center"/>
            </w:pPr>
            <w:r>
              <w:t>1</w:t>
            </w:r>
          </w:p>
        </w:tc>
        <w:tc>
          <w:tcPr>
            <w:tcW w:w="555" w:type="dxa"/>
            <w:vAlign w:val="center"/>
          </w:tcPr>
          <w:p>
            <w:pPr>
              <w:jc w:val="center"/>
            </w:pPr>
            <w:r>
              <w:t>0</w:t>
            </w:r>
          </w:p>
        </w:tc>
        <w:tc>
          <w:tcPr>
            <w:tcW w:w="585" w:type="dxa"/>
            <w:vAlign w:val="center"/>
          </w:tcPr>
          <w:p>
            <w:pPr>
              <w:jc w:val="center"/>
            </w:pPr>
            <w:r>
              <w:t>4</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080208</w:t>
            </w:r>
          </w:p>
        </w:tc>
        <w:tc>
          <w:tcPr>
            <w:tcW w:w="2625" w:type="dxa"/>
            <w:vAlign w:val="center"/>
          </w:tcPr>
          <w:p>
            <w:pPr>
              <w:jc w:val="center"/>
            </w:pPr>
            <w:r>
              <w:t>汽车服务工程</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080213T</w:t>
            </w:r>
          </w:p>
        </w:tc>
        <w:tc>
          <w:tcPr>
            <w:tcW w:w="2625" w:type="dxa"/>
            <w:vAlign w:val="center"/>
          </w:tcPr>
          <w:p>
            <w:pPr>
              <w:jc w:val="center"/>
            </w:pPr>
            <w:r>
              <w:t>智能制造工程</w:t>
            </w:r>
          </w:p>
        </w:tc>
        <w:tc>
          <w:tcPr>
            <w:tcW w:w="645" w:type="dxa"/>
            <w:vAlign w:val="center"/>
          </w:tcPr>
          <w:p>
            <w:pPr>
              <w:jc w:val="center"/>
            </w:pPr>
            <w:r>
              <w:t>8</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6</w:t>
            </w:r>
          </w:p>
        </w:tc>
        <w:tc>
          <w:tcPr>
            <w:tcW w:w="555" w:type="dxa"/>
            <w:vAlign w:val="center"/>
          </w:tcPr>
          <w:p>
            <w:pPr>
              <w:jc w:val="center"/>
            </w:pPr>
            <w:r>
              <w:t>0</w:t>
            </w:r>
          </w:p>
        </w:tc>
        <w:tc>
          <w:tcPr>
            <w:tcW w:w="585" w:type="dxa"/>
            <w:vAlign w:val="center"/>
          </w:tcPr>
          <w:p>
            <w:pPr>
              <w:jc w:val="center"/>
            </w:pPr>
            <w:r>
              <w:t>8</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080407</w:t>
            </w:r>
          </w:p>
        </w:tc>
        <w:tc>
          <w:tcPr>
            <w:tcW w:w="2625" w:type="dxa"/>
            <w:vAlign w:val="center"/>
          </w:tcPr>
          <w:p>
            <w:pPr>
              <w:jc w:val="center"/>
            </w:pPr>
            <w:r>
              <w:t>高分子材料与工程</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080601</w:t>
            </w:r>
          </w:p>
        </w:tc>
        <w:tc>
          <w:tcPr>
            <w:tcW w:w="2625" w:type="dxa"/>
            <w:vAlign w:val="center"/>
          </w:tcPr>
          <w:p>
            <w:pPr>
              <w:jc w:val="center"/>
            </w:pPr>
            <w:r>
              <w:t>电气工程及其自动化</w:t>
            </w:r>
          </w:p>
        </w:tc>
        <w:tc>
          <w:tcPr>
            <w:tcW w:w="645" w:type="dxa"/>
            <w:vAlign w:val="center"/>
          </w:tcPr>
          <w:p>
            <w:pPr>
              <w:jc w:val="center"/>
            </w:pPr>
            <w:r>
              <w:t>29</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5</w:t>
            </w:r>
          </w:p>
        </w:tc>
        <w:tc>
          <w:tcPr>
            <w:tcW w:w="675" w:type="dxa"/>
            <w:vAlign w:val="center"/>
          </w:tcPr>
          <w:p>
            <w:pPr>
              <w:jc w:val="center"/>
            </w:pPr>
            <w:r>
              <w:t>18</w:t>
            </w:r>
          </w:p>
        </w:tc>
        <w:tc>
          <w:tcPr>
            <w:tcW w:w="555" w:type="dxa"/>
            <w:vAlign w:val="center"/>
          </w:tcPr>
          <w:p>
            <w:pPr>
              <w:jc w:val="center"/>
            </w:pPr>
            <w:r>
              <w:t>0</w:t>
            </w:r>
          </w:p>
        </w:tc>
        <w:tc>
          <w:tcPr>
            <w:tcW w:w="585" w:type="dxa"/>
            <w:vAlign w:val="center"/>
          </w:tcPr>
          <w:p>
            <w:pPr>
              <w:jc w:val="center"/>
            </w:pPr>
            <w:r>
              <w:t>29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080703</w:t>
            </w:r>
          </w:p>
        </w:tc>
        <w:tc>
          <w:tcPr>
            <w:tcW w:w="2625" w:type="dxa"/>
            <w:vAlign w:val="center"/>
          </w:tcPr>
          <w:p>
            <w:pPr>
              <w:jc w:val="center"/>
            </w:pPr>
            <w:r>
              <w:t>通信工程</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080801</w:t>
            </w:r>
          </w:p>
        </w:tc>
        <w:tc>
          <w:tcPr>
            <w:tcW w:w="2625" w:type="dxa"/>
            <w:vAlign w:val="center"/>
          </w:tcPr>
          <w:p>
            <w:pPr>
              <w:jc w:val="center"/>
            </w:pPr>
            <w:r>
              <w:t>自动化</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080803T</w:t>
            </w:r>
          </w:p>
        </w:tc>
        <w:tc>
          <w:tcPr>
            <w:tcW w:w="2625" w:type="dxa"/>
            <w:vAlign w:val="center"/>
          </w:tcPr>
          <w:p>
            <w:pPr>
              <w:jc w:val="center"/>
            </w:pPr>
            <w:r>
              <w:t>机器人工程</w:t>
            </w:r>
          </w:p>
        </w:tc>
        <w:tc>
          <w:tcPr>
            <w:tcW w:w="645" w:type="dxa"/>
            <w:vAlign w:val="center"/>
          </w:tcPr>
          <w:p>
            <w:pPr>
              <w:jc w:val="center"/>
            </w:pPr>
            <w:r>
              <w:t>9</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6</w:t>
            </w:r>
          </w:p>
        </w:tc>
        <w:tc>
          <w:tcPr>
            <w:tcW w:w="555" w:type="dxa"/>
            <w:vAlign w:val="center"/>
          </w:tcPr>
          <w:p>
            <w:pPr>
              <w:jc w:val="center"/>
            </w:pPr>
            <w:r>
              <w:t>0</w:t>
            </w:r>
          </w:p>
        </w:tc>
        <w:tc>
          <w:tcPr>
            <w:tcW w:w="585" w:type="dxa"/>
            <w:vAlign w:val="center"/>
          </w:tcPr>
          <w:p>
            <w:pPr>
              <w:jc w:val="center"/>
            </w:pPr>
            <w:r>
              <w:t>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080901</w:t>
            </w:r>
          </w:p>
        </w:tc>
        <w:tc>
          <w:tcPr>
            <w:tcW w:w="2625" w:type="dxa"/>
            <w:vAlign w:val="center"/>
          </w:tcPr>
          <w:p>
            <w:pPr>
              <w:jc w:val="center"/>
            </w:pPr>
            <w:r>
              <w:t>计算机科学与技术</w:t>
            </w:r>
          </w:p>
        </w:tc>
        <w:tc>
          <w:tcPr>
            <w:tcW w:w="645" w:type="dxa"/>
            <w:vAlign w:val="center"/>
          </w:tcPr>
          <w:p>
            <w:pPr>
              <w:jc w:val="center"/>
            </w:pPr>
            <w:r>
              <w:t>26</w:t>
            </w:r>
          </w:p>
        </w:tc>
        <w:tc>
          <w:tcPr>
            <w:tcW w:w="615" w:type="dxa"/>
            <w:vAlign w:val="center"/>
          </w:tcPr>
          <w:p>
            <w:pPr>
              <w:jc w:val="center"/>
            </w:pPr>
            <w:r>
              <w:t>1</w:t>
            </w:r>
          </w:p>
        </w:tc>
        <w:tc>
          <w:tcPr>
            <w:tcW w:w="926" w:type="dxa"/>
            <w:vAlign w:val="center"/>
          </w:tcPr>
          <w:p>
            <w:pPr>
              <w:jc w:val="center"/>
            </w:pPr>
            <w:r>
              <w:t>100.00</w:t>
            </w:r>
          </w:p>
        </w:tc>
        <w:tc>
          <w:tcPr>
            <w:tcW w:w="615" w:type="dxa"/>
            <w:vAlign w:val="center"/>
          </w:tcPr>
          <w:p>
            <w:pPr>
              <w:jc w:val="center"/>
            </w:pPr>
            <w:r>
              <w:t>4</w:t>
            </w:r>
          </w:p>
        </w:tc>
        <w:tc>
          <w:tcPr>
            <w:tcW w:w="675" w:type="dxa"/>
            <w:vAlign w:val="center"/>
          </w:tcPr>
          <w:p>
            <w:pPr>
              <w:jc w:val="center"/>
            </w:pPr>
            <w:r>
              <w:t>20</w:t>
            </w:r>
          </w:p>
        </w:tc>
        <w:tc>
          <w:tcPr>
            <w:tcW w:w="555" w:type="dxa"/>
            <w:vAlign w:val="center"/>
          </w:tcPr>
          <w:p>
            <w:pPr>
              <w:jc w:val="center"/>
            </w:pPr>
            <w:r>
              <w:t>0</w:t>
            </w:r>
          </w:p>
        </w:tc>
        <w:tc>
          <w:tcPr>
            <w:tcW w:w="585" w:type="dxa"/>
            <w:vAlign w:val="center"/>
          </w:tcPr>
          <w:p>
            <w:pPr>
              <w:jc w:val="center"/>
            </w:pPr>
            <w:r>
              <w:t>25</w:t>
            </w:r>
          </w:p>
        </w:tc>
        <w:tc>
          <w:tcPr>
            <w:tcW w:w="668"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080905</w:t>
            </w:r>
          </w:p>
        </w:tc>
        <w:tc>
          <w:tcPr>
            <w:tcW w:w="2625" w:type="dxa"/>
            <w:vAlign w:val="center"/>
          </w:tcPr>
          <w:p>
            <w:pPr>
              <w:jc w:val="center"/>
            </w:pPr>
            <w:r>
              <w:t>物联网工程</w:t>
            </w:r>
          </w:p>
        </w:tc>
        <w:tc>
          <w:tcPr>
            <w:tcW w:w="645" w:type="dxa"/>
            <w:vAlign w:val="center"/>
          </w:tcPr>
          <w:p>
            <w:pPr>
              <w:jc w:val="center"/>
            </w:pPr>
            <w:r>
              <w:t>8</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1</w:t>
            </w:r>
          </w:p>
        </w:tc>
        <w:tc>
          <w:tcPr>
            <w:tcW w:w="675" w:type="dxa"/>
            <w:vAlign w:val="center"/>
          </w:tcPr>
          <w:p>
            <w:pPr>
              <w:jc w:val="center"/>
            </w:pPr>
            <w:r>
              <w:t>7</w:t>
            </w:r>
          </w:p>
        </w:tc>
        <w:tc>
          <w:tcPr>
            <w:tcW w:w="555" w:type="dxa"/>
            <w:vAlign w:val="center"/>
          </w:tcPr>
          <w:p>
            <w:pPr>
              <w:jc w:val="center"/>
            </w:pPr>
            <w:r>
              <w:t>0</w:t>
            </w:r>
          </w:p>
        </w:tc>
        <w:tc>
          <w:tcPr>
            <w:tcW w:w="585" w:type="dxa"/>
            <w:vAlign w:val="center"/>
          </w:tcPr>
          <w:p>
            <w:pPr>
              <w:jc w:val="center"/>
            </w:pPr>
            <w:r>
              <w:t>8</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080907T</w:t>
            </w:r>
          </w:p>
        </w:tc>
        <w:tc>
          <w:tcPr>
            <w:tcW w:w="2625" w:type="dxa"/>
            <w:vAlign w:val="center"/>
          </w:tcPr>
          <w:p>
            <w:pPr>
              <w:jc w:val="center"/>
            </w:pPr>
            <w:r>
              <w:t>智能科学与技术</w:t>
            </w:r>
          </w:p>
        </w:tc>
        <w:tc>
          <w:tcPr>
            <w:tcW w:w="645" w:type="dxa"/>
            <w:vAlign w:val="center"/>
          </w:tcPr>
          <w:p>
            <w:pPr>
              <w:jc w:val="center"/>
            </w:pPr>
            <w:r>
              <w:t>8</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1</w:t>
            </w:r>
          </w:p>
        </w:tc>
        <w:tc>
          <w:tcPr>
            <w:tcW w:w="675" w:type="dxa"/>
            <w:vAlign w:val="center"/>
          </w:tcPr>
          <w:p>
            <w:pPr>
              <w:jc w:val="center"/>
            </w:pPr>
            <w:r>
              <w:t>6</w:t>
            </w:r>
          </w:p>
        </w:tc>
        <w:tc>
          <w:tcPr>
            <w:tcW w:w="555" w:type="dxa"/>
            <w:vAlign w:val="center"/>
          </w:tcPr>
          <w:p>
            <w:pPr>
              <w:jc w:val="center"/>
            </w:pPr>
            <w:r>
              <w:t>0</w:t>
            </w:r>
          </w:p>
        </w:tc>
        <w:tc>
          <w:tcPr>
            <w:tcW w:w="585" w:type="dxa"/>
            <w:vAlign w:val="center"/>
          </w:tcPr>
          <w:p>
            <w:pPr>
              <w:jc w:val="center"/>
            </w:pPr>
            <w:r>
              <w:t>8</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081301</w:t>
            </w:r>
          </w:p>
        </w:tc>
        <w:tc>
          <w:tcPr>
            <w:tcW w:w="2625" w:type="dxa"/>
            <w:vAlign w:val="center"/>
          </w:tcPr>
          <w:p>
            <w:pPr>
              <w:jc w:val="center"/>
            </w:pPr>
            <w:r>
              <w:t>化学工程与工艺</w:t>
            </w:r>
          </w:p>
        </w:tc>
        <w:tc>
          <w:tcPr>
            <w:tcW w:w="645" w:type="dxa"/>
            <w:vAlign w:val="center"/>
          </w:tcPr>
          <w:p>
            <w:pPr>
              <w:jc w:val="center"/>
            </w:pPr>
            <w:r>
              <w:t>9</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5</w:t>
            </w:r>
          </w:p>
        </w:tc>
        <w:tc>
          <w:tcPr>
            <w:tcW w:w="675" w:type="dxa"/>
            <w:vAlign w:val="center"/>
          </w:tcPr>
          <w:p>
            <w:pPr>
              <w:jc w:val="center"/>
            </w:pPr>
            <w:r>
              <w:t>4</w:t>
            </w:r>
          </w:p>
        </w:tc>
        <w:tc>
          <w:tcPr>
            <w:tcW w:w="555" w:type="dxa"/>
            <w:vAlign w:val="center"/>
          </w:tcPr>
          <w:p>
            <w:pPr>
              <w:jc w:val="center"/>
            </w:pPr>
            <w:r>
              <w:t>0</w:t>
            </w:r>
          </w:p>
        </w:tc>
        <w:tc>
          <w:tcPr>
            <w:tcW w:w="585" w:type="dxa"/>
            <w:vAlign w:val="center"/>
          </w:tcPr>
          <w:p>
            <w:pPr>
              <w:jc w:val="center"/>
            </w:pPr>
            <w:r>
              <w:t>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081302</w:t>
            </w:r>
          </w:p>
        </w:tc>
        <w:tc>
          <w:tcPr>
            <w:tcW w:w="2625" w:type="dxa"/>
            <w:vAlign w:val="center"/>
          </w:tcPr>
          <w:p>
            <w:pPr>
              <w:jc w:val="center"/>
            </w:pPr>
            <w:r>
              <w:t>制药工程</w:t>
            </w:r>
          </w:p>
        </w:tc>
        <w:tc>
          <w:tcPr>
            <w:tcW w:w="645" w:type="dxa"/>
            <w:vAlign w:val="center"/>
          </w:tcPr>
          <w:p>
            <w:pPr>
              <w:jc w:val="center"/>
            </w:pPr>
            <w:r>
              <w:t>15</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1</w:t>
            </w:r>
          </w:p>
        </w:tc>
        <w:tc>
          <w:tcPr>
            <w:tcW w:w="675" w:type="dxa"/>
            <w:vAlign w:val="center"/>
          </w:tcPr>
          <w:p>
            <w:pPr>
              <w:jc w:val="center"/>
            </w:pPr>
            <w:r>
              <w:t>14</w:t>
            </w:r>
          </w:p>
        </w:tc>
        <w:tc>
          <w:tcPr>
            <w:tcW w:w="555" w:type="dxa"/>
            <w:vAlign w:val="center"/>
          </w:tcPr>
          <w:p>
            <w:pPr>
              <w:jc w:val="center"/>
            </w:pPr>
            <w:r>
              <w:t>1</w:t>
            </w:r>
          </w:p>
        </w:tc>
        <w:tc>
          <w:tcPr>
            <w:tcW w:w="585" w:type="dxa"/>
            <w:vAlign w:val="center"/>
          </w:tcPr>
          <w:p>
            <w:pPr>
              <w:jc w:val="center"/>
            </w:pPr>
            <w:r>
              <w:t>14</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081304T</w:t>
            </w:r>
          </w:p>
        </w:tc>
        <w:tc>
          <w:tcPr>
            <w:tcW w:w="2625" w:type="dxa"/>
            <w:vAlign w:val="center"/>
          </w:tcPr>
          <w:p>
            <w:pPr>
              <w:jc w:val="center"/>
            </w:pPr>
            <w:r>
              <w:t>能源化学工程</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082502</w:t>
            </w:r>
          </w:p>
        </w:tc>
        <w:tc>
          <w:tcPr>
            <w:tcW w:w="2625" w:type="dxa"/>
            <w:vAlign w:val="center"/>
          </w:tcPr>
          <w:p>
            <w:pPr>
              <w:jc w:val="center"/>
            </w:pPr>
            <w:r>
              <w:t>环境工程</w:t>
            </w:r>
          </w:p>
        </w:tc>
        <w:tc>
          <w:tcPr>
            <w:tcW w:w="645" w:type="dxa"/>
            <w:vAlign w:val="center"/>
          </w:tcPr>
          <w:p>
            <w:pPr>
              <w:jc w:val="center"/>
            </w:pPr>
            <w:r>
              <w:t>6</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3</w:t>
            </w:r>
          </w:p>
        </w:tc>
        <w:tc>
          <w:tcPr>
            <w:tcW w:w="675" w:type="dxa"/>
            <w:vAlign w:val="center"/>
          </w:tcPr>
          <w:p>
            <w:pPr>
              <w:jc w:val="center"/>
            </w:pPr>
            <w:r>
              <w:t>2</w:t>
            </w:r>
          </w:p>
        </w:tc>
        <w:tc>
          <w:tcPr>
            <w:tcW w:w="555" w:type="dxa"/>
            <w:vAlign w:val="center"/>
          </w:tcPr>
          <w:p>
            <w:pPr>
              <w:jc w:val="center"/>
            </w:pPr>
            <w:r>
              <w:t>0</w:t>
            </w:r>
          </w:p>
        </w:tc>
        <w:tc>
          <w:tcPr>
            <w:tcW w:w="585" w:type="dxa"/>
            <w:vAlign w:val="center"/>
          </w:tcPr>
          <w:p>
            <w:pPr>
              <w:jc w:val="center"/>
            </w:pPr>
            <w:r>
              <w:t>6</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082901</w:t>
            </w:r>
          </w:p>
        </w:tc>
        <w:tc>
          <w:tcPr>
            <w:tcW w:w="2625" w:type="dxa"/>
            <w:vAlign w:val="center"/>
          </w:tcPr>
          <w:p>
            <w:pPr>
              <w:jc w:val="center"/>
            </w:pPr>
            <w:r>
              <w:t>安全工程</w:t>
            </w:r>
          </w:p>
        </w:tc>
        <w:tc>
          <w:tcPr>
            <w:tcW w:w="645" w:type="dxa"/>
            <w:vAlign w:val="center"/>
          </w:tcPr>
          <w:p>
            <w:pPr>
              <w:jc w:val="center"/>
            </w:pPr>
            <w:r>
              <w:t>0</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0</w:t>
            </w:r>
          </w:p>
        </w:tc>
        <w:tc>
          <w:tcPr>
            <w:tcW w:w="675" w:type="dxa"/>
            <w:vAlign w:val="center"/>
          </w:tcPr>
          <w:p>
            <w:pPr>
              <w:jc w:val="center"/>
            </w:pPr>
            <w:r>
              <w:t>0</w:t>
            </w:r>
          </w:p>
        </w:tc>
        <w:tc>
          <w:tcPr>
            <w:tcW w:w="555" w:type="dxa"/>
            <w:vAlign w:val="center"/>
          </w:tcPr>
          <w:p>
            <w:pPr>
              <w:jc w:val="center"/>
            </w:pPr>
            <w:r>
              <w:t>0</w:t>
            </w:r>
          </w:p>
        </w:tc>
        <w:tc>
          <w:tcPr>
            <w:tcW w:w="585" w:type="dxa"/>
            <w:vAlign w:val="center"/>
          </w:tcPr>
          <w:p>
            <w:pPr>
              <w:jc w:val="center"/>
            </w:pPr>
            <w:r>
              <w:t>0</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083001</w:t>
            </w:r>
          </w:p>
        </w:tc>
        <w:tc>
          <w:tcPr>
            <w:tcW w:w="2625" w:type="dxa"/>
            <w:vAlign w:val="center"/>
          </w:tcPr>
          <w:p>
            <w:pPr>
              <w:jc w:val="center"/>
            </w:pPr>
            <w:r>
              <w:t>生物工程</w:t>
            </w:r>
          </w:p>
        </w:tc>
        <w:tc>
          <w:tcPr>
            <w:tcW w:w="645" w:type="dxa"/>
            <w:vAlign w:val="center"/>
          </w:tcPr>
          <w:p>
            <w:pPr>
              <w:jc w:val="center"/>
            </w:pPr>
            <w:r>
              <w:t>9</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1</w:t>
            </w:r>
          </w:p>
        </w:tc>
        <w:tc>
          <w:tcPr>
            <w:tcW w:w="675" w:type="dxa"/>
            <w:vAlign w:val="center"/>
          </w:tcPr>
          <w:p>
            <w:pPr>
              <w:jc w:val="center"/>
            </w:pPr>
            <w:r>
              <w:t>8</w:t>
            </w:r>
          </w:p>
        </w:tc>
        <w:tc>
          <w:tcPr>
            <w:tcW w:w="555" w:type="dxa"/>
            <w:vAlign w:val="center"/>
          </w:tcPr>
          <w:p>
            <w:pPr>
              <w:jc w:val="center"/>
            </w:pPr>
            <w:r>
              <w:t>0</w:t>
            </w:r>
          </w:p>
        </w:tc>
        <w:tc>
          <w:tcPr>
            <w:tcW w:w="585" w:type="dxa"/>
            <w:vAlign w:val="center"/>
          </w:tcPr>
          <w:p>
            <w:pPr>
              <w:jc w:val="center"/>
            </w:pPr>
            <w:r>
              <w:t>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120201K</w:t>
            </w:r>
          </w:p>
        </w:tc>
        <w:tc>
          <w:tcPr>
            <w:tcW w:w="2625" w:type="dxa"/>
            <w:vAlign w:val="center"/>
          </w:tcPr>
          <w:p>
            <w:pPr>
              <w:jc w:val="center"/>
            </w:pPr>
            <w:r>
              <w:t>工商管理</w:t>
            </w:r>
          </w:p>
        </w:tc>
        <w:tc>
          <w:tcPr>
            <w:tcW w:w="645" w:type="dxa"/>
            <w:vAlign w:val="center"/>
          </w:tcPr>
          <w:p>
            <w:pPr>
              <w:jc w:val="center"/>
            </w:pPr>
            <w:r>
              <w:t>7</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3</w:t>
            </w:r>
          </w:p>
        </w:tc>
        <w:tc>
          <w:tcPr>
            <w:tcW w:w="675" w:type="dxa"/>
            <w:vAlign w:val="center"/>
          </w:tcPr>
          <w:p>
            <w:pPr>
              <w:jc w:val="center"/>
            </w:pPr>
            <w:r>
              <w:t>4</w:t>
            </w:r>
          </w:p>
        </w:tc>
        <w:tc>
          <w:tcPr>
            <w:tcW w:w="555" w:type="dxa"/>
            <w:vAlign w:val="center"/>
          </w:tcPr>
          <w:p>
            <w:pPr>
              <w:jc w:val="center"/>
            </w:pPr>
            <w:r>
              <w:t>0</w:t>
            </w:r>
          </w:p>
        </w:tc>
        <w:tc>
          <w:tcPr>
            <w:tcW w:w="585" w:type="dxa"/>
            <w:vAlign w:val="center"/>
          </w:tcPr>
          <w:p>
            <w:pPr>
              <w:jc w:val="center"/>
            </w:pPr>
            <w:r>
              <w:t>7</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120203K</w:t>
            </w:r>
          </w:p>
        </w:tc>
        <w:tc>
          <w:tcPr>
            <w:tcW w:w="2625" w:type="dxa"/>
            <w:vAlign w:val="center"/>
          </w:tcPr>
          <w:p>
            <w:pPr>
              <w:jc w:val="center"/>
            </w:pPr>
            <w:r>
              <w:t>会计学</w:t>
            </w:r>
          </w:p>
        </w:tc>
        <w:tc>
          <w:tcPr>
            <w:tcW w:w="645" w:type="dxa"/>
            <w:vAlign w:val="center"/>
          </w:tcPr>
          <w:p>
            <w:pPr>
              <w:jc w:val="center"/>
            </w:pPr>
            <w:r>
              <w:t>29</w:t>
            </w:r>
          </w:p>
        </w:tc>
        <w:tc>
          <w:tcPr>
            <w:tcW w:w="615" w:type="dxa"/>
            <w:vAlign w:val="center"/>
          </w:tcPr>
          <w:p>
            <w:pPr>
              <w:jc w:val="center"/>
            </w:pPr>
            <w:r>
              <w:t>1</w:t>
            </w:r>
          </w:p>
        </w:tc>
        <w:tc>
          <w:tcPr>
            <w:tcW w:w="926" w:type="dxa"/>
            <w:vAlign w:val="center"/>
          </w:tcPr>
          <w:p>
            <w:pPr>
              <w:jc w:val="center"/>
            </w:pPr>
            <w:r>
              <w:t>100.00</w:t>
            </w:r>
          </w:p>
        </w:tc>
        <w:tc>
          <w:tcPr>
            <w:tcW w:w="615" w:type="dxa"/>
            <w:vAlign w:val="center"/>
          </w:tcPr>
          <w:p>
            <w:pPr>
              <w:jc w:val="center"/>
            </w:pPr>
            <w:r>
              <w:t>4</w:t>
            </w:r>
          </w:p>
        </w:tc>
        <w:tc>
          <w:tcPr>
            <w:tcW w:w="675" w:type="dxa"/>
            <w:vAlign w:val="center"/>
          </w:tcPr>
          <w:p>
            <w:pPr>
              <w:jc w:val="center"/>
            </w:pPr>
            <w:r>
              <w:t>23</w:t>
            </w:r>
          </w:p>
        </w:tc>
        <w:tc>
          <w:tcPr>
            <w:tcW w:w="555" w:type="dxa"/>
            <w:vAlign w:val="center"/>
          </w:tcPr>
          <w:p>
            <w:pPr>
              <w:jc w:val="center"/>
            </w:pPr>
            <w:r>
              <w:t>0</w:t>
            </w:r>
          </w:p>
        </w:tc>
        <w:tc>
          <w:tcPr>
            <w:tcW w:w="585" w:type="dxa"/>
            <w:vAlign w:val="center"/>
          </w:tcPr>
          <w:p>
            <w:pPr>
              <w:jc w:val="center"/>
            </w:pPr>
            <w:r>
              <w:t>29</w:t>
            </w:r>
          </w:p>
        </w:tc>
        <w:tc>
          <w:tcPr>
            <w:tcW w:w="668"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9" w:type="dxa"/>
            <w:vAlign w:val="center"/>
          </w:tcPr>
          <w:p>
            <w:pPr>
              <w:jc w:val="center"/>
            </w:pPr>
            <w:r>
              <w:t>120208</w:t>
            </w:r>
          </w:p>
        </w:tc>
        <w:tc>
          <w:tcPr>
            <w:tcW w:w="2625" w:type="dxa"/>
            <w:vAlign w:val="center"/>
          </w:tcPr>
          <w:p>
            <w:pPr>
              <w:jc w:val="center"/>
            </w:pPr>
            <w:r>
              <w:t>资产评估</w:t>
            </w:r>
          </w:p>
        </w:tc>
        <w:tc>
          <w:tcPr>
            <w:tcW w:w="645" w:type="dxa"/>
            <w:vAlign w:val="center"/>
          </w:tcPr>
          <w:p>
            <w:pPr>
              <w:jc w:val="center"/>
            </w:pPr>
            <w:r>
              <w:t>7</w:t>
            </w:r>
          </w:p>
        </w:tc>
        <w:tc>
          <w:tcPr>
            <w:tcW w:w="615" w:type="dxa"/>
            <w:vAlign w:val="center"/>
          </w:tcPr>
          <w:p>
            <w:pPr>
              <w:jc w:val="center"/>
            </w:pPr>
            <w:r>
              <w:t>0</w:t>
            </w:r>
          </w:p>
        </w:tc>
        <w:tc>
          <w:tcPr>
            <w:tcW w:w="926" w:type="dxa"/>
            <w:vAlign w:val="center"/>
          </w:tcPr>
          <w:p>
            <w:pPr>
              <w:jc w:val="center"/>
            </w:pPr>
            <w:r>
              <w:t>--</w:t>
            </w:r>
          </w:p>
        </w:tc>
        <w:tc>
          <w:tcPr>
            <w:tcW w:w="615" w:type="dxa"/>
            <w:vAlign w:val="center"/>
          </w:tcPr>
          <w:p>
            <w:pPr>
              <w:jc w:val="center"/>
            </w:pPr>
            <w:r>
              <w:t>1</w:t>
            </w:r>
          </w:p>
        </w:tc>
        <w:tc>
          <w:tcPr>
            <w:tcW w:w="675" w:type="dxa"/>
            <w:vAlign w:val="center"/>
          </w:tcPr>
          <w:p>
            <w:pPr>
              <w:jc w:val="center"/>
            </w:pPr>
            <w:r>
              <w:t>6</w:t>
            </w:r>
          </w:p>
        </w:tc>
        <w:tc>
          <w:tcPr>
            <w:tcW w:w="555" w:type="dxa"/>
            <w:vAlign w:val="center"/>
          </w:tcPr>
          <w:p>
            <w:pPr>
              <w:jc w:val="center"/>
            </w:pPr>
            <w:r>
              <w:t>0</w:t>
            </w:r>
          </w:p>
        </w:tc>
        <w:tc>
          <w:tcPr>
            <w:tcW w:w="585" w:type="dxa"/>
            <w:vAlign w:val="center"/>
          </w:tcPr>
          <w:p>
            <w:pPr>
              <w:jc w:val="center"/>
            </w:pPr>
            <w:r>
              <w:t>7</w:t>
            </w:r>
          </w:p>
        </w:tc>
        <w:tc>
          <w:tcPr>
            <w:tcW w:w="668" w:type="dxa"/>
            <w:vAlign w:val="center"/>
          </w:tcPr>
          <w:p>
            <w:pPr>
              <w:jc w:val="center"/>
            </w:pPr>
            <w:r>
              <w:t>0</w:t>
            </w:r>
          </w:p>
        </w:tc>
      </w:tr>
    </w:tbl>
    <w:p>
      <w:pPr>
        <w:jc w:val="left"/>
      </w:pPr>
    </w:p>
    <w:p>
      <w:pPr>
        <w:jc w:val="left"/>
      </w:pPr>
    </w:p>
    <w:p>
      <w:pPr>
        <w:jc w:val="left"/>
      </w:pPr>
    </w:p>
    <w:p>
      <w:pPr>
        <w:jc w:val="left"/>
      </w:pPr>
    </w:p>
    <w:p>
      <w:pPr>
        <w:jc w:val="left"/>
      </w:pPr>
    </w:p>
    <w:p>
      <w:pPr>
        <w:jc w:val="left"/>
      </w:pPr>
    </w:p>
    <w:p>
      <w:pPr>
        <w:pStyle w:val="3"/>
        <w:bidi w:val="0"/>
        <w:rPr>
          <w:sz w:val="30"/>
          <w:szCs w:val="30"/>
        </w:rPr>
      </w:pPr>
      <w:bookmarkStart w:id="79" w:name="_Toc4580"/>
      <w:r>
        <w:rPr>
          <w:rFonts w:hint="eastAsia"/>
          <w:sz w:val="30"/>
          <w:szCs w:val="30"/>
        </w:rPr>
        <w:t>3. 专业设置及调整情况</w:t>
      </w:r>
      <w:bookmarkEnd w:id="79"/>
    </w:p>
    <w:p>
      <w:pPr>
        <w:jc w:val="center"/>
      </w:pPr>
      <w:r>
        <w:rPr>
          <w:rFonts w:hint="eastAsia" w:ascii="宋体" w:hAnsi="宋体" w:eastAsia="宋体"/>
          <w:sz w:val="24"/>
          <w:szCs w:val="24"/>
        </w:rPr>
        <w:t>附表4  专业设置及调整情况</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pPr>
            <w:r>
              <w:rPr>
                <w:rFonts w:hint="eastAsia" w:ascii="宋体" w:hAnsi="宋体" w:eastAsia="宋体"/>
                <w:sz w:val="21"/>
                <w:szCs w:val="21"/>
              </w:rPr>
              <w:t>本科专业总数</w:t>
            </w:r>
          </w:p>
        </w:tc>
        <w:tc>
          <w:tcPr>
            <w:tcW w:w="2543" w:type="dxa"/>
            <w:vAlign w:val="center"/>
          </w:tcPr>
          <w:p>
            <w:pPr>
              <w:jc w:val="center"/>
            </w:pPr>
            <w:r>
              <w:rPr>
                <w:rFonts w:hint="eastAsia" w:ascii="宋体" w:hAnsi="宋体" w:eastAsia="宋体"/>
                <w:sz w:val="21"/>
                <w:szCs w:val="21"/>
                <w:lang w:eastAsia="zh-CN"/>
              </w:rPr>
              <w:t>在招专业</w:t>
            </w:r>
            <w:r>
              <w:rPr>
                <w:rFonts w:hint="eastAsia" w:ascii="宋体" w:hAnsi="宋体" w:eastAsia="宋体"/>
                <w:sz w:val="21"/>
                <w:szCs w:val="21"/>
              </w:rPr>
              <w:t>数</w:t>
            </w:r>
          </w:p>
        </w:tc>
        <w:tc>
          <w:tcPr>
            <w:tcW w:w="2131" w:type="dxa"/>
            <w:vAlign w:val="center"/>
          </w:tcPr>
          <w:p>
            <w:pPr>
              <w:jc w:val="center"/>
            </w:pPr>
            <w:r>
              <w:rPr>
                <w:rFonts w:hint="eastAsia" w:ascii="宋体" w:hAnsi="宋体" w:eastAsia="宋体"/>
                <w:sz w:val="21"/>
                <w:szCs w:val="21"/>
              </w:rPr>
              <w:t>新专业名单</w:t>
            </w:r>
          </w:p>
        </w:tc>
        <w:tc>
          <w:tcPr>
            <w:tcW w:w="2131" w:type="dxa"/>
            <w:vAlign w:val="center"/>
          </w:tcPr>
          <w:p>
            <w:pPr>
              <w:jc w:val="center"/>
            </w:pPr>
            <w:r>
              <w:rPr>
                <w:rFonts w:hint="eastAsia" w:ascii="宋体" w:hAnsi="宋体" w:eastAsia="宋体"/>
                <w:sz w:val="21"/>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rPr>
                <w:rFonts w:hint="default" w:eastAsiaTheme="minorEastAsia"/>
                <w:lang w:val="en-US" w:eastAsia="zh-CN"/>
              </w:rPr>
            </w:pPr>
            <w:r>
              <w:rPr>
                <w:rFonts w:hint="eastAsia"/>
                <w:lang w:val="en-US" w:eastAsia="zh-CN"/>
              </w:rPr>
              <w:t>28</w:t>
            </w:r>
          </w:p>
        </w:tc>
        <w:tc>
          <w:tcPr>
            <w:tcW w:w="2543" w:type="dxa"/>
            <w:vAlign w:val="center"/>
          </w:tcPr>
          <w:p>
            <w:pPr>
              <w:jc w:val="center"/>
              <w:rPr>
                <w:rFonts w:hint="default" w:eastAsiaTheme="minorEastAsia"/>
                <w:lang w:val="en-US" w:eastAsia="zh-CN"/>
              </w:rPr>
            </w:pPr>
            <w:r>
              <w:rPr>
                <w:rFonts w:hint="eastAsia"/>
                <w:lang w:val="en-US" w:eastAsia="zh-CN"/>
              </w:rPr>
              <w:t>20</w:t>
            </w:r>
          </w:p>
        </w:tc>
        <w:tc>
          <w:tcPr>
            <w:tcW w:w="2131" w:type="dxa"/>
            <w:vAlign w:val="center"/>
          </w:tcPr>
          <w:p>
            <w:pPr>
              <w:jc w:val="center"/>
              <w:rPr>
                <w:rFonts w:hint="default" w:eastAsiaTheme="minorEastAsia"/>
                <w:lang w:val="en-US" w:eastAsia="zh-CN"/>
              </w:rPr>
            </w:pPr>
            <w:r>
              <w:rPr>
                <w:rFonts w:hint="eastAsia"/>
                <w:lang w:val="en-US" w:eastAsia="zh-CN"/>
              </w:rPr>
              <w:t>网络与新媒体,智能制造工程,互联网金融,智能科学与技术,物联网工程</w:t>
            </w:r>
          </w:p>
        </w:tc>
        <w:tc>
          <w:tcPr>
            <w:tcW w:w="2131" w:type="dxa"/>
            <w:vAlign w:val="center"/>
          </w:tcPr>
          <w:p>
            <w:pPr>
              <w:jc w:val="center"/>
              <w:rPr>
                <w:rFonts w:hint="default" w:eastAsiaTheme="minorEastAsia"/>
                <w:lang w:val="en-US" w:eastAsia="zh-CN"/>
              </w:rPr>
            </w:pPr>
          </w:p>
        </w:tc>
      </w:tr>
    </w:tbl>
    <w:p>
      <w:pPr>
        <w:jc w:val="left"/>
      </w:pPr>
    </w:p>
    <w:p>
      <w:pPr>
        <w:pStyle w:val="3"/>
        <w:bidi w:val="0"/>
        <w:rPr>
          <w:sz w:val="30"/>
          <w:szCs w:val="30"/>
        </w:rPr>
      </w:pPr>
      <w:bookmarkStart w:id="80" w:name="_Toc579"/>
      <w:r>
        <w:rPr>
          <w:rFonts w:hint="eastAsia" w:ascii="宋体" w:hAnsi="宋体" w:eastAsia="宋体"/>
          <w:sz w:val="30"/>
          <w:szCs w:val="30"/>
        </w:rPr>
        <w:t>4. 全校整体生师比</w:t>
      </w:r>
      <w:r>
        <w:rPr>
          <w:rFonts w:hint="eastAsia" w:ascii="宋体" w:hAnsi="宋体" w:eastAsia="宋体"/>
          <w:sz w:val="30"/>
          <w:szCs w:val="30"/>
          <w:u w:val="single"/>
          <w:lang w:val="en-US" w:eastAsia="zh-CN"/>
        </w:rPr>
        <w:t>18.82</w:t>
      </w:r>
      <w:r>
        <w:rPr>
          <w:rFonts w:hint="eastAsia" w:ascii="宋体" w:hAnsi="宋体" w:eastAsia="宋体"/>
          <w:sz w:val="30"/>
          <w:szCs w:val="30"/>
        </w:rPr>
        <w:t>，各专业生师比参见附表2</w:t>
      </w:r>
      <w:bookmarkEnd w:id="80"/>
    </w:p>
    <w:p>
      <w:pPr>
        <w:pStyle w:val="3"/>
        <w:bidi w:val="0"/>
        <w:rPr>
          <w:sz w:val="30"/>
          <w:szCs w:val="30"/>
        </w:rPr>
      </w:pPr>
      <w:bookmarkStart w:id="81" w:name="_Toc10302"/>
      <w:r>
        <w:rPr>
          <w:rFonts w:hint="eastAsia" w:ascii="宋体" w:hAnsi="宋体" w:eastAsia="宋体"/>
          <w:sz w:val="30"/>
          <w:szCs w:val="30"/>
        </w:rPr>
        <w:t>5. 生均教学科研仪器设备值（元）</w:t>
      </w:r>
      <w:r>
        <w:rPr>
          <w:rFonts w:hint="eastAsia" w:ascii="宋体" w:hAnsi="宋体" w:eastAsia="宋体"/>
          <w:sz w:val="30"/>
          <w:szCs w:val="30"/>
          <w:u w:val="single"/>
          <w:lang w:val="en-US" w:eastAsia="zh-CN"/>
        </w:rPr>
        <w:t>7148.73</w:t>
      </w:r>
      <w:bookmarkEnd w:id="81"/>
    </w:p>
    <w:p>
      <w:pPr>
        <w:pStyle w:val="3"/>
        <w:bidi w:val="0"/>
        <w:rPr>
          <w:sz w:val="30"/>
          <w:szCs w:val="30"/>
        </w:rPr>
      </w:pPr>
      <w:bookmarkStart w:id="82" w:name="_Toc7164"/>
      <w:r>
        <w:rPr>
          <w:rFonts w:hint="eastAsia" w:ascii="宋体" w:hAnsi="宋体" w:eastAsia="宋体"/>
          <w:sz w:val="30"/>
          <w:szCs w:val="30"/>
        </w:rPr>
        <w:t>6. 当年新增教学科研仪器设备值（万元）</w:t>
      </w:r>
      <w:r>
        <w:rPr>
          <w:rFonts w:hint="eastAsia" w:ascii="宋体" w:hAnsi="宋体" w:eastAsia="宋体"/>
          <w:sz w:val="30"/>
          <w:szCs w:val="30"/>
          <w:u w:val="single"/>
          <w:lang w:val="en-US" w:eastAsia="zh-CN"/>
        </w:rPr>
        <w:t>697.06</w:t>
      </w:r>
      <w:bookmarkEnd w:id="82"/>
    </w:p>
    <w:p>
      <w:pPr>
        <w:pStyle w:val="3"/>
        <w:bidi w:val="0"/>
        <w:rPr>
          <w:sz w:val="30"/>
          <w:szCs w:val="30"/>
        </w:rPr>
      </w:pPr>
      <w:bookmarkStart w:id="83" w:name="_Toc28391"/>
      <w:r>
        <w:rPr>
          <w:rFonts w:hint="eastAsia" w:ascii="宋体" w:hAnsi="宋体" w:eastAsia="宋体"/>
          <w:sz w:val="30"/>
          <w:szCs w:val="30"/>
        </w:rPr>
        <w:t>7. 生均图书（册）</w:t>
      </w:r>
      <w:r>
        <w:rPr>
          <w:rFonts w:hint="eastAsia" w:ascii="宋体" w:hAnsi="宋体" w:eastAsia="宋体"/>
          <w:sz w:val="30"/>
          <w:szCs w:val="30"/>
          <w:u w:val="single"/>
          <w:lang w:val="en-US" w:eastAsia="zh-CN"/>
        </w:rPr>
        <w:t>84.57</w:t>
      </w:r>
      <w:bookmarkEnd w:id="83"/>
    </w:p>
    <w:p>
      <w:pPr>
        <w:pStyle w:val="3"/>
        <w:bidi w:val="0"/>
        <w:rPr>
          <w:rFonts w:hint="default" w:ascii="宋体" w:hAnsi="宋体" w:eastAsia="宋体"/>
          <w:sz w:val="30"/>
          <w:szCs w:val="30"/>
          <w:u w:val="single"/>
          <w:lang w:val="en-US" w:eastAsia="zh-CN"/>
        </w:rPr>
      </w:pPr>
      <w:bookmarkStart w:id="84" w:name="_Toc3620"/>
      <w:r>
        <w:rPr>
          <w:rFonts w:hint="eastAsia" w:ascii="宋体" w:hAnsi="宋体" w:eastAsia="宋体"/>
          <w:sz w:val="30"/>
          <w:szCs w:val="30"/>
        </w:rPr>
        <w:t>8. 电子</w:t>
      </w:r>
      <w:r>
        <w:rPr>
          <w:rFonts w:hint="eastAsia" w:ascii="宋体" w:hAnsi="宋体" w:eastAsia="宋体"/>
          <w:sz w:val="30"/>
          <w:szCs w:val="30"/>
          <w:lang w:val="en-US" w:eastAsia="zh-CN"/>
        </w:rPr>
        <w:t>图书</w:t>
      </w:r>
      <w:r>
        <w:rPr>
          <w:rFonts w:hint="eastAsia" w:ascii="宋体" w:hAnsi="宋体" w:eastAsia="宋体"/>
          <w:sz w:val="30"/>
          <w:szCs w:val="30"/>
        </w:rPr>
        <w:t>（</w:t>
      </w:r>
      <w:r>
        <w:rPr>
          <w:rFonts w:hint="eastAsia" w:ascii="宋体" w:hAnsi="宋体" w:eastAsia="宋体"/>
          <w:sz w:val="30"/>
          <w:szCs w:val="30"/>
          <w:lang w:val="en-US" w:eastAsia="zh-CN"/>
        </w:rPr>
        <w:t>册</w:t>
      </w:r>
      <w:r>
        <w:rPr>
          <w:rFonts w:hint="eastAsia" w:ascii="宋体" w:hAnsi="宋体" w:eastAsia="宋体"/>
          <w:sz w:val="30"/>
          <w:szCs w:val="30"/>
        </w:rPr>
        <w:t>）</w:t>
      </w:r>
      <w:r>
        <w:rPr>
          <w:rFonts w:hint="eastAsia" w:ascii="宋体" w:hAnsi="宋体" w:eastAsia="宋体"/>
          <w:sz w:val="30"/>
          <w:szCs w:val="30"/>
          <w:u w:val="single"/>
          <w:lang w:val="en-US" w:eastAsia="zh-CN"/>
        </w:rPr>
        <w:t>2597707</w:t>
      </w:r>
      <w:bookmarkEnd w:id="84"/>
    </w:p>
    <w:p>
      <w:pPr>
        <w:pStyle w:val="3"/>
        <w:bidi w:val="0"/>
        <w:rPr>
          <w:sz w:val="30"/>
          <w:szCs w:val="30"/>
        </w:rPr>
      </w:pPr>
      <w:bookmarkStart w:id="85" w:name="_Toc16674"/>
      <w:r>
        <w:rPr>
          <w:rFonts w:hint="eastAsia" w:ascii="宋体" w:hAnsi="宋体" w:eastAsia="宋体"/>
          <w:sz w:val="30"/>
          <w:szCs w:val="30"/>
        </w:rPr>
        <w:t>9. 生均教学行政用房（平方米）</w:t>
      </w:r>
      <w:r>
        <w:rPr>
          <w:rFonts w:hint="eastAsia" w:ascii="宋体" w:hAnsi="宋体" w:eastAsia="宋体"/>
          <w:sz w:val="30"/>
          <w:szCs w:val="30"/>
          <w:u w:val="single"/>
          <w:lang w:val="en-US" w:eastAsia="zh-CN"/>
        </w:rPr>
        <w:t>17.18</w:t>
      </w:r>
      <w:r>
        <w:rPr>
          <w:rFonts w:hint="eastAsia" w:ascii="宋体" w:hAnsi="宋体" w:eastAsia="宋体"/>
          <w:sz w:val="30"/>
          <w:szCs w:val="30"/>
        </w:rPr>
        <w:t>，生均实验室面积（平方米）</w:t>
      </w:r>
      <w:r>
        <w:rPr>
          <w:rFonts w:hint="eastAsia" w:ascii="宋体" w:hAnsi="宋体" w:eastAsia="宋体"/>
          <w:sz w:val="30"/>
          <w:szCs w:val="30"/>
          <w:u w:val="single"/>
          <w:lang w:val="en-US" w:eastAsia="zh-CN"/>
        </w:rPr>
        <w:t>1.33</w:t>
      </w:r>
      <w:bookmarkEnd w:id="85"/>
    </w:p>
    <w:p>
      <w:pPr>
        <w:pStyle w:val="3"/>
        <w:bidi w:val="0"/>
        <w:rPr>
          <w:sz w:val="30"/>
          <w:szCs w:val="30"/>
        </w:rPr>
      </w:pPr>
      <w:bookmarkStart w:id="86" w:name="_Toc11257"/>
      <w:r>
        <w:rPr>
          <w:rFonts w:hint="eastAsia" w:ascii="宋体" w:hAnsi="宋体" w:eastAsia="宋体"/>
          <w:sz w:val="30"/>
          <w:szCs w:val="30"/>
        </w:rPr>
        <w:t>10. 生均本科教学日常运行支出（元）</w:t>
      </w:r>
      <w:r>
        <w:rPr>
          <w:rFonts w:hint="eastAsia" w:ascii="宋体" w:hAnsi="宋体" w:eastAsia="宋体"/>
          <w:sz w:val="30"/>
          <w:szCs w:val="30"/>
          <w:u w:val="single"/>
          <w:lang w:val="en-US" w:eastAsia="zh-CN"/>
        </w:rPr>
        <w:t>3341.89</w:t>
      </w:r>
      <w:bookmarkEnd w:id="86"/>
    </w:p>
    <w:p>
      <w:pPr>
        <w:pStyle w:val="3"/>
        <w:bidi w:val="0"/>
        <w:rPr>
          <w:sz w:val="30"/>
          <w:szCs w:val="30"/>
        </w:rPr>
      </w:pPr>
      <w:bookmarkStart w:id="87" w:name="_Toc32303"/>
      <w:r>
        <w:rPr>
          <w:rFonts w:hint="eastAsia" w:ascii="宋体" w:hAnsi="宋体" w:eastAsia="宋体"/>
          <w:sz w:val="30"/>
          <w:szCs w:val="30"/>
        </w:rPr>
        <w:t>11. 本科专项教学经费（自然年度内学校立项用于本科教学改革和建设的专项经费总额）（万元）</w:t>
      </w:r>
      <w:r>
        <w:rPr>
          <w:rFonts w:hint="eastAsia" w:ascii="宋体" w:hAnsi="宋体" w:eastAsia="宋体"/>
          <w:sz w:val="30"/>
          <w:szCs w:val="30"/>
          <w:u w:val="single"/>
          <w:lang w:val="en-US" w:eastAsia="zh-CN"/>
        </w:rPr>
        <w:t>299.86</w:t>
      </w:r>
      <w:bookmarkEnd w:id="87"/>
    </w:p>
    <w:p>
      <w:pPr>
        <w:pStyle w:val="3"/>
        <w:bidi w:val="0"/>
        <w:rPr>
          <w:sz w:val="30"/>
          <w:szCs w:val="30"/>
        </w:rPr>
      </w:pPr>
      <w:bookmarkStart w:id="88" w:name="_Toc13517"/>
      <w:r>
        <w:rPr>
          <w:rFonts w:hint="eastAsia" w:ascii="宋体" w:hAnsi="宋体" w:eastAsia="宋体"/>
          <w:sz w:val="30"/>
          <w:szCs w:val="30"/>
        </w:rPr>
        <w:t>12. 生均本科实验经费（自然年度内学校用于实验教学运行、维护经费生均值）（元）</w:t>
      </w:r>
      <w:r>
        <w:rPr>
          <w:rFonts w:hint="eastAsia" w:ascii="宋体" w:hAnsi="宋体" w:eastAsia="宋体"/>
          <w:sz w:val="30"/>
          <w:szCs w:val="30"/>
          <w:u w:val="single"/>
          <w:lang w:val="en-US" w:eastAsia="zh-CN"/>
        </w:rPr>
        <w:t>49.16</w:t>
      </w:r>
      <w:bookmarkEnd w:id="88"/>
    </w:p>
    <w:p>
      <w:pPr>
        <w:pStyle w:val="3"/>
        <w:bidi w:val="0"/>
        <w:rPr>
          <w:sz w:val="30"/>
          <w:szCs w:val="30"/>
        </w:rPr>
      </w:pPr>
      <w:bookmarkStart w:id="89" w:name="_Toc6371"/>
      <w:r>
        <w:rPr>
          <w:rFonts w:hint="eastAsia" w:ascii="宋体" w:hAnsi="宋体" w:eastAsia="宋体"/>
          <w:sz w:val="30"/>
          <w:szCs w:val="30"/>
        </w:rPr>
        <w:t>13. 生均本科实习经费（自然年度内用于本科培养方案内的实习环节支出经费生均值）（元）</w:t>
      </w:r>
      <w:r>
        <w:rPr>
          <w:rFonts w:hint="eastAsia" w:ascii="宋体" w:hAnsi="宋体" w:eastAsia="宋体"/>
          <w:sz w:val="30"/>
          <w:szCs w:val="30"/>
          <w:u w:val="single"/>
          <w:lang w:val="en-US" w:eastAsia="zh-CN"/>
        </w:rPr>
        <w:t>180.21</w:t>
      </w:r>
      <w:bookmarkEnd w:id="89"/>
    </w:p>
    <w:p>
      <w:pPr>
        <w:pStyle w:val="3"/>
        <w:bidi w:val="0"/>
        <w:rPr>
          <w:sz w:val="30"/>
          <w:szCs w:val="30"/>
        </w:rPr>
      </w:pPr>
      <w:bookmarkStart w:id="90" w:name="_Toc26051"/>
      <w:r>
        <w:rPr>
          <w:rFonts w:hint="eastAsia" w:ascii="宋体" w:hAnsi="宋体" w:eastAsia="宋体"/>
          <w:sz w:val="30"/>
          <w:szCs w:val="30"/>
        </w:rPr>
        <w:t>14. 全校开设课程总门数</w:t>
      </w:r>
      <w:r>
        <w:rPr>
          <w:rFonts w:hint="eastAsia" w:ascii="宋体" w:hAnsi="宋体" w:eastAsia="宋体"/>
          <w:sz w:val="30"/>
          <w:szCs w:val="30"/>
          <w:u w:val="single"/>
          <w:lang w:val="en-US" w:eastAsia="zh-CN"/>
        </w:rPr>
        <w:t>751.0</w:t>
      </w:r>
      <w:bookmarkEnd w:id="90"/>
    </w:p>
    <w:p>
      <w:pPr>
        <w:jc w:val="left"/>
      </w:pPr>
      <w:r>
        <w:rPr>
          <w:rFonts w:hint="eastAsia" w:ascii="宋体" w:hAnsi="宋体" w:eastAsia="宋体"/>
          <w:sz w:val="24"/>
          <w:szCs w:val="24"/>
        </w:rPr>
        <w:t>注：学年度内实际开设的本科培养计划内课程总数，跨学期讲授的同一门课程计1门</w:t>
      </w:r>
    </w:p>
    <w:p>
      <w:pPr>
        <w:pStyle w:val="3"/>
        <w:bidi w:val="0"/>
        <w:rPr>
          <w:rFonts w:hint="eastAsia" w:ascii="宋体" w:hAnsi="宋体" w:eastAsia="宋体"/>
          <w:sz w:val="30"/>
          <w:szCs w:val="30"/>
        </w:rPr>
      </w:pPr>
      <w:bookmarkStart w:id="91" w:name="_Toc8430"/>
      <w:r>
        <w:rPr>
          <w:rFonts w:hint="eastAsia" w:ascii="宋体" w:hAnsi="宋体" w:eastAsia="宋体"/>
          <w:sz w:val="30"/>
          <w:szCs w:val="30"/>
        </w:rPr>
        <w:t>15. 实践教学学分占总学分比例（按授予学位门类、专业）（按学科门类统计参见表6）</w:t>
      </w:r>
      <w:bookmarkEnd w:id="91"/>
    </w:p>
    <w:p>
      <w:pPr>
        <w:jc w:val="center"/>
      </w:pPr>
      <w:r>
        <w:rPr>
          <w:rFonts w:hint="eastAsia" w:ascii="宋体" w:hAnsi="宋体" w:eastAsia="宋体"/>
          <w:sz w:val="24"/>
          <w:szCs w:val="24"/>
        </w:rPr>
        <w:t>附表5 各专业实践教学学分及实践场地情况</w:t>
      </w:r>
    </w:p>
    <w:tbl>
      <w:tblPr>
        <w:tblStyle w:val="15"/>
        <w:tblW w:w="88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2190"/>
        <w:gridCol w:w="855"/>
        <w:gridCol w:w="795"/>
        <w:gridCol w:w="720"/>
        <w:gridCol w:w="810"/>
        <w:gridCol w:w="900"/>
        <w:gridCol w:w="600"/>
        <w:gridCol w:w="8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pPr>
            <w:r>
              <w:rPr>
                <w:rFonts w:hint="eastAsia" w:ascii="宋体" w:hAnsi="宋体" w:eastAsia="宋体"/>
                <w:sz w:val="21"/>
                <w:szCs w:val="21"/>
              </w:rPr>
              <w:t>专业代码</w:t>
            </w:r>
          </w:p>
        </w:tc>
        <w:tc>
          <w:tcPr>
            <w:tcW w:w="2190" w:type="dxa"/>
            <w:vMerge w:val="restart"/>
            <w:vAlign w:val="center"/>
          </w:tcPr>
          <w:p>
            <w:pPr>
              <w:jc w:val="center"/>
            </w:pPr>
            <w:r>
              <w:rPr>
                <w:rFonts w:hint="eastAsia" w:ascii="宋体" w:hAnsi="宋体" w:eastAsia="宋体"/>
                <w:sz w:val="21"/>
                <w:szCs w:val="21"/>
              </w:rPr>
              <w:t>专业名称</w:t>
            </w:r>
          </w:p>
        </w:tc>
        <w:tc>
          <w:tcPr>
            <w:tcW w:w="3180" w:type="dxa"/>
            <w:gridSpan w:val="4"/>
            <w:vAlign w:val="center"/>
          </w:tcPr>
          <w:p>
            <w:pPr>
              <w:jc w:val="center"/>
            </w:pPr>
            <w:r>
              <w:rPr>
                <w:rFonts w:hint="eastAsia" w:ascii="宋体" w:hAnsi="宋体" w:eastAsia="宋体"/>
                <w:sz w:val="21"/>
                <w:szCs w:val="21"/>
              </w:rPr>
              <w:t>实践学分</w:t>
            </w:r>
          </w:p>
        </w:tc>
        <w:tc>
          <w:tcPr>
            <w:tcW w:w="2385" w:type="dxa"/>
            <w:gridSpan w:val="3"/>
            <w:vAlign w:val="center"/>
          </w:tcPr>
          <w:p>
            <w:pPr>
              <w:jc w:val="center"/>
            </w:pPr>
            <w:r>
              <w:rPr>
                <w:rFonts w:hint="eastAsia" w:ascii="宋体" w:hAnsi="宋体" w:eastAsia="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2190" w:type="dxa"/>
            <w:vMerge w:val="continue"/>
            <w:vAlign w:val="center"/>
          </w:tcPr>
          <w:p>
            <w:pPr>
              <w:jc w:val="center"/>
            </w:pPr>
          </w:p>
        </w:tc>
        <w:tc>
          <w:tcPr>
            <w:tcW w:w="855" w:type="dxa"/>
            <w:vMerge w:val="restart"/>
            <w:vAlign w:val="center"/>
          </w:tcPr>
          <w:p>
            <w:pPr>
              <w:jc w:val="center"/>
            </w:pPr>
            <w:r>
              <w:rPr>
                <w:rFonts w:hint="eastAsia" w:ascii="宋体" w:hAnsi="宋体" w:eastAsia="宋体"/>
                <w:sz w:val="21"/>
                <w:szCs w:val="21"/>
              </w:rPr>
              <w:t>集中性实践环节</w:t>
            </w:r>
          </w:p>
        </w:tc>
        <w:tc>
          <w:tcPr>
            <w:tcW w:w="795" w:type="dxa"/>
            <w:vMerge w:val="restart"/>
            <w:vAlign w:val="center"/>
          </w:tcPr>
          <w:p>
            <w:pPr>
              <w:jc w:val="center"/>
            </w:pPr>
            <w:r>
              <w:rPr>
                <w:rFonts w:hint="eastAsia" w:ascii="宋体" w:hAnsi="宋体" w:eastAsia="宋体"/>
                <w:sz w:val="21"/>
                <w:szCs w:val="21"/>
              </w:rPr>
              <w:t>实验教学</w:t>
            </w:r>
          </w:p>
        </w:tc>
        <w:tc>
          <w:tcPr>
            <w:tcW w:w="720" w:type="dxa"/>
            <w:vMerge w:val="restart"/>
            <w:vAlign w:val="center"/>
          </w:tcPr>
          <w:p>
            <w:pPr>
              <w:jc w:val="center"/>
            </w:pPr>
            <w:r>
              <w:rPr>
                <w:rFonts w:hint="eastAsia" w:ascii="宋体" w:hAnsi="宋体" w:eastAsia="宋体"/>
                <w:sz w:val="21"/>
                <w:szCs w:val="21"/>
              </w:rPr>
              <w:t>课外科技活动</w:t>
            </w:r>
          </w:p>
        </w:tc>
        <w:tc>
          <w:tcPr>
            <w:tcW w:w="810" w:type="dxa"/>
            <w:vMerge w:val="restart"/>
            <w:vAlign w:val="center"/>
          </w:tcPr>
          <w:p>
            <w:pPr>
              <w:jc w:val="center"/>
            </w:pPr>
            <w:r>
              <w:rPr>
                <w:rFonts w:hint="eastAsia" w:ascii="宋体" w:hAnsi="宋体" w:eastAsia="宋体"/>
                <w:sz w:val="21"/>
                <w:szCs w:val="21"/>
              </w:rPr>
              <w:t>实践环节占比</w:t>
            </w:r>
          </w:p>
        </w:tc>
        <w:tc>
          <w:tcPr>
            <w:tcW w:w="900" w:type="dxa"/>
            <w:vMerge w:val="restart"/>
            <w:vAlign w:val="center"/>
          </w:tcPr>
          <w:p>
            <w:pPr>
              <w:jc w:val="center"/>
            </w:pPr>
            <w:r>
              <w:rPr>
                <w:rFonts w:hint="eastAsia" w:ascii="宋体" w:hAnsi="宋体" w:eastAsia="宋体"/>
                <w:sz w:val="21"/>
                <w:szCs w:val="21"/>
              </w:rPr>
              <w:t>专业实验室数量</w:t>
            </w:r>
          </w:p>
        </w:tc>
        <w:tc>
          <w:tcPr>
            <w:tcW w:w="1485" w:type="dxa"/>
            <w:gridSpan w:val="2"/>
            <w:vAlign w:val="center"/>
          </w:tcPr>
          <w:p>
            <w:pPr>
              <w:jc w:val="center"/>
            </w:pPr>
            <w:r>
              <w:rPr>
                <w:rFonts w:hint="eastAsia" w:ascii="宋体" w:hAnsi="宋体" w:eastAsia="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2190" w:type="dxa"/>
            <w:vMerge w:val="continue"/>
            <w:vAlign w:val="center"/>
          </w:tcPr>
          <w:p>
            <w:pPr>
              <w:jc w:val="center"/>
            </w:pPr>
          </w:p>
        </w:tc>
        <w:tc>
          <w:tcPr>
            <w:tcW w:w="855" w:type="dxa"/>
            <w:vMerge w:val="continue"/>
            <w:vAlign w:val="center"/>
          </w:tcPr>
          <w:p>
            <w:pPr>
              <w:jc w:val="center"/>
            </w:pPr>
          </w:p>
        </w:tc>
        <w:tc>
          <w:tcPr>
            <w:tcW w:w="795" w:type="dxa"/>
            <w:vMerge w:val="continue"/>
            <w:vAlign w:val="center"/>
          </w:tcPr>
          <w:p>
            <w:pPr>
              <w:jc w:val="center"/>
            </w:pPr>
          </w:p>
        </w:tc>
        <w:tc>
          <w:tcPr>
            <w:tcW w:w="720" w:type="dxa"/>
            <w:vMerge w:val="continue"/>
            <w:vAlign w:val="center"/>
          </w:tcPr>
          <w:p>
            <w:pPr>
              <w:jc w:val="center"/>
            </w:pPr>
          </w:p>
        </w:tc>
        <w:tc>
          <w:tcPr>
            <w:tcW w:w="810" w:type="dxa"/>
            <w:vMerge w:val="continue"/>
            <w:vAlign w:val="center"/>
          </w:tcPr>
          <w:p>
            <w:pPr>
              <w:jc w:val="center"/>
            </w:pPr>
          </w:p>
        </w:tc>
        <w:tc>
          <w:tcPr>
            <w:tcW w:w="900" w:type="dxa"/>
            <w:vMerge w:val="continue"/>
            <w:vAlign w:val="center"/>
          </w:tcPr>
          <w:p>
            <w:pPr>
              <w:jc w:val="center"/>
            </w:pPr>
          </w:p>
        </w:tc>
        <w:tc>
          <w:tcPr>
            <w:tcW w:w="600" w:type="dxa"/>
            <w:vAlign w:val="center"/>
          </w:tcPr>
          <w:p>
            <w:pPr>
              <w:jc w:val="center"/>
            </w:pPr>
            <w:r>
              <w:rPr>
                <w:rFonts w:hint="eastAsia" w:ascii="宋体" w:hAnsi="宋体" w:eastAsia="宋体"/>
                <w:sz w:val="21"/>
                <w:szCs w:val="21"/>
              </w:rPr>
              <w:t>数量</w:t>
            </w:r>
          </w:p>
        </w:tc>
        <w:tc>
          <w:tcPr>
            <w:tcW w:w="885" w:type="dxa"/>
            <w:vAlign w:val="center"/>
          </w:tcPr>
          <w:p>
            <w:pPr>
              <w:jc w:val="center"/>
            </w:pPr>
            <w:r>
              <w:rPr>
                <w:rFonts w:hint="eastAsia" w:ascii="宋体" w:hAnsi="宋体" w:eastAsia="宋体"/>
                <w:sz w:val="21"/>
                <w:szCs w:val="21"/>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020301K</w:t>
            </w:r>
          </w:p>
        </w:tc>
        <w:tc>
          <w:tcPr>
            <w:tcW w:w="2190" w:type="dxa"/>
            <w:vAlign w:val="center"/>
          </w:tcPr>
          <w:p>
            <w:pPr>
              <w:jc w:val="center"/>
            </w:pPr>
            <w:r>
              <w:t>金融学</w:t>
            </w:r>
          </w:p>
        </w:tc>
        <w:tc>
          <w:tcPr>
            <w:tcW w:w="855" w:type="dxa"/>
            <w:vAlign w:val="center"/>
          </w:tcPr>
          <w:p>
            <w:pPr>
              <w:jc w:val="center"/>
            </w:pPr>
            <w:r>
              <w:t>34.0</w:t>
            </w:r>
          </w:p>
        </w:tc>
        <w:tc>
          <w:tcPr>
            <w:tcW w:w="795" w:type="dxa"/>
            <w:vAlign w:val="center"/>
          </w:tcPr>
          <w:p>
            <w:pPr>
              <w:jc w:val="center"/>
            </w:pPr>
            <w:r>
              <w:t>10.5</w:t>
            </w:r>
          </w:p>
        </w:tc>
        <w:tc>
          <w:tcPr>
            <w:tcW w:w="720" w:type="dxa"/>
            <w:vAlign w:val="center"/>
          </w:tcPr>
          <w:p>
            <w:pPr>
              <w:jc w:val="center"/>
            </w:pPr>
            <w:r>
              <w:t>2.0</w:t>
            </w:r>
          </w:p>
        </w:tc>
        <w:tc>
          <w:tcPr>
            <w:tcW w:w="810" w:type="dxa"/>
            <w:vAlign w:val="center"/>
          </w:tcPr>
          <w:p>
            <w:pPr>
              <w:jc w:val="center"/>
            </w:pPr>
            <w:r>
              <w:t>26.65</w:t>
            </w:r>
          </w:p>
        </w:tc>
        <w:tc>
          <w:tcPr>
            <w:tcW w:w="900" w:type="dxa"/>
            <w:vAlign w:val="center"/>
          </w:tcPr>
          <w:p>
            <w:pPr>
              <w:jc w:val="center"/>
            </w:pPr>
            <w:r>
              <w:t>1</w:t>
            </w:r>
          </w:p>
        </w:tc>
        <w:tc>
          <w:tcPr>
            <w:tcW w:w="600" w:type="dxa"/>
            <w:vAlign w:val="center"/>
          </w:tcPr>
          <w:p>
            <w:pPr>
              <w:jc w:val="center"/>
            </w:pPr>
            <w:r>
              <w:t>3</w:t>
            </w:r>
          </w:p>
        </w:tc>
        <w:tc>
          <w:tcPr>
            <w:tcW w:w="885" w:type="dxa"/>
            <w:vAlign w:val="center"/>
          </w:tcPr>
          <w:p>
            <w:pPr>
              <w:jc w:val="center"/>
            </w:pPr>
            <w: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020309T</w:t>
            </w:r>
          </w:p>
        </w:tc>
        <w:tc>
          <w:tcPr>
            <w:tcW w:w="2190" w:type="dxa"/>
            <w:vAlign w:val="center"/>
          </w:tcPr>
          <w:p>
            <w:pPr>
              <w:jc w:val="center"/>
            </w:pPr>
            <w:r>
              <w:t>互联网金融</w:t>
            </w:r>
          </w:p>
        </w:tc>
        <w:tc>
          <w:tcPr>
            <w:tcW w:w="855" w:type="dxa"/>
            <w:vAlign w:val="center"/>
          </w:tcPr>
          <w:p>
            <w:pPr>
              <w:jc w:val="center"/>
            </w:pPr>
            <w:r>
              <w:t>34.0</w:t>
            </w:r>
          </w:p>
        </w:tc>
        <w:tc>
          <w:tcPr>
            <w:tcW w:w="795" w:type="dxa"/>
            <w:vAlign w:val="center"/>
          </w:tcPr>
          <w:p>
            <w:pPr>
              <w:jc w:val="center"/>
            </w:pPr>
            <w:r>
              <w:t>10.5</w:t>
            </w:r>
          </w:p>
        </w:tc>
        <w:tc>
          <w:tcPr>
            <w:tcW w:w="720" w:type="dxa"/>
            <w:vAlign w:val="center"/>
          </w:tcPr>
          <w:p>
            <w:pPr>
              <w:jc w:val="center"/>
            </w:pPr>
            <w:r>
              <w:t>2.0</w:t>
            </w:r>
          </w:p>
        </w:tc>
        <w:tc>
          <w:tcPr>
            <w:tcW w:w="810" w:type="dxa"/>
            <w:vAlign w:val="center"/>
          </w:tcPr>
          <w:p>
            <w:pPr>
              <w:jc w:val="center"/>
            </w:pPr>
            <w:r>
              <w:t>26.33</w:t>
            </w:r>
          </w:p>
        </w:tc>
        <w:tc>
          <w:tcPr>
            <w:tcW w:w="900" w:type="dxa"/>
            <w:vAlign w:val="center"/>
          </w:tcPr>
          <w:p>
            <w:pPr>
              <w:jc w:val="center"/>
            </w:pPr>
            <w:r>
              <w:t>1</w:t>
            </w:r>
          </w:p>
        </w:tc>
        <w:tc>
          <w:tcPr>
            <w:tcW w:w="600" w:type="dxa"/>
            <w:vAlign w:val="center"/>
          </w:tcPr>
          <w:p>
            <w:pPr>
              <w:jc w:val="center"/>
            </w:pPr>
            <w:r>
              <w:t>3</w:t>
            </w:r>
          </w:p>
        </w:tc>
        <w:tc>
          <w:tcPr>
            <w:tcW w:w="885" w:type="dxa"/>
            <w:vAlign w:val="center"/>
          </w:tcPr>
          <w:p>
            <w:pPr>
              <w:jc w:val="center"/>
            </w:pPr>
            <w:r>
              <w:t>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020401</w:t>
            </w:r>
          </w:p>
        </w:tc>
        <w:tc>
          <w:tcPr>
            <w:tcW w:w="2190" w:type="dxa"/>
            <w:vAlign w:val="center"/>
          </w:tcPr>
          <w:p>
            <w:pPr>
              <w:jc w:val="center"/>
            </w:pPr>
            <w:r>
              <w:t>国际经济与贸易</w:t>
            </w:r>
          </w:p>
        </w:tc>
        <w:tc>
          <w:tcPr>
            <w:tcW w:w="855" w:type="dxa"/>
            <w:vAlign w:val="center"/>
          </w:tcPr>
          <w:p>
            <w:pPr>
              <w:jc w:val="center"/>
            </w:pPr>
            <w:r>
              <w:t>31.0</w:t>
            </w:r>
          </w:p>
        </w:tc>
        <w:tc>
          <w:tcPr>
            <w:tcW w:w="795" w:type="dxa"/>
            <w:vAlign w:val="center"/>
          </w:tcPr>
          <w:p>
            <w:pPr>
              <w:jc w:val="center"/>
            </w:pPr>
            <w:r>
              <w:t>17.0</w:t>
            </w:r>
          </w:p>
        </w:tc>
        <w:tc>
          <w:tcPr>
            <w:tcW w:w="720" w:type="dxa"/>
            <w:vAlign w:val="center"/>
          </w:tcPr>
          <w:p>
            <w:pPr>
              <w:jc w:val="center"/>
            </w:pPr>
            <w:r>
              <w:t>2.0</w:t>
            </w:r>
          </w:p>
        </w:tc>
        <w:tc>
          <w:tcPr>
            <w:tcW w:w="810" w:type="dxa"/>
            <w:vAlign w:val="center"/>
          </w:tcPr>
          <w:p>
            <w:pPr>
              <w:jc w:val="center"/>
            </w:pPr>
            <w:r>
              <w:t>29.45</w:t>
            </w:r>
          </w:p>
        </w:tc>
        <w:tc>
          <w:tcPr>
            <w:tcW w:w="900" w:type="dxa"/>
            <w:vAlign w:val="center"/>
          </w:tcPr>
          <w:p>
            <w:pPr>
              <w:jc w:val="center"/>
            </w:pPr>
            <w:r>
              <w:t>0</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040203</w:t>
            </w:r>
          </w:p>
        </w:tc>
        <w:tc>
          <w:tcPr>
            <w:tcW w:w="2190" w:type="dxa"/>
            <w:vAlign w:val="center"/>
          </w:tcPr>
          <w:p>
            <w:pPr>
              <w:jc w:val="center"/>
            </w:pPr>
            <w:r>
              <w:t>社会体育指导与管理</w:t>
            </w:r>
          </w:p>
        </w:tc>
        <w:tc>
          <w:tcPr>
            <w:tcW w:w="855" w:type="dxa"/>
            <w:vAlign w:val="center"/>
          </w:tcPr>
          <w:p>
            <w:pPr>
              <w:jc w:val="center"/>
            </w:pPr>
            <w:r>
              <w:t>33.0</w:t>
            </w:r>
          </w:p>
        </w:tc>
        <w:tc>
          <w:tcPr>
            <w:tcW w:w="795" w:type="dxa"/>
            <w:vAlign w:val="center"/>
          </w:tcPr>
          <w:p>
            <w:pPr>
              <w:jc w:val="center"/>
            </w:pPr>
            <w:r>
              <w:t>11.0</w:t>
            </w:r>
          </w:p>
        </w:tc>
        <w:tc>
          <w:tcPr>
            <w:tcW w:w="720" w:type="dxa"/>
            <w:vAlign w:val="center"/>
          </w:tcPr>
          <w:p>
            <w:pPr>
              <w:jc w:val="center"/>
            </w:pPr>
            <w:r>
              <w:t>2.0</w:t>
            </w:r>
          </w:p>
        </w:tc>
        <w:tc>
          <w:tcPr>
            <w:tcW w:w="810" w:type="dxa"/>
            <w:vAlign w:val="center"/>
          </w:tcPr>
          <w:p>
            <w:pPr>
              <w:jc w:val="center"/>
            </w:pPr>
            <w:r>
              <w:t>28.03</w:t>
            </w:r>
          </w:p>
        </w:tc>
        <w:tc>
          <w:tcPr>
            <w:tcW w:w="900" w:type="dxa"/>
            <w:vAlign w:val="center"/>
          </w:tcPr>
          <w:p>
            <w:pPr>
              <w:jc w:val="center"/>
            </w:pPr>
            <w:r>
              <w:t>1</w:t>
            </w:r>
          </w:p>
        </w:tc>
        <w:tc>
          <w:tcPr>
            <w:tcW w:w="600" w:type="dxa"/>
            <w:vAlign w:val="center"/>
          </w:tcPr>
          <w:p>
            <w:pPr>
              <w:jc w:val="center"/>
            </w:pPr>
            <w:r>
              <w:t>3</w:t>
            </w:r>
          </w:p>
        </w:tc>
        <w:tc>
          <w:tcPr>
            <w:tcW w:w="885" w:type="dxa"/>
            <w:vAlign w:val="center"/>
          </w:tcPr>
          <w:p>
            <w:pPr>
              <w:jc w:val="center"/>
            </w:pPr>
            <w: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050306T</w:t>
            </w:r>
          </w:p>
        </w:tc>
        <w:tc>
          <w:tcPr>
            <w:tcW w:w="2190" w:type="dxa"/>
            <w:vAlign w:val="center"/>
          </w:tcPr>
          <w:p>
            <w:pPr>
              <w:jc w:val="center"/>
            </w:pPr>
            <w:r>
              <w:t>网络与新媒体</w:t>
            </w:r>
          </w:p>
        </w:tc>
        <w:tc>
          <w:tcPr>
            <w:tcW w:w="855" w:type="dxa"/>
            <w:vAlign w:val="center"/>
          </w:tcPr>
          <w:p>
            <w:pPr>
              <w:jc w:val="center"/>
            </w:pPr>
            <w:r>
              <w:t>27.0</w:t>
            </w:r>
          </w:p>
        </w:tc>
        <w:tc>
          <w:tcPr>
            <w:tcW w:w="795" w:type="dxa"/>
            <w:vAlign w:val="center"/>
          </w:tcPr>
          <w:p>
            <w:pPr>
              <w:jc w:val="center"/>
            </w:pPr>
            <w:r>
              <w:t>31.0</w:t>
            </w:r>
          </w:p>
        </w:tc>
        <w:tc>
          <w:tcPr>
            <w:tcW w:w="720" w:type="dxa"/>
            <w:vAlign w:val="center"/>
          </w:tcPr>
          <w:p>
            <w:pPr>
              <w:jc w:val="center"/>
            </w:pPr>
            <w:r>
              <w:t>2.0</w:t>
            </w:r>
          </w:p>
        </w:tc>
        <w:tc>
          <w:tcPr>
            <w:tcW w:w="810" w:type="dxa"/>
            <w:vAlign w:val="center"/>
          </w:tcPr>
          <w:p>
            <w:pPr>
              <w:jc w:val="center"/>
            </w:pPr>
            <w:r>
              <w:t>34.94</w:t>
            </w:r>
          </w:p>
        </w:tc>
        <w:tc>
          <w:tcPr>
            <w:tcW w:w="900" w:type="dxa"/>
            <w:vAlign w:val="center"/>
          </w:tcPr>
          <w:p>
            <w:pPr>
              <w:jc w:val="center"/>
            </w:pPr>
            <w:r>
              <w:t>0</w:t>
            </w:r>
          </w:p>
        </w:tc>
        <w:tc>
          <w:tcPr>
            <w:tcW w:w="600" w:type="dxa"/>
            <w:vAlign w:val="center"/>
          </w:tcPr>
          <w:p>
            <w:pPr>
              <w:jc w:val="center"/>
            </w:pPr>
            <w:r>
              <w:t>1</w:t>
            </w:r>
          </w:p>
        </w:tc>
        <w:tc>
          <w:tcPr>
            <w:tcW w:w="885" w:type="dxa"/>
            <w:vAlign w:val="center"/>
          </w:tcPr>
          <w:p>
            <w:pPr>
              <w:jc w:val="center"/>
            </w:pPr>
            <w: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070302</w:t>
            </w:r>
          </w:p>
        </w:tc>
        <w:tc>
          <w:tcPr>
            <w:tcW w:w="2190" w:type="dxa"/>
            <w:vAlign w:val="center"/>
          </w:tcPr>
          <w:p>
            <w:pPr>
              <w:jc w:val="center"/>
            </w:pPr>
            <w:r>
              <w:t>应用化学</w:t>
            </w:r>
          </w:p>
        </w:tc>
        <w:tc>
          <w:tcPr>
            <w:tcW w:w="855" w:type="dxa"/>
            <w:vAlign w:val="center"/>
          </w:tcPr>
          <w:p>
            <w:pPr>
              <w:jc w:val="center"/>
            </w:pPr>
            <w:r>
              <w:t>33.0</w:t>
            </w:r>
          </w:p>
        </w:tc>
        <w:tc>
          <w:tcPr>
            <w:tcW w:w="795" w:type="dxa"/>
            <w:vAlign w:val="center"/>
          </w:tcPr>
          <w:p>
            <w:pPr>
              <w:jc w:val="center"/>
            </w:pPr>
            <w:r>
              <w:t>17.0</w:t>
            </w:r>
          </w:p>
        </w:tc>
        <w:tc>
          <w:tcPr>
            <w:tcW w:w="720" w:type="dxa"/>
            <w:vAlign w:val="center"/>
          </w:tcPr>
          <w:p>
            <w:pPr>
              <w:jc w:val="center"/>
            </w:pPr>
            <w:r>
              <w:t>2.0</w:t>
            </w:r>
          </w:p>
        </w:tc>
        <w:tc>
          <w:tcPr>
            <w:tcW w:w="810" w:type="dxa"/>
            <w:vAlign w:val="center"/>
          </w:tcPr>
          <w:p>
            <w:pPr>
              <w:jc w:val="center"/>
            </w:pPr>
            <w:r>
              <w:t>29.07</w:t>
            </w:r>
          </w:p>
        </w:tc>
        <w:tc>
          <w:tcPr>
            <w:tcW w:w="900" w:type="dxa"/>
            <w:vAlign w:val="center"/>
          </w:tcPr>
          <w:p>
            <w:pPr>
              <w:jc w:val="center"/>
            </w:pPr>
            <w:r>
              <w:t>9</w:t>
            </w:r>
          </w:p>
        </w:tc>
        <w:tc>
          <w:tcPr>
            <w:tcW w:w="600" w:type="dxa"/>
            <w:vAlign w:val="center"/>
          </w:tcPr>
          <w:p>
            <w:pPr>
              <w:jc w:val="center"/>
            </w:pPr>
            <w:r>
              <w:t>6</w:t>
            </w:r>
          </w:p>
        </w:tc>
        <w:tc>
          <w:tcPr>
            <w:tcW w:w="885" w:type="dxa"/>
            <w:vAlign w:val="center"/>
          </w:tcPr>
          <w:p>
            <w:pPr>
              <w:jc w:val="center"/>
            </w:pPr>
            <w: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080202</w:t>
            </w:r>
          </w:p>
        </w:tc>
        <w:tc>
          <w:tcPr>
            <w:tcW w:w="2190" w:type="dxa"/>
            <w:vAlign w:val="center"/>
          </w:tcPr>
          <w:p>
            <w:pPr>
              <w:jc w:val="center"/>
            </w:pPr>
            <w:r>
              <w:t>机械设计制造及其自动化</w:t>
            </w:r>
          </w:p>
        </w:tc>
        <w:tc>
          <w:tcPr>
            <w:tcW w:w="855" w:type="dxa"/>
            <w:vAlign w:val="center"/>
          </w:tcPr>
          <w:p>
            <w:pPr>
              <w:jc w:val="center"/>
            </w:pPr>
            <w:r>
              <w:t>31.0</w:t>
            </w:r>
          </w:p>
        </w:tc>
        <w:tc>
          <w:tcPr>
            <w:tcW w:w="795" w:type="dxa"/>
            <w:vAlign w:val="center"/>
          </w:tcPr>
          <w:p>
            <w:pPr>
              <w:jc w:val="center"/>
            </w:pPr>
            <w:r>
              <w:t>24.0</w:t>
            </w:r>
          </w:p>
        </w:tc>
        <w:tc>
          <w:tcPr>
            <w:tcW w:w="720" w:type="dxa"/>
            <w:vAlign w:val="center"/>
          </w:tcPr>
          <w:p>
            <w:pPr>
              <w:jc w:val="center"/>
            </w:pPr>
            <w:r>
              <w:t>2.0</w:t>
            </w:r>
          </w:p>
        </w:tc>
        <w:tc>
          <w:tcPr>
            <w:tcW w:w="810" w:type="dxa"/>
            <w:vAlign w:val="center"/>
          </w:tcPr>
          <w:p>
            <w:pPr>
              <w:jc w:val="center"/>
            </w:pPr>
            <w:r>
              <w:t>31.7</w:t>
            </w:r>
          </w:p>
        </w:tc>
        <w:tc>
          <w:tcPr>
            <w:tcW w:w="900" w:type="dxa"/>
            <w:vAlign w:val="center"/>
          </w:tcPr>
          <w:p>
            <w:pPr>
              <w:jc w:val="center"/>
            </w:pPr>
            <w:r>
              <w:t>6</w:t>
            </w:r>
          </w:p>
        </w:tc>
        <w:tc>
          <w:tcPr>
            <w:tcW w:w="600" w:type="dxa"/>
            <w:vAlign w:val="center"/>
          </w:tcPr>
          <w:p>
            <w:pPr>
              <w:jc w:val="center"/>
            </w:pPr>
            <w:r>
              <w:t>7</w:t>
            </w:r>
          </w:p>
        </w:tc>
        <w:tc>
          <w:tcPr>
            <w:tcW w:w="885" w:type="dxa"/>
            <w:vAlign w:val="center"/>
          </w:tcPr>
          <w:p>
            <w:pPr>
              <w:jc w:val="center"/>
            </w:pPr>
            <w:r>
              <w:t>207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080205</w:t>
            </w:r>
          </w:p>
        </w:tc>
        <w:tc>
          <w:tcPr>
            <w:tcW w:w="2190" w:type="dxa"/>
            <w:vAlign w:val="center"/>
          </w:tcPr>
          <w:p>
            <w:pPr>
              <w:jc w:val="center"/>
            </w:pPr>
            <w:r>
              <w:t>工业设计</w:t>
            </w:r>
          </w:p>
        </w:tc>
        <w:tc>
          <w:tcPr>
            <w:tcW w:w="855" w:type="dxa"/>
            <w:vAlign w:val="center"/>
          </w:tcPr>
          <w:p>
            <w:pPr>
              <w:jc w:val="center"/>
            </w:pPr>
            <w:r>
              <w:t>36.0</w:t>
            </w:r>
          </w:p>
        </w:tc>
        <w:tc>
          <w:tcPr>
            <w:tcW w:w="795" w:type="dxa"/>
            <w:vAlign w:val="center"/>
          </w:tcPr>
          <w:p>
            <w:pPr>
              <w:jc w:val="center"/>
            </w:pPr>
            <w:r>
              <w:t>20.5</w:t>
            </w:r>
          </w:p>
        </w:tc>
        <w:tc>
          <w:tcPr>
            <w:tcW w:w="720" w:type="dxa"/>
            <w:vAlign w:val="center"/>
          </w:tcPr>
          <w:p>
            <w:pPr>
              <w:jc w:val="center"/>
            </w:pPr>
            <w:r>
              <w:t>2.0</w:t>
            </w:r>
          </w:p>
        </w:tc>
        <w:tc>
          <w:tcPr>
            <w:tcW w:w="810" w:type="dxa"/>
            <w:vAlign w:val="center"/>
          </w:tcPr>
          <w:p>
            <w:pPr>
              <w:jc w:val="center"/>
            </w:pPr>
            <w:r>
              <w:t>33.14</w:t>
            </w:r>
          </w:p>
        </w:tc>
        <w:tc>
          <w:tcPr>
            <w:tcW w:w="900" w:type="dxa"/>
            <w:vAlign w:val="center"/>
          </w:tcPr>
          <w:p>
            <w:pPr>
              <w:jc w:val="center"/>
            </w:pPr>
            <w:r>
              <w:t>2</w:t>
            </w:r>
          </w:p>
        </w:tc>
        <w:tc>
          <w:tcPr>
            <w:tcW w:w="600" w:type="dxa"/>
            <w:vAlign w:val="center"/>
          </w:tcPr>
          <w:p>
            <w:pPr>
              <w:jc w:val="center"/>
            </w:pPr>
            <w:r>
              <w:t>3</w:t>
            </w:r>
          </w:p>
        </w:tc>
        <w:tc>
          <w:tcPr>
            <w:tcW w:w="885" w:type="dxa"/>
            <w:vAlign w:val="center"/>
          </w:tcPr>
          <w:p>
            <w:pPr>
              <w:jc w:val="center"/>
            </w:pPr>
            <w: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080206</w:t>
            </w:r>
          </w:p>
        </w:tc>
        <w:tc>
          <w:tcPr>
            <w:tcW w:w="2190" w:type="dxa"/>
            <w:vAlign w:val="center"/>
          </w:tcPr>
          <w:p>
            <w:pPr>
              <w:jc w:val="center"/>
            </w:pPr>
            <w:r>
              <w:t>过程装备与控制工程</w:t>
            </w:r>
          </w:p>
        </w:tc>
        <w:tc>
          <w:tcPr>
            <w:tcW w:w="855" w:type="dxa"/>
            <w:vAlign w:val="center"/>
          </w:tcPr>
          <w:p>
            <w:pPr>
              <w:jc w:val="center"/>
            </w:pPr>
            <w:r>
              <w:t>38.0</w:t>
            </w:r>
          </w:p>
        </w:tc>
        <w:tc>
          <w:tcPr>
            <w:tcW w:w="795" w:type="dxa"/>
            <w:vAlign w:val="center"/>
          </w:tcPr>
          <w:p>
            <w:pPr>
              <w:jc w:val="center"/>
            </w:pPr>
            <w:r>
              <w:t>15.0</w:t>
            </w:r>
          </w:p>
        </w:tc>
        <w:tc>
          <w:tcPr>
            <w:tcW w:w="720" w:type="dxa"/>
            <w:vAlign w:val="center"/>
          </w:tcPr>
          <w:p>
            <w:pPr>
              <w:jc w:val="center"/>
            </w:pPr>
            <w:r>
              <w:t>2.0</w:t>
            </w:r>
          </w:p>
        </w:tc>
        <w:tc>
          <w:tcPr>
            <w:tcW w:w="810" w:type="dxa"/>
            <w:vAlign w:val="center"/>
          </w:tcPr>
          <w:p>
            <w:pPr>
              <w:jc w:val="center"/>
            </w:pPr>
            <w:r>
              <w:t>31.27</w:t>
            </w:r>
          </w:p>
        </w:tc>
        <w:tc>
          <w:tcPr>
            <w:tcW w:w="900" w:type="dxa"/>
            <w:vAlign w:val="center"/>
          </w:tcPr>
          <w:p>
            <w:pPr>
              <w:jc w:val="center"/>
            </w:pPr>
            <w:r>
              <w:t>3</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080208</w:t>
            </w:r>
          </w:p>
        </w:tc>
        <w:tc>
          <w:tcPr>
            <w:tcW w:w="2190" w:type="dxa"/>
            <w:vAlign w:val="center"/>
          </w:tcPr>
          <w:p>
            <w:pPr>
              <w:jc w:val="center"/>
            </w:pPr>
            <w:r>
              <w:t>汽车服务工程</w:t>
            </w:r>
          </w:p>
        </w:tc>
        <w:tc>
          <w:tcPr>
            <w:tcW w:w="855" w:type="dxa"/>
            <w:vAlign w:val="center"/>
          </w:tcPr>
          <w:p>
            <w:pPr>
              <w:jc w:val="center"/>
            </w:pPr>
            <w:r>
              <w:t>34.0</w:t>
            </w:r>
          </w:p>
        </w:tc>
        <w:tc>
          <w:tcPr>
            <w:tcW w:w="795" w:type="dxa"/>
            <w:vAlign w:val="center"/>
          </w:tcPr>
          <w:p>
            <w:pPr>
              <w:jc w:val="center"/>
            </w:pPr>
            <w:r>
              <w:t>18.0</w:t>
            </w:r>
          </w:p>
        </w:tc>
        <w:tc>
          <w:tcPr>
            <w:tcW w:w="720" w:type="dxa"/>
            <w:vAlign w:val="center"/>
          </w:tcPr>
          <w:p>
            <w:pPr>
              <w:jc w:val="center"/>
            </w:pPr>
            <w:r>
              <w:t>2.0</w:t>
            </w:r>
          </w:p>
        </w:tc>
        <w:tc>
          <w:tcPr>
            <w:tcW w:w="810" w:type="dxa"/>
            <w:vAlign w:val="center"/>
          </w:tcPr>
          <w:p>
            <w:pPr>
              <w:jc w:val="center"/>
            </w:pPr>
            <w:r>
              <w:t>30.23</w:t>
            </w:r>
          </w:p>
        </w:tc>
        <w:tc>
          <w:tcPr>
            <w:tcW w:w="900" w:type="dxa"/>
            <w:vAlign w:val="center"/>
          </w:tcPr>
          <w:p>
            <w:pPr>
              <w:jc w:val="center"/>
            </w:pPr>
            <w:r>
              <w:t>0</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080213T</w:t>
            </w:r>
          </w:p>
        </w:tc>
        <w:tc>
          <w:tcPr>
            <w:tcW w:w="2190" w:type="dxa"/>
            <w:vAlign w:val="center"/>
          </w:tcPr>
          <w:p>
            <w:pPr>
              <w:jc w:val="center"/>
            </w:pPr>
            <w:r>
              <w:t>智能制造工程</w:t>
            </w:r>
          </w:p>
        </w:tc>
        <w:tc>
          <w:tcPr>
            <w:tcW w:w="855" w:type="dxa"/>
            <w:vAlign w:val="center"/>
          </w:tcPr>
          <w:p>
            <w:pPr>
              <w:jc w:val="center"/>
            </w:pPr>
            <w:r>
              <w:t>37.0</w:t>
            </w:r>
          </w:p>
        </w:tc>
        <w:tc>
          <w:tcPr>
            <w:tcW w:w="795" w:type="dxa"/>
            <w:vAlign w:val="center"/>
          </w:tcPr>
          <w:p>
            <w:pPr>
              <w:jc w:val="center"/>
            </w:pPr>
            <w:r>
              <w:t>18.0</w:t>
            </w:r>
          </w:p>
        </w:tc>
        <w:tc>
          <w:tcPr>
            <w:tcW w:w="720" w:type="dxa"/>
            <w:vAlign w:val="center"/>
          </w:tcPr>
          <w:p>
            <w:pPr>
              <w:jc w:val="center"/>
            </w:pPr>
            <w:r>
              <w:t>2.0</w:t>
            </w:r>
          </w:p>
        </w:tc>
        <w:tc>
          <w:tcPr>
            <w:tcW w:w="810" w:type="dxa"/>
            <w:vAlign w:val="center"/>
          </w:tcPr>
          <w:p>
            <w:pPr>
              <w:jc w:val="center"/>
            </w:pPr>
            <w:r>
              <w:t>32.45</w:t>
            </w:r>
          </w:p>
        </w:tc>
        <w:tc>
          <w:tcPr>
            <w:tcW w:w="900" w:type="dxa"/>
            <w:vAlign w:val="center"/>
          </w:tcPr>
          <w:p>
            <w:pPr>
              <w:jc w:val="center"/>
            </w:pPr>
            <w:r>
              <w:t>5</w:t>
            </w:r>
          </w:p>
        </w:tc>
        <w:tc>
          <w:tcPr>
            <w:tcW w:w="600" w:type="dxa"/>
            <w:vAlign w:val="center"/>
          </w:tcPr>
          <w:p>
            <w:pPr>
              <w:jc w:val="center"/>
            </w:pPr>
            <w:r>
              <w:t>2</w:t>
            </w:r>
          </w:p>
        </w:tc>
        <w:tc>
          <w:tcPr>
            <w:tcW w:w="885" w:type="dxa"/>
            <w:vAlign w:val="center"/>
          </w:tcPr>
          <w:p>
            <w:pPr>
              <w:jc w:val="center"/>
            </w:pPr>
            <w: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080407</w:t>
            </w:r>
          </w:p>
        </w:tc>
        <w:tc>
          <w:tcPr>
            <w:tcW w:w="2190" w:type="dxa"/>
            <w:vAlign w:val="center"/>
          </w:tcPr>
          <w:p>
            <w:pPr>
              <w:jc w:val="center"/>
            </w:pPr>
            <w:r>
              <w:t>高分子材料与工程</w:t>
            </w:r>
          </w:p>
        </w:tc>
        <w:tc>
          <w:tcPr>
            <w:tcW w:w="855" w:type="dxa"/>
            <w:vAlign w:val="center"/>
          </w:tcPr>
          <w:p>
            <w:pPr>
              <w:jc w:val="center"/>
            </w:pPr>
            <w:r>
              <w:t>31.0</w:t>
            </w:r>
          </w:p>
        </w:tc>
        <w:tc>
          <w:tcPr>
            <w:tcW w:w="795" w:type="dxa"/>
            <w:vAlign w:val="center"/>
          </w:tcPr>
          <w:p>
            <w:pPr>
              <w:jc w:val="center"/>
            </w:pPr>
            <w:r>
              <w:t>14.0</w:t>
            </w:r>
          </w:p>
        </w:tc>
        <w:tc>
          <w:tcPr>
            <w:tcW w:w="720" w:type="dxa"/>
            <w:vAlign w:val="center"/>
          </w:tcPr>
          <w:p>
            <w:pPr>
              <w:jc w:val="center"/>
            </w:pPr>
            <w:r>
              <w:t>2.0</w:t>
            </w:r>
          </w:p>
        </w:tc>
        <w:tc>
          <w:tcPr>
            <w:tcW w:w="810" w:type="dxa"/>
            <w:vAlign w:val="center"/>
          </w:tcPr>
          <w:p>
            <w:pPr>
              <w:jc w:val="center"/>
            </w:pPr>
            <w:r>
              <w:t>25.86</w:t>
            </w:r>
          </w:p>
        </w:tc>
        <w:tc>
          <w:tcPr>
            <w:tcW w:w="900" w:type="dxa"/>
            <w:vAlign w:val="center"/>
          </w:tcPr>
          <w:p>
            <w:pPr>
              <w:jc w:val="center"/>
            </w:pPr>
            <w:r>
              <w:t>3</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080601</w:t>
            </w:r>
          </w:p>
        </w:tc>
        <w:tc>
          <w:tcPr>
            <w:tcW w:w="2190" w:type="dxa"/>
            <w:vAlign w:val="center"/>
          </w:tcPr>
          <w:p>
            <w:pPr>
              <w:jc w:val="center"/>
            </w:pPr>
            <w:r>
              <w:t>电气工程及其自动化</w:t>
            </w:r>
          </w:p>
        </w:tc>
        <w:tc>
          <w:tcPr>
            <w:tcW w:w="855" w:type="dxa"/>
            <w:vAlign w:val="center"/>
          </w:tcPr>
          <w:p>
            <w:pPr>
              <w:jc w:val="center"/>
            </w:pPr>
            <w:r>
              <w:t>41.5</w:t>
            </w:r>
          </w:p>
        </w:tc>
        <w:tc>
          <w:tcPr>
            <w:tcW w:w="795" w:type="dxa"/>
            <w:vAlign w:val="center"/>
          </w:tcPr>
          <w:p>
            <w:pPr>
              <w:jc w:val="center"/>
            </w:pPr>
            <w:r>
              <w:t>15.0</w:t>
            </w:r>
          </w:p>
        </w:tc>
        <w:tc>
          <w:tcPr>
            <w:tcW w:w="720" w:type="dxa"/>
            <w:vAlign w:val="center"/>
          </w:tcPr>
          <w:p>
            <w:pPr>
              <w:jc w:val="center"/>
            </w:pPr>
            <w:r>
              <w:t>2.0</w:t>
            </w:r>
          </w:p>
        </w:tc>
        <w:tc>
          <w:tcPr>
            <w:tcW w:w="810" w:type="dxa"/>
            <w:vAlign w:val="center"/>
          </w:tcPr>
          <w:p>
            <w:pPr>
              <w:jc w:val="center"/>
            </w:pPr>
            <w:r>
              <w:t>32.47</w:t>
            </w:r>
          </w:p>
        </w:tc>
        <w:tc>
          <w:tcPr>
            <w:tcW w:w="900" w:type="dxa"/>
            <w:vAlign w:val="center"/>
          </w:tcPr>
          <w:p>
            <w:pPr>
              <w:jc w:val="center"/>
            </w:pPr>
            <w:r>
              <w:t>10</w:t>
            </w:r>
          </w:p>
        </w:tc>
        <w:tc>
          <w:tcPr>
            <w:tcW w:w="600" w:type="dxa"/>
            <w:vAlign w:val="center"/>
          </w:tcPr>
          <w:p>
            <w:pPr>
              <w:jc w:val="center"/>
            </w:pPr>
            <w:r>
              <w:t>1</w:t>
            </w:r>
          </w:p>
        </w:tc>
        <w:tc>
          <w:tcPr>
            <w:tcW w:w="885"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080703</w:t>
            </w:r>
          </w:p>
        </w:tc>
        <w:tc>
          <w:tcPr>
            <w:tcW w:w="2190" w:type="dxa"/>
            <w:vAlign w:val="center"/>
          </w:tcPr>
          <w:p>
            <w:pPr>
              <w:jc w:val="center"/>
            </w:pPr>
            <w:r>
              <w:t>通信工程</w:t>
            </w:r>
          </w:p>
        </w:tc>
        <w:tc>
          <w:tcPr>
            <w:tcW w:w="855" w:type="dxa"/>
            <w:vAlign w:val="center"/>
          </w:tcPr>
          <w:p>
            <w:pPr>
              <w:jc w:val="center"/>
            </w:pPr>
            <w:r>
              <w:t>41.0</w:t>
            </w:r>
          </w:p>
        </w:tc>
        <w:tc>
          <w:tcPr>
            <w:tcW w:w="795" w:type="dxa"/>
            <w:vAlign w:val="center"/>
          </w:tcPr>
          <w:p>
            <w:pPr>
              <w:jc w:val="center"/>
            </w:pPr>
            <w:r>
              <w:t>14.0</w:t>
            </w:r>
          </w:p>
        </w:tc>
        <w:tc>
          <w:tcPr>
            <w:tcW w:w="720" w:type="dxa"/>
            <w:vAlign w:val="center"/>
          </w:tcPr>
          <w:p>
            <w:pPr>
              <w:jc w:val="center"/>
            </w:pPr>
            <w:r>
              <w:t>2.0</w:t>
            </w:r>
          </w:p>
        </w:tc>
        <w:tc>
          <w:tcPr>
            <w:tcW w:w="810" w:type="dxa"/>
            <w:vAlign w:val="center"/>
          </w:tcPr>
          <w:p>
            <w:pPr>
              <w:jc w:val="center"/>
            </w:pPr>
            <w:r>
              <w:t>32.16</w:t>
            </w:r>
          </w:p>
        </w:tc>
        <w:tc>
          <w:tcPr>
            <w:tcW w:w="900" w:type="dxa"/>
            <w:vAlign w:val="center"/>
          </w:tcPr>
          <w:p>
            <w:pPr>
              <w:jc w:val="center"/>
            </w:pPr>
            <w:r>
              <w:t>0</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080801</w:t>
            </w:r>
          </w:p>
        </w:tc>
        <w:tc>
          <w:tcPr>
            <w:tcW w:w="2190" w:type="dxa"/>
            <w:vAlign w:val="center"/>
          </w:tcPr>
          <w:p>
            <w:pPr>
              <w:jc w:val="center"/>
            </w:pPr>
            <w:r>
              <w:t>自动化</w:t>
            </w:r>
          </w:p>
        </w:tc>
        <w:tc>
          <w:tcPr>
            <w:tcW w:w="855" w:type="dxa"/>
            <w:vAlign w:val="center"/>
          </w:tcPr>
          <w:p>
            <w:pPr>
              <w:jc w:val="center"/>
            </w:pPr>
            <w:r>
              <w:t>38.0</w:t>
            </w:r>
          </w:p>
        </w:tc>
        <w:tc>
          <w:tcPr>
            <w:tcW w:w="795" w:type="dxa"/>
            <w:vAlign w:val="center"/>
          </w:tcPr>
          <w:p>
            <w:pPr>
              <w:jc w:val="center"/>
            </w:pPr>
            <w:r>
              <w:t>18.0</w:t>
            </w:r>
          </w:p>
        </w:tc>
        <w:tc>
          <w:tcPr>
            <w:tcW w:w="720" w:type="dxa"/>
            <w:vAlign w:val="center"/>
          </w:tcPr>
          <w:p>
            <w:pPr>
              <w:jc w:val="center"/>
            </w:pPr>
            <w:r>
              <w:t>2.0</w:t>
            </w:r>
          </w:p>
        </w:tc>
        <w:tc>
          <w:tcPr>
            <w:tcW w:w="810" w:type="dxa"/>
            <w:vAlign w:val="center"/>
          </w:tcPr>
          <w:p>
            <w:pPr>
              <w:jc w:val="center"/>
            </w:pPr>
            <w:r>
              <w:t>32.75</w:t>
            </w:r>
          </w:p>
        </w:tc>
        <w:tc>
          <w:tcPr>
            <w:tcW w:w="900" w:type="dxa"/>
            <w:vAlign w:val="center"/>
          </w:tcPr>
          <w:p>
            <w:pPr>
              <w:jc w:val="center"/>
            </w:pPr>
            <w:r>
              <w:t>0</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080803T</w:t>
            </w:r>
          </w:p>
        </w:tc>
        <w:tc>
          <w:tcPr>
            <w:tcW w:w="2190" w:type="dxa"/>
            <w:vAlign w:val="center"/>
          </w:tcPr>
          <w:p>
            <w:pPr>
              <w:jc w:val="center"/>
            </w:pPr>
            <w:r>
              <w:t>机器人工程</w:t>
            </w:r>
          </w:p>
        </w:tc>
        <w:tc>
          <w:tcPr>
            <w:tcW w:w="855" w:type="dxa"/>
            <w:vAlign w:val="center"/>
          </w:tcPr>
          <w:p>
            <w:pPr>
              <w:jc w:val="center"/>
            </w:pPr>
            <w:r>
              <w:t>33.0</w:t>
            </w:r>
          </w:p>
        </w:tc>
        <w:tc>
          <w:tcPr>
            <w:tcW w:w="795" w:type="dxa"/>
            <w:vAlign w:val="center"/>
          </w:tcPr>
          <w:p>
            <w:pPr>
              <w:jc w:val="center"/>
            </w:pPr>
            <w:r>
              <w:t>19.5</w:t>
            </w:r>
          </w:p>
        </w:tc>
        <w:tc>
          <w:tcPr>
            <w:tcW w:w="720" w:type="dxa"/>
            <w:vAlign w:val="center"/>
          </w:tcPr>
          <w:p>
            <w:pPr>
              <w:jc w:val="center"/>
            </w:pPr>
            <w:r>
              <w:t>2.0</w:t>
            </w:r>
          </w:p>
        </w:tc>
        <w:tc>
          <w:tcPr>
            <w:tcW w:w="810" w:type="dxa"/>
            <w:vAlign w:val="center"/>
          </w:tcPr>
          <w:p>
            <w:pPr>
              <w:jc w:val="center"/>
            </w:pPr>
            <w:r>
              <w:t>30.61</w:t>
            </w:r>
          </w:p>
        </w:tc>
        <w:tc>
          <w:tcPr>
            <w:tcW w:w="900" w:type="dxa"/>
            <w:vAlign w:val="center"/>
          </w:tcPr>
          <w:p>
            <w:pPr>
              <w:jc w:val="center"/>
            </w:pPr>
            <w:r>
              <w:t>5</w:t>
            </w:r>
          </w:p>
        </w:tc>
        <w:tc>
          <w:tcPr>
            <w:tcW w:w="600" w:type="dxa"/>
            <w:vAlign w:val="center"/>
          </w:tcPr>
          <w:p>
            <w:pPr>
              <w:jc w:val="center"/>
            </w:pPr>
            <w:r>
              <w:t>7</w:t>
            </w:r>
          </w:p>
        </w:tc>
        <w:tc>
          <w:tcPr>
            <w:tcW w:w="885" w:type="dxa"/>
            <w:vAlign w:val="center"/>
          </w:tcPr>
          <w:p>
            <w:pPr>
              <w:jc w:val="center"/>
            </w:pPr>
            <w:r>
              <w:t>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080901</w:t>
            </w:r>
          </w:p>
        </w:tc>
        <w:tc>
          <w:tcPr>
            <w:tcW w:w="2190" w:type="dxa"/>
            <w:vAlign w:val="center"/>
          </w:tcPr>
          <w:p>
            <w:pPr>
              <w:jc w:val="center"/>
            </w:pPr>
            <w:r>
              <w:t>计算机科学与技术</w:t>
            </w:r>
          </w:p>
        </w:tc>
        <w:tc>
          <w:tcPr>
            <w:tcW w:w="855" w:type="dxa"/>
            <w:vAlign w:val="center"/>
          </w:tcPr>
          <w:p>
            <w:pPr>
              <w:jc w:val="center"/>
            </w:pPr>
            <w:r>
              <w:t>51.0</w:t>
            </w:r>
          </w:p>
        </w:tc>
        <w:tc>
          <w:tcPr>
            <w:tcW w:w="795" w:type="dxa"/>
            <w:vAlign w:val="center"/>
          </w:tcPr>
          <w:p>
            <w:pPr>
              <w:jc w:val="center"/>
            </w:pPr>
            <w:r>
              <w:t>15.5</w:t>
            </w:r>
          </w:p>
        </w:tc>
        <w:tc>
          <w:tcPr>
            <w:tcW w:w="720" w:type="dxa"/>
            <w:vAlign w:val="center"/>
          </w:tcPr>
          <w:p>
            <w:pPr>
              <w:jc w:val="center"/>
            </w:pPr>
            <w:r>
              <w:t>2.0</w:t>
            </w:r>
          </w:p>
        </w:tc>
        <w:tc>
          <w:tcPr>
            <w:tcW w:w="810" w:type="dxa"/>
            <w:vAlign w:val="center"/>
          </w:tcPr>
          <w:p>
            <w:pPr>
              <w:jc w:val="center"/>
            </w:pPr>
            <w:r>
              <w:t>38.78</w:t>
            </w:r>
          </w:p>
        </w:tc>
        <w:tc>
          <w:tcPr>
            <w:tcW w:w="900" w:type="dxa"/>
            <w:vAlign w:val="center"/>
          </w:tcPr>
          <w:p>
            <w:pPr>
              <w:jc w:val="center"/>
            </w:pPr>
            <w:r>
              <w:t>5</w:t>
            </w:r>
          </w:p>
        </w:tc>
        <w:tc>
          <w:tcPr>
            <w:tcW w:w="600" w:type="dxa"/>
            <w:vAlign w:val="center"/>
          </w:tcPr>
          <w:p>
            <w:pPr>
              <w:jc w:val="center"/>
            </w:pPr>
            <w:r>
              <w:t>1</w:t>
            </w:r>
          </w:p>
        </w:tc>
        <w:tc>
          <w:tcPr>
            <w:tcW w:w="885" w:type="dxa"/>
            <w:vAlign w:val="center"/>
          </w:tcPr>
          <w:p>
            <w:pPr>
              <w:jc w:val="center"/>
            </w:pPr>
            <w: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080905</w:t>
            </w:r>
          </w:p>
        </w:tc>
        <w:tc>
          <w:tcPr>
            <w:tcW w:w="2190" w:type="dxa"/>
            <w:vAlign w:val="center"/>
          </w:tcPr>
          <w:p>
            <w:pPr>
              <w:jc w:val="center"/>
            </w:pPr>
            <w:r>
              <w:t>物联网工程</w:t>
            </w:r>
          </w:p>
        </w:tc>
        <w:tc>
          <w:tcPr>
            <w:tcW w:w="855" w:type="dxa"/>
            <w:vAlign w:val="center"/>
          </w:tcPr>
          <w:p>
            <w:pPr>
              <w:jc w:val="center"/>
            </w:pPr>
            <w:r>
              <w:t>39.0</w:t>
            </w:r>
          </w:p>
        </w:tc>
        <w:tc>
          <w:tcPr>
            <w:tcW w:w="795" w:type="dxa"/>
            <w:vAlign w:val="center"/>
          </w:tcPr>
          <w:p>
            <w:pPr>
              <w:jc w:val="center"/>
            </w:pPr>
            <w:r>
              <w:t>19.0</w:t>
            </w:r>
          </w:p>
        </w:tc>
        <w:tc>
          <w:tcPr>
            <w:tcW w:w="720" w:type="dxa"/>
            <w:vAlign w:val="center"/>
          </w:tcPr>
          <w:p>
            <w:pPr>
              <w:jc w:val="center"/>
            </w:pPr>
            <w:r>
              <w:t>2.0</w:t>
            </w:r>
          </w:p>
        </w:tc>
        <w:tc>
          <w:tcPr>
            <w:tcW w:w="810" w:type="dxa"/>
            <w:vAlign w:val="center"/>
          </w:tcPr>
          <w:p>
            <w:pPr>
              <w:jc w:val="center"/>
            </w:pPr>
            <w:r>
              <w:t>34.32</w:t>
            </w:r>
          </w:p>
        </w:tc>
        <w:tc>
          <w:tcPr>
            <w:tcW w:w="900" w:type="dxa"/>
            <w:vAlign w:val="center"/>
          </w:tcPr>
          <w:p>
            <w:pPr>
              <w:jc w:val="center"/>
            </w:pPr>
            <w:r>
              <w:t>2</w:t>
            </w:r>
          </w:p>
        </w:tc>
        <w:tc>
          <w:tcPr>
            <w:tcW w:w="600" w:type="dxa"/>
            <w:vAlign w:val="center"/>
          </w:tcPr>
          <w:p>
            <w:pPr>
              <w:jc w:val="center"/>
            </w:pPr>
            <w:r>
              <w:t>1</w:t>
            </w:r>
          </w:p>
        </w:tc>
        <w:tc>
          <w:tcPr>
            <w:tcW w:w="885" w:type="dxa"/>
            <w:vAlign w:val="center"/>
          </w:tcPr>
          <w:p>
            <w:pPr>
              <w:jc w:val="center"/>
            </w:pPr>
            <w: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080907T</w:t>
            </w:r>
          </w:p>
        </w:tc>
        <w:tc>
          <w:tcPr>
            <w:tcW w:w="2190" w:type="dxa"/>
            <w:vAlign w:val="center"/>
          </w:tcPr>
          <w:p>
            <w:pPr>
              <w:jc w:val="center"/>
            </w:pPr>
            <w:r>
              <w:t>智能科学与技术</w:t>
            </w:r>
          </w:p>
        </w:tc>
        <w:tc>
          <w:tcPr>
            <w:tcW w:w="855" w:type="dxa"/>
            <w:vAlign w:val="center"/>
          </w:tcPr>
          <w:p>
            <w:pPr>
              <w:jc w:val="center"/>
            </w:pPr>
            <w:r>
              <w:t>42.5</w:t>
            </w:r>
          </w:p>
        </w:tc>
        <w:tc>
          <w:tcPr>
            <w:tcW w:w="795" w:type="dxa"/>
            <w:vAlign w:val="center"/>
          </w:tcPr>
          <w:p>
            <w:pPr>
              <w:jc w:val="center"/>
            </w:pPr>
            <w:r>
              <w:t>16.5</w:t>
            </w:r>
          </w:p>
        </w:tc>
        <w:tc>
          <w:tcPr>
            <w:tcW w:w="720" w:type="dxa"/>
            <w:vAlign w:val="center"/>
          </w:tcPr>
          <w:p>
            <w:pPr>
              <w:jc w:val="center"/>
            </w:pPr>
            <w:r>
              <w:t>2.0</w:t>
            </w:r>
          </w:p>
        </w:tc>
        <w:tc>
          <w:tcPr>
            <w:tcW w:w="810" w:type="dxa"/>
            <w:vAlign w:val="center"/>
          </w:tcPr>
          <w:p>
            <w:pPr>
              <w:jc w:val="center"/>
            </w:pPr>
            <w:r>
              <w:t>33.81</w:t>
            </w:r>
          </w:p>
        </w:tc>
        <w:tc>
          <w:tcPr>
            <w:tcW w:w="900" w:type="dxa"/>
            <w:vAlign w:val="center"/>
          </w:tcPr>
          <w:p>
            <w:pPr>
              <w:jc w:val="center"/>
            </w:pPr>
            <w:r>
              <w:t>2</w:t>
            </w:r>
          </w:p>
        </w:tc>
        <w:tc>
          <w:tcPr>
            <w:tcW w:w="600" w:type="dxa"/>
            <w:vAlign w:val="center"/>
          </w:tcPr>
          <w:p>
            <w:pPr>
              <w:jc w:val="center"/>
            </w:pPr>
            <w:r>
              <w:t>1</w:t>
            </w:r>
          </w:p>
        </w:tc>
        <w:tc>
          <w:tcPr>
            <w:tcW w:w="885" w:type="dxa"/>
            <w:vAlign w:val="center"/>
          </w:tcPr>
          <w:p>
            <w:pPr>
              <w:jc w:val="center"/>
            </w:pPr>
            <w: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081301</w:t>
            </w:r>
          </w:p>
        </w:tc>
        <w:tc>
          <w:tcPr>
            <w:tcW w:w="2190" w:type="dxa"/>
            <w:vAlign w:val="center"/>
          </w:tcPr>
          <w:p>
            <w:pPr>
              <w:jc w:val="center"/>
            </w:pPr>
            <w:r>
              <w:t>化学工程与工艺</w:t>
            </w:r>
          </w:p>
        </w:tc>
        <w:tc>
          <w:tcPr>
            <w:tcW w:w="855" w:type="dxa"/>
            <w:vAlign w:val="center"/>
          </w:tcPr>
          <w:p>
            <w:pPr>
              <w:jc w:val="center"/>
            </w:pPr>
            <w:r>
              <w:t>33.0</w:t>
            </w:r>
          </w:p>
        </w:tc>
        <w:tc>
          <w:tcPr>
            <w:tcW w:w="795" w:type="dxa"/>
            <w:vAlign w:val="center"/>
          </w:tcPr>
          <w:p>
            <w:pPr>
              <w:jc w:val="center"/>
            </w:pPr>
            <w:r>
              <w:t>13.5</w:t>
            </w:r>
          </w:p>
        </w:tc>
        <w:tc>
          <w:tcPr>
            <w:tcW w:w="720" w:type="dxa"/>
            <w:vAlign w:val="center"/>
          </w:tcPr>
          <w:p>
            <w:pPr>
              <w:jc w:val="center"/>
            </w:pPr>
            <w:r>
              <w:t>2.0</w:t>
            </w:r>
          </w:p>
        </w:tc>
        <w:tc>
          <w:tcPr>
            <w:tcW w:w="810" w:type="dxa"/>
            <w:vAlign w:val="center"/>
          </w:tcPr>
          <w:p>
            <w:pPr>
              <w:jc w:val="center"/>
            </w:pPr>
            <w:r>
              <w:t>26.88</w:t>
            </w:r>
          </w:p>
        </w:tc>
        <w:tc>
          <w:tcPr>
            <w:tcW w:w="900" w:type="dxa"/>
            <w:vAlign w:val="center"/>
          </w:tcPr>
          <w:p>
            <w:pPr>
              <w:jc w:val="center"/>
            </w:pPr>
            <w:r>
              <w:t>11</w:t>
            </w:r>
          </w:p>
        </w:tc>
        <w:tc>
          <w:tcPr>
            <w:tcW w:w="600" w:type="dxa"/>
            <w:vAlign w:val="center"/>
          </w:tcPr>
          <w:p>
            <w:pPr>
              <w:jc w:val="center"/>
            </w:pPr>
            <w:r>
              <w:t>6</w:t>
            </w:r>
          </w:p>
        </w:tc>
        <w:tc>
          <w:tcPr>
            <w:tcW w:w="885" w:type="dxa"/>
            <w:vAlign w:val="center"/>
          </w:tcPr>
          <w:p>
            <w:pPr>
              <w:jc w:val="center"/>
            </w:pPr>
            <w: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081302</w:t>
            </w:r>
          </w:p>
        </w:tc>
        <w:tc>
          <w:tcPr>
            <w:tcW w:w="2190" w:type="dxa"/>
            <w:vAlign w:val="center"/>
          </w:tcPr>
          <w:p>
            <w:pPr>
              <w:jc w:val="center"/>
            </w:pPr>
            <w:r>
              <w:t>制药工程</w:t>
            </w:r>
          </w:p>
        </w:tc>
        <w:tc>
          <w:tcPr>
            <w:tcW w:w="855" w:type="dxa"/>
            <w:vAlign w:val="center"/>
          </w:tcPr>
          <w:p>
            <w:pPr>
              <w:jc w:val="center"/>
            </w:pPr>
            <w:r>
              <w:t>31.0</w:t>
            </w:r>
          </w:p>
        </w:tc>
        <w:tc>
          <w:tcPr>
            <w:tcW w:w="795" w:type="dxa"/>
            <w:vAlign w:val="center"/>
          </w:tcPr>
          <w:p>
            <w:pPr>
              <w:jc w:val="center"/>
            </w:pPr>
            <w:r>
              <w:t>16.0</w:t>
            </w:r>
          </w:p>
        </w:tc>
        <w:tc>
          <w:tcPr>
            <w:tcW w:w="720" w:type="dxa"/>
            <w:vAlign w:val="center"/>
          </w:tcPr>
          <w:p>
            <w:pPr>
              <w:jc w:val="center"/>
            </w:pPr>
            <w:r>
              <w:t>2.0</w:t>
            </w:r>
          </w:p>
        </w:tc>
        <w:tc>
          <w:tcPr>
            <w:tcW w:w="810" w:type="dxa"/>
            <w:vAlign w:val="center"/>
          </w:tcPr>
          <w:p>
            <w:pPr>
              <w:jc w:val="center"/>
            </w:pPr>
            <w:r>
              <w:t>27.01</w:t>
            </w:r>
          </w:p>
        </w:tc>
        <w:tc>
          <w:tcPr>
            <w:tcW w:w="900" w:type="dxa"/>
            <w:vAlign w:val="center"/>
          </w:tcPr>
          <w:p>
            <w:pPr>
              <w:jc w:val="center"/>
            </w:pPr>
            <w:r>
              <w:t>12</w:t>
            </w:r>
          </w:p>
        </w:tc>
        <w:tc>
          <w:tcPr>
            <w:tcW w:w="600" w:type="dxa"/>
            <w:vAlign w:val="center"/>
          </w:tcPr>
          <w:p>
            <w:pPr>
              <w:jc w:val="center"/>
            </w:pPr>
            <w:r>
              <w:t>11</w:t>
            </w:r>
          </w:p>
        </w:tc>
        <w:tc>
          <w:tcPr>
            <w:tcW w:w="885" w:type="dxa"/>
            <w:vAlign w:val="center"/>
          </w:tcPr>
          <w:p>
            <w:pPr>
              <w:jc w:val="center"/>
            </w:pPr>
            <w: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081304T</w:t>
            </w:r>
          </w:p>
        </w:tc>
        <w:tc>
          <w:tcPr>
            <w:tcW w:w="2190" w:type="dxa"/>
            <w:vAlign w:val="center"/>
          </w:tcPr>
          <w:p>
            <w:pPr>
              <w:jc w:val="center"/>
            </w:pPr>
            <w:r>
              <w:t>能源化学工程</w:t>
            </w:r>
          </w:p>
        </w:tc>
        <w:tc>
          <w:tcPr>
            <w:tcW w:w="855" w:type="dxa"/>
            <w:vAlign w:val="center"/>
          </w:tcPr>
          <w:p>
            <w:pPr>
              <w:jc w:val="center"/>
            </w:pPr>
            <w:r>
              <w:t>33.0</w:t>
            </w:r>
          </w:p>
        </w:tc>
        <w:tc>
          <w:tcPr>
            <w:tcW w:w="795" w:type="dxa"/>
            <w:vAlign w:val="center"/>
          </w:tcPr>
          <w:p>
            <w:pPr>
              <w:jc w:val="center"/>
            </w:pPr>
            <w:r>
              <w:t>13.5</w:t>
            </w:r>
          </w:p>
        </w:tc>
        <w:tc>
          <w:tcPr>
            <w:tcW w:w="720" w:type="dxa"/>
            <w:vAlign w:val="center"/>
          </w:tcPr>
          <w:p>
            <w:pPr>
              <w:jc w:val="center"/>
            </w:pPr>
            <w:r>
              <w:t>2.0</w:t>
            </w:r>
          </w:p>
        </w:tc>
        <w:tc>
          <w:tcPr>
            <w:tcW w:w="810" w:type="dxa"/>
            <w:vAlign w:val="center"/>
          </w:tcPr>
          <w:p>
            <w:pPr>
              <w:jc w:val="center"/>
            </w:pPr>
            <w:r>
              <w:t>27.03</w:t>
            </w:r>
          </w:p>
        </w:tc>
        <w:tc>
          <w:tcPr>
            <w:tcW w:w="900" w:type="dxa"/>
            <w:vAlign w:val="center"/>
          </w:tcPr>
          <w:p>
            <w:pPr>
              <w:jc w:val="center"/>
            </w:pPr>
            <w:r>
              <w:t>0</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082502</w:t>
            </w:r>
          </w:p>
        </w:tc>
        <w:tc>
          <w:tcPr>
            <w:tcW w:w="2190" w:type="dxa"/>
            <w:vAlign w:val="center"/>
          </w:tcPr>
          <w:p>
            <w:pPr>
              <w:jc w:val="center"/>
            </w:pPr>
            <w:r>
              <w:t>环境工程</w:t>
            </w:r>
          </w:p>
        </w:tc>
        <w:tc>
          <w:tcPr>
            <w:tcW w:w="855" w:type="dxa"/>
            <w:vAlign w:val="center"/>
          </w:tcPr>
          <w:p>
            <w:pPr>
              <w:jc w:val="center"/>
            </w:pPr>
            <w:r>
              <w:t>35.0</w:t>
            </w:r>
          </w:p>
        </w:tc>
        <w:tc>
          <w:tcPr>
            <w:tcW w:w="795" w:type="dxa"/>
            <w:vAlign w:val="center"/>
          </w:tcPr>
          <w:p>
            <w:pPr>
              <w:jc w:val="center"/>
            </w:pPr>
            <w:r>
              <w:t>14.0</w:t>
            </w:r>
          </w:p>
        </w:tc>
        <w:tc>
          <w:tcPr>
            <w:tcW w:w="720" w:type="dxa"/>
            <w:vAlign w:val="center"/>
          </w:tcPr>
          <w:p>
            <w:pPr>
              <w:jc w:val="center"/>
            </w:pPr>
            <w:r>
              <w:t>2.0</w:t>
            </w:r>
          </w:p>
        </w:tc>
        <w:tc>
          <w:tcPr>
            <w:tcW w:w="810" w:type="dxa"/>
            <w:vAlign w:val="center"/>
          </w:tcPr>
          <w:p>
            <w:pPr>
              <w:jc w:val="center"/>
            </w:pPr>
            <w:r>
              <w:t>28.49</w:t>
            </w:r>
          </w:p>
        </w:tc>
        <w:tc>
          <w:tcPr>
            <w:tcW w:w="900" w:type="dxa"/>
            <w:vAlign w:val="center"/>
          </w:tcPr>
          <w:p>
            <w:pPr>
              <w:jc w:val="center"/>
            </w:pPr>
            <w:r>
              <w:t>4</w:t>
            </w:r>
          </w:p>
        </w:tc>
        <w:tc>
          <w:tcPr>
            <w:tcW w:w="600" w:type="dxa"/>
            <w:vAlign w:val="center"/>
          </w:tcPr>
          <w:p>
            <w:pPr>
              <w:jc w:val="center"/>
            </w:pPr>
            <w:r>
              <w:t>1</w:t>
            </w:r>
          </w:p>
        </w:tc>
        <w:tc>
          <w:tcPr>
            <w:tcW w:w="885"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082901</w:t>
            </w:r>
          </w:p>
        </w:tc>
        <w:tc>
          <w:tcPr>
            <w:tcW w:w="2190" w:type="dxa"/>
            <w:vAlign w:val="center"/>
          </w:tcPr>
          <w:p>
            <w:pPr>
              <w:jc w:val="center"/>
            </w:pPr>
            <w:r>
              <w:t>安全工程</w:t>
            </w:r>
          </w:p>
        </w:tc>
        <w:tc>
          <w:tcPr>
            <w:tcW w:w="855" w:type="dxa"/>
            <w:vAlign w:val="center"/>
          </w:tcPr>
          <w:p>
            <w:pPr>
              <w:jc w:val="center"/>
            </w:pPr>
            <w:r>
              <w:t>31.0</w:t>
            </w:r>
          </w:p>
        </w:tc>
        <w:tc>
          <w:tcPr>
            <w:tcW w:w="795" w:type="dxa"/>
            <w:vAlign w:val="center"/>
          </w:tcPr>
          <w:p>
            <w:pPr>
              <w:jc w:val="center"/>
            </w:pPr>
            <w:r>
              <w:t>10.5</w:t>
            </w:r>
          </w:p>
        </w:tc>
        <w:tc>
          <w:tcPr>
            <w:tcW w:w="720" w:type="dxa"/>
            <w:vAlign w:val="center"/>
          </w:tcPr>
          <w:p>
            <w:pPr>
              <w:jc w:val="center"/>
            </w:pPr>
            <w:r>
              <w:t>2.0</w:t>
            </w:r>
          </w:p>
        </w:tc>
        <w:tc>
          <w:tcPr>
            <w:tcW w:w="810" w:type="dxa"/>
            <w:vAlign w:val="center"/>
          </w:tcPr>
          <w:p>
            <w:pPr>
              <w:jc w:val="center"/>
            </w:pPr>
            <w:r>
              <w:t>24.27</w:t>
            </w:r>
          </w:p>
        </w:tc>
        <w:tc>
          <w:tcPr>
            <w:tcW w:w="900" w:type="dxa"/>
            <w:vAlign w:val="center"/>
          </w:tcPr>
          <w:p>
            <w:pPr>
              <w:jc w:val="center"/>
            </w:pPr>
            <w:r>
              <w:t>0</w:t>
            </w:r>
          </w:p>
        </w:tc>
        <w:tc>
          <w:tcPr>
            <w:tcW w:w="600" w:type="dxa"/>
            <w:vAlign w:val="center"/>
          </w:tcPr>
          <w:p>
            <w:pPr>
              <w:jc w:val="center"/>
            </w:pPr>
            <w:r>
              <w:t>0</w:t>
            </w:r>
          </w:p>
        </w:tc>
        <w:tc>
          <w:tcPr>
            <w:tcW w:w="885"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083001</w:t>
            </w:r>
          </w:p>
        </w:tc>
        <w:tc>
          <w:tcPr>
            <w:tcW w:w="2190" w:type="dxa"/>
            <w:vAlign w:val="center"/>
          </w:tcPr>
          <w:p>
            <w:pPr>
              <w:jc w:val="center"/>
            </w:pPr>
            <w:r>
              <w:t>生物工程</w:t>
            </w:r>
          </w:p>
        </w:tc>
        <w:tc>
          <w:tcPr>
            <w:tcW w:w="855" w:type="dxa"/>
            <w:vAlign w:val="center"/>
          </w:tcPr>
          <w:p>
            <w:pPr>
              <w:jc w:val="center"/>
            </w:pPr>
            <w:r>
              <w:t>31.0</w:t>
            </w:r>
          </w:p>
        </w:tc>
        <w:tc>
          <w:tcPr>
            <w:tcW w:w="795" w:type="dxa"/>
            <w:vAlign w:val="center"/>
          </w:tcPr>
          <w:p>
            <w:pPr>
              <w:jc w:val="center"/>
            </w:pPr>
            <w:r>
              <w:t>16.0</w:t>
            </w:r>
          </w:p>
        </w:tc>
        <w:tc>
          <w:tcPr>
            <w:tcW w:w="720" w:type="dxa"/>
            <w:vAlign w:val="center"/>
          </w:tcPr>
          <w:p>
            <w:pPr>
              <w:jc w:val="center"/>
            </w:pPr>
            <w:r>
              <w:t>2.0</w:t>
            </w:r>
          </w:p>
        </w:tc>
        <w:tc>
          <w:tcPr>
            <w:tcW w:w="810" w:type="dxa"/>
            <w:vAlign w:val="center"/>
          </w:tcPr>
          <w:p>
            <w:pPr>
              <w:jc w:val="center"/>
            </w:pPr>
            <w:r>
              <w:t>26.93</w:t>
            </w:r>
          </w:p>
        </w:tc>
        <w:tc>
          <w:tcPr>
            <w:tcW w:w="900" w:type="dxa"/>
            <w:vAlign w:val="center"/>
          </w:tcPr>
          <w:p>
            <w:pPr>
              <w:jc w:val="center"/>
            </w:pPr>
            <w:r>
              <w:t>5</w:t>
            </w:r>
          </w:p>
        </w:tc>
        <w:tc>
          <w:tcPr>
            <w:tcW w:w="600" w:type="dxa"/>
            <w:vAlign w:val="center"/>
          </w:tcPr>
          <w:p>
            <w:pPr>
              <w:jc w:val="center"/>
            </w:pPr>
            <w:r>
              <w:t>1</w:t>
            </w:r>
          </w:p>
        </w:tc>
        <w:tc>
          <w:tcPr>
            <w:tcW w:w="885" w:type="dxa"/>
            <w:vAlign w:val="center"/>
          </w:tcPr>
          <w:p>
            <w:pPr>
              <w:jc w:val="center"/>
            </w:pPr>
            <w: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120201K</w:t>
            </w:r>
          </w:p>
        </w:tc>
        <w:tc>
          <w:tcPr>
            <w:tcW w:w="2190" w:type="dxa"/>
            <w:vAlign w:val="center"/>
          </w:tcPr>
          <w:p>
            <w:pPr>
              <w:jc w:val="center"/>
            </w:pPr>
            <w:r>
              <w:t>工商管理</w:t>
            </w:r>
          </w:p>
        </w:tc>
        <w:tc>
          <w:tcPr>
            <w:tcW w:w="855" w:type="dxa"/>
            <w:vAlign w:val="center"/>
          </w:tcPr>
          <w:p>
            <w:pPr>
              <w:jc w:val="center"/>
            </w:pPr>
            <w:r>
              <w:t>27.0</w:t>
            </w:r>
          </w:p>
        </w:tc>
        <w:tc>
          <w:tcPr>
            <w:tcW w:w="795" w:type="dxa"/>
            <w:vAlign w:val="center"/>
          </w:tcPr>
          <w:p>
            <w:pPr>
              <w:jc w:val="center"/>
            </w:pPr>
            <w:r>
              <w:t>14.0</w:t>
            </w:r>
          </w:p>
        </w:tc>
        <w:tc>
          <w:tcPr>
            <w:tcW w:w="720" w:type="dxa"/>
            <w:vAlign w:val="center"/>
          </w:tcPr>
          <w:p>
            <w:pPr>
              <w:jc w:val="center"/>
            </w:pPr>
            <w:r>
              <w:t>2.0</w:t>
            </w:r>
          </w:p>
        </w:tc>
        <w:tc>
          <w:tcPr>
            <w:tcW w:w="810" w:type="dxa"/>
            <w:vAlign w:val="center"/>
          </w:tcPr>
          <w:p>
            <w:pPr>
              <w:jc w:val="center"/>
            </w:pPr>
            <w:r>
              <w:t>24.7</w:t>
            </w:r>
          </w:p>
        </w:tc>
        <w:tc>
          <w:tcPr>
            <w:tcW w:w="900" w:type="dxa"/>
            <w:vAlign w:val="center"/>
          </w:tcPr>
          <w:p>
            <w:pPr>
              <w:jc w:val="center"/>
            </w:pPr>
            <w:r>
              <w:t>0</w:t>
            </w:r>
          </w:p>
        </w:tc>
        <w:tc>
          <w:tcPr>
            <w:tcW w:w="600" w:type="dxa"/>
            <w:vAlign w:val="center"/>
          </w:tcPr>
          <w:p>
            <w:pPr>
              <w:jc w:val="center"/>
            </w:pPr>
            <w:r>
              <w:t>1</w:t>
            </w:r>
          </w:p>
        </w:tc>
        <w:tc>
          <w:tcPr>
            <w:tcW w:w="885" w:type="dxa"/>
            <w:vAlign w:val="center"/>
          </w:tcPr>
          <w:p>
            <w:pPr>
              <w:jc w:val="center"/>
            </w:pPr>
            <w: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120203K</w:t>
            </w:r>
          </w:p>
        </w:tc>
        <w:tc>
          <w:tcPr>
            <w:tcW w:w="2190" w:type="dxa"/>
            <w:vAlign w:val="center"/>
          </w:tcPr>
          <w:p>
            <w:pPr>
              <w:jc w:val="center"/>
            </w:pPr>
            <w:r>
              <w:t>会计学</w:t>
            </w:r>
          </w:p>
        </w:tc>
        <w:tc>
          <w:tcPr>
            <w:tcW w:w="855" w:type="dxa"/>
            <w:vAlign w:val="center"/>
          </w:tcPr>
          <w:p>
            <w:pPr>
              <w:jc w:val="center"/>
            </w:pPr>
            <w:r>
              <w:t>27.0</w:t>
            </w:r>
          </w:p>
        </w:tc>
        <w:tc>
          <w:tcPr>
            <w:tcW w:w="795" w:type="dxa"/>
            <w:vAlign w:val="center"/>
          </w:tcPr>
          <w:p>
            <w:pPr>
              <w:jc w:val="center"/>
            </w:pPr>
            <w:r>
              <w:t>13.0</w:t>
            </w:r>
          </w:p>
        </w:tc>
        <w:tc>
          <w:tcPr>
            <w:tcW w:w="720" w:type="dxa"/>
            <w:vAlign w:val="center"/>
          </w:tcPr>
          <w:p>
            <w:pPr>
              <w:jc w:val="center"/>
            </w:pPr>
            <w:r>
              <w:t>2.0</w:t>
            </w:r>
          </w:p>
        </w:tc>
        <w:tc>
          <w:tcPr>
            <w:tcW w:w="810" w:type="dxa"/>
            <w:vAlign w:val="center"/>
          </w:tcPr>
          <w:p>
            <w:pPr>
              <w:jc w:val="center"/>
            </w:pPr>
            <w:r>
              <w:t>24.02</w:t>
            </w:r>
          </w:p>
        </w:tc>
        <w:tc>
          <w:tcPr>
            <w:tcW w:w="900" w:type="dxa"/>
            <w:vAlign w:val="center"/>
          </w:tcPr>
          <w:p>
            <w:pPr>
              <w:jc w:val="center"/>
            </w:pPr>
            <w:r>
              <w:t>1</w:t>
            </w:r>
          </w:p>
        </w:tc>
        <w:tc>
          <w:tcPr>
            <w:tcW w:w="600" w:type="dxa"/>
            <w:vAlign w:val="center"/>
          </w:tcPr>
          <w:p>
            <w:pPr>
              <w:jc w:val="center"/>
            </w:pPr>
            <w:r>
              <w:t>3</w:t>
            </w:r>
          </w:p>
        </w:tc>
        <w:tc>
          <w:tcPr>
            <w:tcW w:w="885" w:type="dxa"/>
            <w:vAlign w:val="center"/>
          </w:tcPr>
          <w:p>
            <w:pPr>
              <w:jc w:val="center"/>
            </w:pPr>
            <w:r>
              <w:t>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120208</w:t>
            </w:r>
          </w:p>
        </w:tc>
        <w:tc>
          <w:tcPr>
            <w:tcW w:w="2190" w:type="dxa"/>
            <w:vAlign w:val="center"/>
          </w:tcPr>
          <w:p>
            <w:pPr>
              <w:jc w:val="center"/>
            </w:pPr>
            <w:r>
              <w:t>资产评估</w:t>
            </w:r>
          </w:p>
        </w:tc>
        <w:tc>
          <w:tcPr>
            <w:tcW w:w="855" w:type="dxa"/>
            <w:vAlign w:val="center"/>
          </w:tcPr>
          <w:p>
            <w:pPr>
              <w:jc w:val="center"/>
            </w:pPr>
            <w:r>
              <w:t>27.0</w:t>
            </w:r>
          </w:p>
        </w:tc>
        <w:tc>
          <w:tcPr>
            <w:tcW w:w="795" w:type="dxa"/>
            <w:vAlign w:val="center"/>
          </w:tcPr>
          <w:p>
            <w:pPr>
              <w:jc w:val="center"/>
            </w:pPr>
            <w:r>
              <w:t>16.0</w:t>
            </w:r>
          </w:p>
        </w:tc>
        <w:tc>
          <w:tcPr>
            <w:tcW w:w="720" w:type="dxa"/>
            <w:vAlign w:val="center"/>
          </w:tcPr>
          <w:p>
            <w:pPr>
              <w:jc w:val="center"/>
            </w:pPr>
            <w:r>
              <w:t>2.0</w:t>
            </w:r>
          </w:p>
        </w:tc>
        <w:tc>
          <w:tcPr>
            <w:tcW w:w="810" w:type="dxa"/>
            <w:vAlign w:val="center"/>
          </w:tcPr>
          <w:p>
            <w:pPr>
              <w:jc w:val="center"/>
            </w:pPr>
            <w:r>
              <w:t>25.83</w:t>
            </w:r>
          </w:p>
        </w:tc>
        <w:tc>
          <w:tcPr>
            <w:tcW w:w="900" w:type="dxa"/>
            <w:vAlign w:val="center"/>
          </w:tcPr>
          <w:p>
            <w:pPr>
              <w:jc w:val="center"/>
            </w:pPr>
            <w:r>
              <w:t>1</w:t>
            </w:r>
          </w:p>
        </w:tc>
        <w:tc>
          <w:tcPr>
            <w:tcW w:w="600" w:type="dxa"/>
            <w:vAlign w:val="center"/>
          </w:tcPr>
          <w:p>
            <w:pPr>
              <w:jc w:val="center"/>
            </w:pPr>
            <w:r>
              <w:t>1</w:t>
            </w:r>
          </w:p>
        </w:tc>
        <w:tc>
          <w:tcPr>
            <w:tcW w:w="885" w:type="dxa"/>
            <w:vAlign w:val="center"/>
          </w:tcPr>
          <w:p>
            <w:pPr>
              <w:jc w:val="center"/>
            </w:pPr>
            <w: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全校校均</w:t>
            </w:r>
          </w:p>
        </w:tc>
        <w:tc>
          <w:tcPr>
            <w:tcW w:w="2190" w:type="dxa"/>
            <w:vAlign w:val="center"/>
          </w:tcPr>
          <w:p>
            <w:pPr>
              <w:jc w:val="center"/>
            </w:pPr>
            <w:r>
              <w:t>/</w:t>
            </w:r>
          </w:p>
        </w:tc>
        <w:tc>
          <w:tcPr>
            <w:tcW w:w="855" w:type="dxa"/>
            <w:vAlign w:val="center"/>
          </w:tcPr>
          <w:p>
            <w:pPr>
              <w:jc w:val="center"/>
            </w:pPr>
            <w:r>
              <w:t>34.29</w:t>
            </w:r>
          </w:p>
        </w:tc>
        <w:tc>
          <w:tcPr>
            <w:tcW w:w="795" w:type="dxa"/>
            <w:vAlign w:val="center"/>
          </w:tcPr>
          <w:p>
            <w:pPr>
              <w:jc w:val="center"/>
            </w:pPr>
            <w:r>
              <w:t>16.09</w:t>
            </w:r>
          </w:p>
        </w:tc>
        <w:tc>
          <w:tcPr>
            <w:tcW w:w="720" w:type="dxa"/>
            <w:vAlign w:val="center"/>
          </w:tcPr>
          <w:p>
            <w:pPr>
              <w:jc w:val="center"/>
            </w:pPr>
            <w:r>
              <w:t>2.00</w:t>
            </w:r>
          </w:p>
        </w:tc>
        <w:tc>
          <w:tcPr>
            <w:tcW w:w="810" w:type="dxa"/>
            <w:vAlign w:val="center"/>
          </w:tcPr>
          <w:p>
            <w:pPr>
              <w:jc w:val="center"/>
            </w:pPr>
            <w:r>
              <w:t>29.63</w:t>
            </w:r>
          </w:p>
        </w:tc>
        <w:tc>
          <w:tcPr>
            <w:tcW w:w="900" w:type="dxa"/>
            <w:vAlign w:val="center"/>
          </w:tcPr>
          <w:p>
            <w:pPr>
              <w:jc w:val="center"/>
            </w:pPr>
            <w:r>
              <w:t>5.43</w:t>
            </w:r>
          </w:p>
        </w:tc>
        <w:tc>
          <w:tcPr>
            <w:tcW w:w="600" w:type="dxa"/>
            <w:vAlign w:val="center"/>
          </w:tcPr>
          <w:p>
            <w:pPr>
              <w:jc w:val="center"/>
            </w:pPr>
            <w:r>
              <w:t>1</w:t>
            </w:r>
          </w:p>
        </w:tc>
        <w:tc>
          <w:tcPr>
            <w:tcW w:w="885" w:type="dxa"/>
            <w:vAlign w:val="center"/>
          </w:tcPr>
          <w:p>
            <w:pPr>
              <w:jc w:val="center"/>
            </w:pPr>
            <w:r>
              <w:t>29</w:t>
            </w:r>
          </w:p>
        </w:tc>
      </w:tr>
    </w:tbl>
    <w:p>
      <w:pPr>
        <w:jc w:val="left"/>
      </w:pPr>
    </w:p>
    <w:p>
      <w:pPr>
        <w:pStyle w:val="3"/>
        <w:bidi w:val="0"/>
        <w:rPr>
          <w:rFonts w:hint="eastAsia" w:ascii="宋体" w:hAnsi="宋体" w:eastAsia="宋体"/>
          <w:sz w:val="30"/>
          <w:szCs w:val="30"/>
        </w:rPr>
      </w:pPr>
      <w:bookmarkStart w:id="92" w:name="_Toc8825"/>
      <w:r>
        <w:rPr>
          <w:rFonts w:hint="eastAsia" w:ascii="宋体" w:hAnsi="宋体" w:eastAsia="宋体"/>
          <w:sz w:val="30"/>
          <w:szCs w:val="30"/>
        </w:rPr>
        <w:t>16．选修课学分占总学分比例（按授予学位门类、专业）（按授予学位门类统计参见表6）</w:t>
      </w:r>
      <w:bookmarkEnd w:id="92"/>
    </w:p>
    <w:p>
      <w:pPr>
        <w:jc w:val="center"/>
      </w:pPr>
      <w:r>
        <w:rPr>
          <w:rFonts w:hint="eastAsia" w:ascii="宋体" w:hAnsi="宋体" w:eastAsia="宋体"/>
          <w:sz w:val="24"/>
          <w:szCs w:val="24"/>
        </w:rPr>
        <w:t>附表6 各专业人才培养方案学时、学分情况</w:t>
      </w:r>
    </w:p>
    <w:tbl>
      <w:tblPr>
        <w:tblStyle w:val="15"/>
        <w:tblW w:w="946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5"/>
        <w:gridCol w:w="2106"/>
        <w:gridCol w:w="982"/>
        <w:gridCol w:w="765"/>
        <w:gridCol w:w="795"/>
        <w:gridCol w:w="750"/>
        <w:gridCol w:w="705"/>
        <w:gridCol w:w="870"/>
        <w:gridCol w:w="735"/>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5" w:type="dxa"/>
            <w:vMerge w:val="restart"/>
            <w:vAlign w:val="center"/>
          </w:tcPr>
          <w:p>
            <w:pPr>
              <w:jc w:val="center"/>
            </w:pPr>
            <w:r>
              <w:rPr>
                <w:rFonts w:hint="eastAsia" w:ascii="宋体" w:hAnsi="宋体" w:eastAsia="宋体"/>
                <w:sz w:val="21"/>
                <w:szCs w:val="21"/>
              </w:rPr>
              <w:t>专业代码</w:t>
            </w:r>
          </w:p>
        </w:tc>
        <w:tc>
          <w:tcPr>
            <w:tcW w:w="2106" w:type="dxa"/>
            <w:vMerge w:val="restart"/>
            <w:vAlign w:val="center"/>
          </w:tcPr>
          <w:p>
            <w:pPr>
              <w:jc w:val="center"/>
            </w:pPr>
            <w:r>
              <w:rPr>
                <w:rFonts w:hint="eastAsia" w:ascii="宋体" w:hAnsi="宋体" w:eastAsia="宋体"/>
                <w:sz w:val="21"/>
                <w:szCs w:val="21"/>
              </w:rPr>
              <w:t>专业名称</w:t>
            </w:r>
          </w:p>
        </w:tc>
        <w:tc>
          <w:tcPr>
            <w:tcW w:w="3997" w:type="dxa"/>
            <w:gridSpan w:val="5"/>
            <w:vAlign w:val="center"/>
          </w:tcPr>
          <w:p>
            <w:pPr>
              <w:jc w:val="center"/>
            </w:pPr>
            <w:r>
              <w:rPr>
                <w:rFonts w:hint="eastAsia" w:ascii="宋体" w:hAnsi="宋体" w:eastAsia="宋体"/>
                <w:sz w:val="21"/>
                <w:szCs w:val="21"/>
              </w:rPr>
              <w:t>学时数</w:t>
            </w:r>
          </w:p>
        </w:tc>
        <w:tc>
          <w:tcPr>
            <w:tcW w:w="2325" w:type="dxa"/>
            <w:gridSpan w:val="3"/>
            <w:vAlign w:val="center"/>
          </w:tcPr>
          <w:p>
            <w:pPr>
              <w:jc w:val="center"/>
            </w:pPr>
            <w:r>
              <w:rPr>
                <w:rFonts w:hint="eastAsia" w:ascii="宋体" w:hAnsi="宋体" w:eastAsia="宋体"/>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5" w:type="dxa"/>
            <w:vMerge w:val="continue"/>
            <w:vAlign w:val="center"/>
          </w:tcPr>
          <w:p>
            <w:pPr>
              <w:jc w:val="center"/>
            </w:pPr>
          </w:p>
        </w:tc>
        <w:tc>
          <w:tcPr>
            <w:tcW w:w="2106" w:type="dxa"/>
            <w:vMerge w:val="continue"/>
            <w:vAlign w:val="center"/>
          </w:tcPr>
          <w:p>
            <w:pPr>
              <w:jc w:val="center"/>
            </w:pPr>
          </w:p>
        </w:tc>
        <w:tc>
          <w:tcPr>
            <w:tcW w:w="982" w:type="dxa"/>
            <w:vMerge w:val="restart"/>
            <w:vAlign w:val="center"/>
          </w:tcPr>
          <w:p>
            <w:pPr>
              <w:jc w:val="center"/>
            </w:pPr>
            <w:r>
              <w:rPr>
                <w:rFonts w:hint="eastAsia" w:ascii="宋体" w:hAnsi="宋体" w:eastAsia="宋体"/>
                <w:sz w:val="21"/>
                <w:szCs w:val="21"/>
              </w:rPr>
              <w:t>总数</w:t>
            </w:r>
          </w:p>
        </w:tc>
        <w:tc>
          <w:tcPr>
            <w:tcW w:w="1560" w:type="dxa"/>
            <w:gridSpan w:val="2"/>
            <w:vAlign w:val="center"/>
          </w:tcPr>
          <w:p>
            <w:pPr>
              <w:jc w:val="center"/>
            </w:pPr>
            <w:r>
              <w:rPr>
                <w:rFonts w:hint="eastAsia" w:ascii="宋体" w:hAnsi="宋体" w:eastAsia="宋体"/>
                <w:sz w:val="21"/>
                <w:szCs w:val="21"/>
              </w:rPr>
              <w:t>其中</w:t>
            </w:r>
          </w:p>
        </w:tc>
        <w:tc>
          <w:tcPr>
            <w:tcW w:w="1455" w:type="dxa"/>
            <w:gridSpan w:val="2"/>
            <w:vAlign w:val="center"/>
          </w:tcPr>
          <w:p>
            <w:pPr>
              <w:jc w:val="center"/>
            </w:pPr>
            <w:r>
              <w:rPr>
                <w:rFonts w:hint="eastAsia" w:ascii="宋体" w:hAnsi="宋体" w:eastAsia="宋体"/>
                <w:sz w:val="21"/>
                <w:szCs w:val="21"/>
              </w:rPr>
              <w:t>其中</w:t>
            </w:r>
          </w:p>
        </w:tc>
        <w:tc>
          <w:tcPr>
            <w:tcW w:w="870" w:type="dxa"/>
            <w:vMerge w:val="restart"/>
            <w:vAlign w:val="center"/>
          </w:tcPr>
          <w:p>
            <w:pPr>
              <w:jc w:val="center"/>
            </w:pPr>
            <w:r>
              <w:rPr>
                <w:rFonts w:hint="eastAsia" w:ascii="宋体" w:hAnsi="宋体" w:eastAsia="宋体"/>
                <w:sz w:val="21"/>
                <w:szCs w:val="21"/>
              </w:rPr>
              <w:t>总数</w:t>
            </w:r>
          </w:p>
        </w:tc>
        <w:tc>
          <w:tcPr>
            <w:tcW w:w="1455" w:type="dxa"/>
            <w:gridSpan w:val="2"/>
            <w:vAlign w:val="center"/>
          </w:tcPr>
          <w:p>
            <w:pPr>
              <w:jc w:val="center"/>
            </w:pPr>
            <w:r>
              <w:rPr>
                <w:rFonts w:hint="eastAsia" w:ascii="宋体" w:hAnsi="宋体" w:eastAsia="宋体"/>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5" w:type="dxa"/>
            <w:vMerge w:val="continue"/>
            <w:vAlign w:val="center"/>
          </w:tcPr>
          <w:p>
            <w:pPr>
              <w:jc w:val="center"/>
            </w:pPr>
          </w:p>
        </w:tc>
        <w:tc>
          <w:tcPr>
            <w:tcW w:w="2106" w:type="dxa"/>
            <w:vMerge w:val="continue"/>
            <w:vAlign w:val="center"/>
          </w:tcPr>
          <w:p>
            <w:pPr>
              <w:jc w:val="center"/>
            </w:pPr>
          </w:p>
        </w:tc>
        <w:tc>
          <w:tcPr>
            <w:tcW w:w="982" w:type="dxa"/>
            <w:vMerge w:val="continue"/>
            <w:vAlign w:val="center"/>
          </w:tcPr>
          <w:p>
            <w:pPr>
              <w:jc w:val="center"/>
            </w:pPr>
          </w:p>
        </w:tc>
        <w:tc>
          <w:tcPr>
            <w:tcW w:w="765" w:type="dxa"/>
            <w:vAlign w:val="center"/>
          </w:tcPr>
          <w:p>
            <w:pPr>
              <w:jc w:val="center"/>
            </w:pPr>
            <w:r>
              <w:rPr>
                <w:rFonts w:hint="eastAsia" w:ascii="宋体" w:hAnsi="宋体" w:eastAsia="宋体"/>
                <w:sz w:val="21"/>
                <w:szCs w:val="21"/>
              </w:rPr>
              <w:t>必修课占比（%）</w:t>
            </w:r>
          </w:p>
        </w:tc>
        <w:tc>
          <w:tcPr>
            <w:tcW w:w="795" w:type="dxa"/>
            <w:vAlign w:val="center"/>
          </w:tcPr>
          <w:p>
            <w:pPr>
              <w:jc w:val="center"/>
            </w:pPr>
            <w:r>
              <w:rPr>
                <w:rFonts w:hint="eastAsia" w:ascii="宋体" w:hAnsi="宋体" w:eastAsia="宋体"/>
                <w:sz w:val="21"/>
                <w:szCs w:val="21"/>
              </w:rPr>
              <w:t>选修课占比（%）</w:t>
            </w:r>
          </w:p>
        </w:tc>
        <w:tc>
          <w:tcPr>
            <w:tcW w:w="750" w:type="dxa"/>
            <w:vAlign w:val="center"/>
          </w:tcPr>
          <w:p>
            <w:pPr>
              <w:jc w:val="center"/>
            </w:pPr>
            <w:r>
              <w:rPr>
                <w:rFonts w:hint="eastAsia" w:ascii="宋体" w:hAnsi="宋体" w:eastAsia="宋体"/>
                <w:sz w:val="21"/>
                <w:szCs w:val="21"/>
              </w:rPr>
              <w:t>理论教学占比（%）</w:t>
            </w:r>
          </w:p>
        </w:tc>
        <w:tc>
          <w:tcPr>
            <w:tcW w:w="705" w:type="dxa"/>
            <w:vAlign w:val="center"/>
          </w:tcPr>
          <w:p>
            <w:pPr>
              <w:jc w:val="center"/>
            </w:pPr>
            <w:r>
              <w:rPr>
                <w:rFonts w:hint="eastAsia" w:ascii="宋体" w:hAnsi="宋体" w:eastAsia="宋体"/>
                <w:sz w:val="21"/>
                <w:szCs w:val="21"/>
              </w:rPr>
              <w:t>实验教学占比（%）</w:t>
            </w:r>
          </w:p>
        </w:tc>
        <w:tc>
          <w:tcPr>
            <w:tcW w:w="870" w:type="dxa"/>
            <w:vMerge w:val="continue"/>
            <w:vAlign w:val="center"/>
          </w:tcPr>
          <w:p>
            <w:pPr>
              <w:jc w:val="center"/>
            </w:pPr>
          </w:p>
        </w:tc>
        <w:tc>
          <w:tcPr>
            <w:tcW w:w="735" w:type="dxa"/>
            <w:vAlign w:val="center"/>
          </w:tcPr>
          <w:p>
            <w:pPr>
              <w:jc w:val="center"/>
            </w:pPr>
            <w:r>
              <w:rPr>
                <w:rFonts w:hint="eastAsia" w:ascii="宋体" w:hAnsi="宋体" w:eastAsia="宋体"/>
                <w:sz w:val="21"/>
                <w:szCs w:val="21"/>
              </w:rPr>
              <w:t>必修课占比（%）</w:t>
            </w:r>
          </w:p>
        </w:tc>
        <w:tc>
          <w:tcPr>
            <w:tcW w:w="720" w:type="dxa"/>
            <w:vAlign w:val="center"/>
          </w:tcPr>
          <w:p>
            <w:pPr>
              <w:jc w:val="center"/>
            </w:pPr>
            <w:r>
              <w:rPr>
                <w:rFonts w:hint="eastAsia" w:ascii="宋体" w:hAnsi="宋体" w:eastAsia="宋体"/>
                <w:sz w:val="21"/>
                <w:szCs w:val="21"/>
              </w:rPr>
              <w:t>选修课占比（%）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020301K</w:t>
            </w:r>
          </w:p>
        </w:tc>
        <w:tc>
          <w:tcPr>
            <w:tcW w:w="2106" w:type="dxa"/>
            <w:vAlign w:val="center"/>
          </w:tcPr>
          <w:p>
            <w:pPr>
              <w:jc w:val="center"/>
            </w:pPr>
            <w:r>
              <w:t>金融学</w:t>
            </w:r>
          </w:p>
        </w:tc>
        <w:tc>
          <w:tcPr>
            <w:tcW w:w="982" w:type="dxa"/>
            <w:vAlign w:val="center"/>
          </w:tcPr>
          <w:p>
            <w:pPr>
              <w:jc w:val="center"/>
            </w:pPr>
            <w:r>
              <w:t>2730.00</w:t>
            </w:r>
          </w:p>
        </w:tc>
        <w:tc>
          <w:tcPr>
            <w:tcW w:w="765" w:type="dxa"/>
            <w:vAlign w:val="center"/>
          </w:tcPr>
          <w:p>
            <w:pPr>
              <w:jc w:val="center"/>
            </w:pPr>
            <w:r>
              <w:t>88.28</w:t>
            </w:r>
          </w:p>
        </w:tc>
        <w:tc>
          <w:tcPr>
            <w:tcW w:w="795" w:type="dxa"/>
            <w:vAlign w:val="center"/>
          </w:tcPr>
          <w:p>
            <w:pPr>
              <w:jc w:val="center"/>
            </w:pPr>
            <w:r>
              <w:t>11.72</w:t>
            </w:r>
          </w:p>
        </w:tc>
        <w:tc>
          <w:tcPr>
            <w:tcW w:w="750" w:type="dxa"/>
            <w:vAlign w:val="center"/>
          </w:tcPr>
          <w:p>
            <w:pPr>
              <w:jc w:val="center"/>
            </w:pPr>
            <w:r>
              <w:t>74.43</w:t>
            </w:r>
          </w:p>
        </w:tc>
        <w:tc>
          <w:tcPr>
            <w:tcW w:w="705" w:type="dxa"/>
            <w:vAlign w:val="center"/>
          </w:tcPr>
          <w:p>
            <w:pPr>
              <w:jc w:val="center"/>
            </w:pPr>
            <w:r>
              <w:t>6.01</w:t>
            </w:r>
          </w:p>
        </w:tc>
        <w:tc>
          <w:tcPr>
            <w:tcW w:w="870" w:type="dxa"/>
            <w:vAlign w:val="center"/>
          </w:tcPr>
          <w:p>
            <w:pPr>
              <w:jc w:val="center"/>
            </w:pPr>
            <w:r>
              <w:t>167.00</w:t>
            </w:r>
          </w:p>
        </w:tc>
        <w:tc>
          <w:tcPr>
            <w:tcW w:w="735" w:type="dxa"/>
            <w:vAlign w:val="center"/>
          </w:tcPr>
          <w:p>
            <w:pPr>
              <w:jc w:val="center"/>
            </w:pPr>
            <w:r>
              <w:t>88.02</w:t>
            </w:r>
          </w:p>
        </w:tc>
        <w:tc>
          <w:tcPr>
            <w:tcW w:w="720" w:type="dxa"/>
            <w:vAlign w:val="center"/>
          </w:tcPr>
          <w:p>
            <w:pPr>
              <w:jc w:val="center"/>
            </w:pPr>
            <w:r>
              <w:t>11.98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020309T</w:t>
            </w:r>
          </w:p>
        </w:tc>
        <w:tc>
          <w:tcPr>
            <w:tcW w:w="2106" w:type="dxa"/>
            <w:vAlign w:val="center"/>
          </w:tcPr>
          <w:p>
            <w:pPr>
              <w:jc w:val="center"/>
            </w:pPr>
            <w:r>
              <w:t>互联网金融</w:t>
            </w:r>
          </w:p>
        </w:tc>
        <w:tc>
          <w:tcPr>
            <w:tcW w:w="982" w:type="dxa"/>
            <w:vAlign w:val="center"/>
          </w:tcPr>
          <w:p>
            <w:pPr>
              <w:jc w:val="center"/>
            </w:pPr>
            <w:r>
              <w:t>2778.00</w:t>
            </w:r>
          </w:p>
        </w:tc>
        <w:tc>
          <w:tcPr>
            <w:tcW w:w="765" w:type="dxa"/>
            <w:vAlign w:val="center"/>
          </w:tcPr>
          <w:p>
            <w:pPr>
              <w:jc w:val="center"/>
            </w:pPr>
            <w:r>
              <w:t>84.45</w:t>
            </w:r>
          </w:p>
        </w:tc>
        <w:tc>
          <w:tcPr>
            <w:tcW w:w="795" w:type="dxa"/>
            <w:vAlign w:val="center"/>
          </w:tcPr>
          <w:p>
            <w:pPr>
              <w:jc w:val="center"/>
            </w:pPr>
            <w:r>
              <w:t>15.55</w:t>
            </w:r>
          </w:p>
        </w:tc>
        <w:tc>
          <w:tcPr>
            <w:tcW w:w="750" w:type="dxa"/>
            <w:vAlign w:val="center"/>
          </w:tcPr>
          <w:p>
            <w:pPr>
              <w:jc w:val="center"/>
            </w:pPr>
            <w:r>
              <w:t>70.41</w:t>
            </w:r>
          </w:p>
        </w:tc>
        <w:tc>
          <w:tcPr>
            <w:tcW w:w="705" w:type="dxa"/>
            <w:vAlign w:val="center"/>
          </w:tcPr>
          <w:p>
            <w:pPr>
              <w:jc w:val="center"/>
            </w:pPr>
            <w:r>
              <w:t>6.19</w:t>
            </w:r>
          </w:p>
        </w:tc>
        <w:tc>
          <w:tcPr>
            <w:tcW w:w="870" w:type="dxa"/>
            <w:vAlign w:val="center"/>
          </w:tcPr>
          <w:p>
            <w:pPr>
              <w:jc w:val="center"/>
            </w:pPr>
            <w:r>
              <w:t>169.00</w:t>
            </w:r>
          </w:p>
        </w:tc>
        <w:tc>
          <w:tcPr>
            <w:tcW w:w="735" w:type="dxa"/>
            <w:vAlign w:val="center"/>
          </w:tcPr>
          <w:p>
            <w:pPr>
              <w:jc w:val="center"/>
            </w:pPr>
            <w:r>
              <w:t>84.02</w:t>
            </w:r>
          </w:p>
        </w:tc>
        <w:tc>
          <w:tcPr>
            <w:tcW w:w="720" w:type="dxa"/>
            <w:vAlign w:val="center"/>
          </w:tcPr>
          <w:p>
            <w:pPr>
              <w:jc w:val="center"/>
            </w:pPr>
            <w:r>
              <w:t>15.98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020401</w:t>
            </w:r>
          </w:p>
        </w:tc>
        <w:tc>
          <w:tcPr>
            <w:tcW w:w="2106" w:type="dxa"/>
            <w:vAlign w:val="center"/>
          </w:tcPr>
          <w:p>
            <w:pPr>
              <w:jc w:val="center"/>
            </w:pPr>
            <w:r>
              <w:t>国际经济与贸易</w:t>
            </w:r>
          </w:p>
        </w:tc>
        <w:tc>
          <w:tcPr>
            <w:tcW w:w="982" w:type="dxa"/>
            <w:vAlign w:val="center"/>
          </w:tcPr>
          <w:p>
            <w:pPr>
              <w:jc w:val="center"/>
            </w:pPr>
            <w:r>
              <w:t>2714.00</w:t>
            </w:r>
          </w:p>
        </w:tc>
        <w:tc>
          <w:tcPr>
            <w:tcW w:w="765" w:type="dxa"/>
            <w:vAlign w:val="center"/>
          </w:tcPr>
          <w:p>
            <w:pPr>
              <w:jc w:val="center"/>
            </w:pPr>
            <w:r>
              <w:t>94.10</w:t>
            </w:r>
          </w:p>
        </w:tc>
        <w:tc>
          <w:tcPr>
            <w:tcW w:w="795" w:type="dxa"/>
            <w:vAlign w:val="center"/>
          </w:tcPr>
          <w:p>
            <w:pPr>
              <w:jc w:val="center"/>
            </w:pPr>
            <w:r>
              <w:t>5.90</w:t>
            </w:r>
          </w:p>
        </w:tc>
        <w:tc>
          <w:tcPr>
            <w:tcW w:w="750" w:type="dxa"/>
            <w:vAlign w:val="center"/>
          </w:tcPr>
          <w:p>
            <w:pPr>
              <w:jc w:val="center"/>
            </w:pPr>
            <w:r>
              <w:t>66.54</w:t>
            </w:r>
          </w:p>
        </w:tc>
        <w:tc>
          <w:tcPr>
            <w:tcW w:w="705" w:type="dxa"/>
            <w:vAlign w:val="center"/>
          </w:tcPr>
          <w:p>
            <w:pPr>
              <w:jc w:val="center"/>
            </w:pPr>
            <w:r>
              <w:t>10.24</w:t>
            </w:r>
          </w:p>
        </w:tc>
        <w:tc>
          <w:tcPr>
            <w:tcW w:w="870" w:type="dxa"/>
            <w:vAlign w:val="center"/>
          </w:tcPr>
          <w:p>
            <w:pPr>
              <w:jc w:val="center"/>
            </w:pPr>
            <w:r>
              <w:t>163.00</w:t>
            </w:r>
          </w:p>
        </w:tc>
        <w:tc>
          <w:tcPr>
            <w:tcW w:w="735" w:type="dxa"/>
            <w:vAlign w:val="center"/>
          </w:tcPr>
          <w:p>
            <w:pPr>
              <w:jc w:val="center"/>
            </w:pPr>
            <w:r>
              <w:t>91.41</w:t>
            </w:r>
          </w:p>
        </w:tc>
        <w:tc>
          <w:tcPr>
            <w:tcW w:w="720" w:type="dxa"/>
            <w:vAlign w:val="center"/>
          </w:tcPr>
          <w:p>
            <w:pPr>
              <w:jc w:val="center"/>
            </w:pPr>
            <w:r>
              <w:t>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040203</w:t>
            </w:r>
          </w:p>
        </w:tc>
        <w:tc>
          <w:tcPr>
            <w:tcW w:w="2106" w:type="dxa"/>
            <w:vAlign w:val="center"/>
          </w:tcPr>
          <w:p>
            <w:pPr>
              <w:jc w:val="center"/>
            </w:pPr>
            <w:r>
              <w:t>社会体育指导与管理</w:t>
            </w:r>
          </w:p>
        </w:tc>
        <w:tc>
          <w:tcPr>
            <w:tcW w:w="982" w:type="dxa"/>
            <w:vAlign w:val="center"/>
          </w:tcPr>
          <w:p>
            <w:pPr>
              <w:jc w:val="center"/>
            </w:pPr>
            <w:r>
              <w:t>2538.00</w:t>
            </w:r>
          </w:p>
        </w:tc>
        <w:tc>
          <w:tcPr>
            <w:tcW w:w="765" w:type="dxa"/>
            <w:vAlign w:val="center"/>
          </w:tcPr>
          <w:p>
            <w:pPr>
              <w:jc w:val="center"/>
            </w:pPr>
            <w:r>
              <w:t>91.17</w:t>
            </w:r>
          </w:p>
        </w:tc>
        <w:tc>
          <w:tcPr>
            <w:tcW w:w="795" w:type="dxa"/>
            <w:vAlign w:val="center"/>
          </w:tcPr>
          <w:p>
            <w:pPr>
              <w:jc w:val="center"/>
            </w:pPr>
            <w:r>
              <w:t>8.83</w:t>
            </w:r>
          </w:p>
        </w:tc>
        <w:tc>
          <w:tcPr>
            <w:tcW w:w="750" w:type="dxa"/>
            <w:vAlign w:val="center"/>
          </w:tcPr>
          <w:p>
            <w:pPr>
              <w:jc w:val="center"/>
            </w:pPr>
            <w:r>
              <w:t>58.63</w:t>
            </w:r>
          </w:p>
        </w:tc>
        <w:tc>
          <w:tcPr>
            <w:tcW w:w="705" w:type="dxa"/>
            <w:vAlign w:val="center"/>
          </w:tcPr>
          <w:p>
            <w:pPr>
              <w:jc w:val="center"/>
            </w:pPr>
            <w:r>
              <w:t>5.67</w:t>
            </w:r>
          </w:p>
        </w:tc>
        <w:tc>
          <w:tcPr>
            <w:tcW w:w="870" w:type="dxa"/>
            <w:vAlign w:val="center"/>
          </w:tcPr>
          <w:p>
            <w:pPr>
              <w:jc w:val="center"/>
            </w:pPr>
            <w:r>
              <w:t>157.00</w:t>
            </w:r>
          </w:p>
        </w:tc>
        <w:tc>
          <w:tcPr>
            <w:tcW w:w="735" w:type="dxa"/>
            <w:vAlign w:val="center"/>
          </w:tcPr>
          <w:p>
            <w:pPr>
              <w:jc w:val="center"/>
            </w:pPr>
            <w:r>
              <w:t>68.79</w:t>
            </w:r>
          </w:p>
        </w:tc>
        <w:tc>
          <w:tcPr>
            <w:tcW w:w="720" w:type="dxa"/>
            <w:vAlign w:val="center"/>
          </w:tcPr>
          <w:p>
            <w:pPr>
              <w:jc w:val="center"/>
            </w:pPr>
            <w:r>
              <w:t>6.37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050306T</w:t>
            </w:r>
          </w:p>
        </w:tc>
        <w:tc>
          <w:tcPr>
            <w:tcW w:w="2106" w:type="dxa"/>
            <w:vAlign w:val="center"/>
          </w:tcPr>
          <w:p>
            <w:pPr>
              <w:jc w:val="center"/>
            </w:pPr>
            <w:r>
              <w:t>网络与新媒体</w:t>
            </w:r>
          </w:p>
        </w:tc>
        <w:tc>
          <w:tcPr>
            <w:tcW w:w="982" w:type="dxa"/>
            <w:vAlign w:val="center"/>
          </w:tcPr>
          <w:p>
            <w:pPr>
              <w:jc w:val="center"/>
            </w:pPr>
            <w:r>
              <w:t>2762.00</w:t>
            </w:r>
          </w:p>
        </w:tc>
        <w:tc>
          <w:tcPr>
            <w:tcW w:w="765" w:type="dxa"/>
            <w:vAlign w:val="center"/>
          </w:tcPr>
          <w:p>
            <w:pPr>
              <w:jc w:val="center"/>
            </w:pPr>
            <w:r>
              <w:t>94.21</w:t>
            </w:r>
          </w:p>
        </w:tc>
        <w:tc>
          <w:tcPr>
            <w:tcW w:w="795" w:type="dxa"/>
            <w:vAlign w:val="center"/>
          </w:tcPr>
          <w:p>
            <w:pPr>
              <w:jc w:val="center"/>
            </w:pPr>
            <w:r>
              <w:t>5.79</w:t>
            </w:r>
          </w:p>
        </w:tc>
        <w:tc>
          <w:tcPr>
            <w:tcW w:w="750" w:type="dxa"/>
            <w:vAlign w:val="center"/>
          </w:tcPr>
          <w:p>
            <w:pPr>
              <w:jc w:val="center"/>
            </w:pPr>
            <w:r>
              <w:t>62.42</w:t>
            </w:r>
          </w:p>
        </w:tc>
        <w:tc>
          <w:tcPr>
            <w:tcW w:w="705" w:type="dxa"/>
            <w:vAlign w:val="center"/>
          </w:tcPr>
          <w:p>
            <w:pPr>
              <w:jc w:val="center"/>
            </w:pPr>
            <w:r>
              <w:t>16.94</w:t>
            </w:r>
          </w:p>
        </w:tc>
        <w:tc>
          <w:tcPr>
            <w:tcW w:w="870" w:type="dxa"/>
            <w:vAlign w:val="center"/>
          </w:tcPr>
          <w:p>
            <w:pPr>
              <w:jc w:val="center"/>
            </w:pPr>
            <w:r>
              <w:t>166.00</w:t>
            </w:r>
          </w:p>
        </w:tc>
        <w:tc>
          <w:tcPr>
            <w:tcW w:w="735" w:type="dxa"/>
            <w:vAlign w:val="center"/>
          </w:tcPr>
          <w:p>
            <w:pPr>
              <w:jc w:val="center"/>
            </w:pPr>
            <w:r>
              <w:t>93.98</w:t>
            </w:r>
          </w:p>
        </w:tc>
        <w:tc>
          <w:tcPr>
            <w:tcW w:w="720" w:type="dxa"/>
            <w:vAlign w:val="center"/>
          </w:tcPr>
          <w:p>
            <w:pPr>
              <w:jc w:val="center"/>
            </w:pPr>
            <w:r>
              <w:t>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070302</w:t>
            </w:r>
          </w:p>
        </w:tc>
        <w:tc>
          <w:tcPr>
            <w:tcW w:w="2106" w:type="dxa"/>
            <w:vAlign w:val="center"/>
          </w:tcPr>
          <w:p>
            <w:pPr>
              <w:jc w:val="center"/>
            </w:pPr>
            <w:r>
              <w:t>应用化学</w:t>
            </w:r>
          </w:p>
        </w:tc>
        <w:tc>
          <w:tcPr>
            <w:tcW w:w="982" w:type="dxa"/>
            <w:vAlign w:val="center"/>
          </w:tcPr>
          <w:p>
            <w:pPr>
              <w:jc w:val="center"/>
            </w:pPr>
            <w:r>
              <w:t>2858.00</w:t>
            </w:r>
          </w:p>
        </w:tc>
        <w:tc>
          <w:tcPr>
            <w:tcW w:w="765" w:type="dxa"/>
            <w:vAlign w:val="center"/>
          </w:tcPr>
          <w:p>
            <w:pPr>
              <w:jc w:val="center"/>
            </w:pPr>
            <w:r>
              <w:t>92.44</w:t>
            </w:r>
          </w:p>
        </w:tc>
        <w:tc>
          <w:tcPr>
            <w:tcW w:w="795" w:type="dxa"/>
            <w:vAlign w:val="center"/>
          </w:tcPr>
          <w:p>
            <w:pPr>
              <w:jc w:val="center"/>
            </w:pPr>
            <w:r>
              <w:t>7.56</w:t>
            </w:r>
          </w:p>
        </w:tc>
        <w:tc>
          <w:tcPr>
            <w:tcW w:w="750" w:type="dxa"/>
            <w:vAlign w:val="center"/>
          </w:tcPr>
          <w:p>
            <w:pPr>
              <w:jc w:val="center"/>
            </w:pPr>
            <w:r>
              <w:t>68.44</w:t>
            </w:r>
          </w:p>
        </w:tc>
        <w:tc>
          <w:tcPr>
            <w:tcW w:w="705" w:type="dxa"/>
            <w:vAlign w:val="center"/>
          </w:tcPr>
          <w:p>
            <w:pPr>
              <w:jc w:val="center"/>
            </w:pPr>
            <w:r>
              <w:t>31.56</w:t>
            </w:r>
          </w:p>
        </w:tc>
        <w:tc>
          <w:tcPr>
            <w:tcW w:w="870" w:type="dxa"/>
            <w:vAlign w:val="center"/>
          </w:tcPr>
          <w:p>
            <w:pPr>
              <w:jc w:val="center"/>
            </w:pPr>
            <w:r>
              <w:t>172.00</w:t>
            </w:r>
          </w:p>
        </w:tc>
        <w:tc>
          <w:tcPr>
            <w:tcW w:w="735" w:type="dxa"/>
            <w:vAlign w:val="center"/>
          </w:tcPr>
          <w:p>
            <w:pPr>
              <w:jc w:val="center"/>
            </w:pPr>
            <w:r>
              <w:t>92.15</w:t>
            </w:r>
          </w:p>
        </w:tc>
        <w:tc>
          <w:tcPr>
            <w:tcW w:w="720" w:type="dxa"/>
            <w:vAlign w:val="center"/>
          </w:tcPr>
          <w:p>
            <w:pPr>
              <w:jc w:val="center"/>
            </w:pPr>
            <w:r>
              <w:t>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080202</w:t>
            </w:r>
          </w:p>
        </w:tc>
        <w:tc>
          <w:tcPr>
            <w:tcW w:w="2106" w:type="dxa"/>
            <w:vAlign w:val="center"/>
          </w:tcPr>
          <w:p>
            <w:pPr>
              <w:jc w:val="center"/>
            </w:pPr>
            <w:r>
              <w:t>机械设计制造及其自动化</w:t>
            </w:r>
          </w:p>
        </w:tc>
        <w:tc>
          <w:tcPr>
            <w:tcW w:w="982" w:type="dxa"/>
            <w:vAlign w:val="center"/>
          </w:tcPr>
          <w:p>
            <w:pPr>
              <w:jc w:val="center"/>
            </w:pPr>
            <w:r>
              <w:t>2882.00</w:t>
            </w:r>
          </w:p>
        </w:tc>
        <w:tc>
          <w:tcPr>
            <w:tcW w:w="765" w:type="dxa"/>
            <w:vAlign w:val="center"/>
          </w:tcPr>
          <w:p>
            <w:pPr>
              <w:jc w:val="center"/>
            </w:pPr>
            <w:r>
              <w:t>94.45</w:t>
            </w:r>
          </w:p>
        </w:tc>
        <w:tc>
          <w:tcPr>
            <w:tcW w:w="795" w:type="dxa"/>
            <w:vAlign w:val="center"/>
          </w:tcPr>
          <w:p>
            <w:pPr>
              <w:jc w:val="center"/>
            </w:pPr>
            <w:r>
              <w:t>5.55</w:t>
            </w:r>
          </w:p>
        </w:tc>
        <w:tc>
          <w:tcPr>
            <w:tcW w:w="750" w:type="dxa"/>
            <w:vAlign w:val="center"/>
          </w:tcPr>
          <w:p>
            <w:pPr>
              <w:jc w:val="center"/>
            </w:pPr>
            <w:r>
              <w:t>68.49</w:t>
            </w:r>
          </w:p>
        </w:tc>
        <w:tc>
          <w:tcPr>
            <w:tcW w:w="705" w:type="dxa"/>
            <w:vAlign w:val="center"/>
          </w:tcPr>
          <w:p>
            <w:pPr>
              <w:jc w:val="center"/>
            </w:pPr>
            <w:r>
              <w:t>31.51</w:t>
            </w:r>
          </w:p>
        </w:tc>
        <w:tc>
          <w:tcPr>
            <w:tcW w:w="870" w:type="dxa"/>
            <w:vAlign w:val="center"/>
          </w:tcPr>
          <w:p>
            <w:pPr>
              <w:jc w:val="center"/>
            </w:pPr>
            <w:r>
              <w:t>173.50</w:t>
            </w:r>
          </w:p>
        </w:tc>
        <w:tc>
          <w:tcPr>
            <w:tcW w:w="735" w:type="dxa"/>
            <w:vAlign w:val="center"/>
          </w:tcPr>
          <w:p>
            <w:pPr>
              <w:jc w:val="center"/>
            </w:pPr>
            <w:r>
              <w:t>94.24</w:t>
            </w:r>
          </w:p>
        </w:tc>
        <w:tc>
          <w:tcPr>
            <w:tcW w:w="720" w:type="dxa"/>
            <w:vAlign w:val="center"/>
          </w:tcPr>
          <w:p>
            <w:pPr>
              <w:jc w:val="center"/>
            </w:pPr>
            <w:r>
              <w:t>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080205</w:t>
            </w:r>
          </w:p>
        </w:tc>
        <w:tc>
          <w:tcPr>
            <w:tcW w:w="2106" w:type="dxa"/>
            <w:vAlign w:val="center"/>
          </w:tcPr>
          <w:p>
            <w:pPr>
              <w:jc w:val="center"/>
            </w:pPr>
            <w:r>
              <w:t>工业设计</w:t>
            </w:r>
          </w:p>
        </w:tc>
        <w:tc>
          <w:tcPr>
            <w:tcW w:w="982" w:type="dxa"/>
            <w:vAlign w:val="center"/>
          </w:tcPr>
          <w:p>
            <w:pPr>
              <w:jc w:val="center"/>
            </w:pPr>
            <w:r>
              <w:t>2834.00</w:t>
            </w:r>
          </w:p>
        </w:tc>
        <w:tc>
          <w:tcPr>
            <w:tcW w:w="765" w:type="dxa"/>
            <w:vAlign w:val="center"/>
          </w:tcPr>
          <w:p>
            <w:pPr>
              <w:jc w:val="center"/>
            </w:pPr>
            <w:r>
              <w:t>94.35</w:t>
            </w:r>
          </w:p>
        </w:tc>
        <w:tc>
          <w:tcPr>
            <w:tcW w:w="795" w:type="dxa"/>
            <w:vAlign w:val="center"/>
          </w:tcPr>
          <w:p>
            <w:pPr>
              <w:jc w:val="center"/>
            </w:pPr>
            <w:r>
              <w:t>5.65</w:t>
            </w:r>
          </w:p>
        </w:tc>
        <w:tc>
          <w:tcPr>
            <w:tcW w:w="750" w:type="dxa"/>
            <w:vAlign w:val="center"/>
          </w:tcPr>
          <w:p>
            <w:pPr>
              <w:jc w:val="center"/>
            </w:pPr>
            <w:r>
              <w:t>66.48</w:t>
            </w:r>
          </w:p>
        </w:tc>
        <w:tc>
          <w:tcPr>
            <w:tcW w:w="705" w:type="dxa"/>
            <w:vAlign w:val="center"/>
          </w:tcPr>
          <w:p>
            <w:pPr>
              <w:jc w:val="center"/>
            </w:pPr>
            <w:r>
              <w:t>33.52</w:t>
            </w:r>
          </w:p>
        </w:tc>
        <w:tc>
          <w:tcPr>
            <w:tcW w:w="870" w:type="dxa"/>
            <w:vAlign w:val="center"/>
          </w:tcPr>
          <w:p>
            <w:pPr>
              <w:jc w:val="center"/>
            </w:pPr>
            <w:r>
              <w:t>170.50</w:t>
            </w:r>
          </w:p>
        </w:tc>
        <w:tc>
          <w:tcPr>
            <w:tcW w:w="735" w:type="dxa"/>
            <w:vAlign w:val="center"/>
          </w:tcPr>
          <w:p>
            <w:pPr>
              <w:jc w:val="center"/>
            </w:pPr>
            <w:r>
              <w:t>94.13</w:t>
            </w:r>
          </w:p>
        </w:tc>
        <w:tc>
          <w:tcPr>
            <w:tcW w:w="720" w:type="dxa"/>
            <w:vAlign w:val="center"/>
          </w:tcPr>
          <w:p>
            <w:pPr>
              <w:jc w:val="center"/>
            </w:pPr>
            <w:r>
              <w:t>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080206</w:t>
            </w:r>
          </w:p>
        </w:tc>
        <w:tc>
          <w:tcPr>
            <w:tcW w:w="2106" w:type="dxa"/>
            <w:vAlign w:val="center"/>
          </w:tcPr>
          <w:p>
            <w:pPr>
              <w:jc w:val="center"/>
            </w:pPr>
            <w:r>
              <w:t>过程装备与控制工程</w:t>
            </w:r>
          </w:p>
        </w:tc>
        <w:tc>
          <w:tcPr>
            <w:tcW w:w="982" w:type="dxa"/>
            <w:vAlign w:val="center"/>
          </w:tcPr>
          <w:p>
            <w:pPr>
              <w:jc w:val="center"/>
            </w:pPr>
            <w:r>
              <w:t>2818.00</w:t>
            </w:r>
          </w:p>
        </w:tc>
        <w:tc>
          <w:tcPr>
            <w:tcW w:w="765" w:type="dxa"/>
            <w:vAlign w:val="center"/>
          </w:tcPr>
          <w:p>
            <w:pPr>
              <w:jc w:val="center"/>
            </w:pPr>
            <w:r>
              <w:t>94.32</w:t>
            </w:r>
          </w:p>
        </w:tc>
        <w:tc>
          <w:tcPr>
            <w:tcW w:w="795" w:type="dxa"/>
            <w:vAlign w:val="center"/>
          </w:tcPr>
          <w:p>
            <w:pPr>
              <w:jc w:val="center"/>
            </w:pPr>
            <w:r>
              <w:t>5.68</w:t>
            </w:r>
          </w:p>
        </w:tc>
        <w:tc>
          <w:tcPr>
            <w:tcW w:w="750" w:type="dxa"/>
            <w:vAlign w:val="center"/>
          </w:tcPr>
          <w:p>
            <w:pPr>
              <w:jc w:val="center"/>
            </w:pPr>
            <w:r>
              <w:t>69.98</w:t>
            </w:r>
          </w:p>
        </w:tc>
        <w:tc>
          <w:tcPr>
            <w:tcW w:w="705" w:type="dxa"/>
            <w:vAlign w:val="center"/>
          </w:tcPr>
          <w:p>
            <w:pPr>
              <w:jc w:val="center"/>
            </w:pPr>
            <w:r>
              <w:t>30.02</w:t>
            </w:r>
          </w:p>
        </w:tc>
        <w:tc>
          <w:tcPr>
            <w:tcW w:w="870" w:type="dxa"/>
            <w:vAlign w:val="center"/>
          </w:tcPr>
          <w:p>
            <w:pPr>
              <w:jc w:val="center"/>
            </w:pPr>
            <w:r>
              <w:t>169.50</w:t>
            </w:r>
          </w:p>
        </w:tc>
        <w:tc>
          <w:tcPr>
            <w:tcW w:w="735" w:type="dxa"/>
            <w:vAlign w:val="center"/>
          </w:tcPr>
          <w:p>
            <w:pPr>
              <w:jc w:val="center"/>
            </w:pPr>
            <w:r>
              <w:t>94.10</w:t>
            </w:r>
          </w:p>
        </w:tc>
        <w:tc>
          <w:tcPr>
            <w:tcW w:w="720" w:type="dxa"/>
            <w:vAlign w:val="center"/>
          </w:tcPr>
          <w:p>
            <w:pPr>
              <w:jc w:val="center"/>
            </w:pPr>
            <w:r>
              <w:t>5.90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080208</w:t>
            </w:r>
          </w:p>
        </w:tc>
        <w:tc>
          <w:tcPr>
            <w:tcW w:w="2106" w:type="dxa"/>
            <w:vAlign w:val="center"/>
          </w:tcPr>
          <w:p>
            <w:pPr>
              <w:jc w:val="center"/>
            </w:pPr>
            <w:r>
              <w:t>汽车服务工程</w:t>
            </w:r>
          </w:p>
        </w:tc>
        <w:tc>
          <w:tcPr>
            <w:tcW w:w="982" w:type="dxa"/>
            <w:vAlign w:val="center"/>
          </w:tcPr>
          <w:p>
            <w:pPr>
              <w:jc w:val="center"/>
            </w:pPr>
            <w:r>
              <w:t>2858.00</w:t>
            </w:r>
          </w:p>
        </w:tc>
        <w:tc>
          <w:tcPr>
            <w:tcW w:w="765" w:type="dxa"/>
            <w:vAlign w:val="center"/>
          </w:tcPr>
          <w:p>
            <w:pPr>
              <w:jc w:val="center"/>
            </w:pPr>
            <w:r>
              <w:t>94.40</w:t>
            </w:r>
          </w:p>
        </w:tc>
        <w:tc>
          <w:tcPr>
            <w:tcW w:w="795" w:type="dxa"/>
            <w:vAlign w:val="center"/>
          </w:tcPr>
          <w:p>
            <w:pPr>
              <w:jc w:val="center"/>
            </w:pPr>
            <w:r>
              <w:t>5.60</w:t>
            </w:r>
          </w:p>
        </w:tc>
        <w:tc>
          <w:tcPr>
            <w:tcW w:w="750" w:type="dxa"/>
            <w:vAlign w:val="center"/>
          </w:tcPr>
          <w:p>
            <w:pPr>
              <w:jc w:val="center"/>
            </w:pPr>
            <w:r>
              <w:t>65.92</w:t>
            </w:r>
          </w:p>
        </w:tc>
        <w:tc>
          <w:tcPr>
            <w:tcW w:w="705" w:type="dxa"/>
            <w:vAlign w:val="center"/>
          </w:tcPr>
          <w:p>
            <w:pPr>
              <w:jc w:val="center"/>
            </w:pPr>
            <w:r>
              <w:t>34.08</w:t>
            </w:r>
          </w:p>
        </w:tc>
        <w:tc>
          <w:tcPr>
            <w:tcW w:w="870" w:type="dxa"/>
            <w:vAlign w:val="center"/>
          </w:tcPr>
          <w:p>
            <w:pPr>
              <w:jc w:val="center"/>
            </w:pPr>
            <w:r>
              <w:t>172.00</w:t>
            </w:r>
          </w:p>
        </w:tc>
        <w:tc>
          <w:tcPr>
            <w:tcW w:w="735" w:type="dxa"/>
            <w:vAlign w:val="center"/>
          </w:tcPr>
          <w:p>
            <w:pPr>
              <w:jc w:val="center"/>
            </w:pPr>
            <w:r>
              <w:t>94.19</w:t>
            </w:r>
          </w:p>
        </w:tc>
        <w:tc>
          <w:tcPr>
            <w:tcW w:w="720" w:type="dxa"/>
            <w:vAlign w:val="center"/>
          </w:tcPr>
          <w:p>
            <w:pPr>
              <w:jc w:val="center"/>
            </w:pPr>
            <w:r>
              <w:t>5.81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080213T</w:t>
            </w:r>
          </w:p>
        </w:tc>
        <w:tc>
          <w:tcPr>
            <w:tcW w:w="2106" w:type="dxa"/>
            <w:vAlign w:val="center"/>
          </w:tcPr>
          <w:p>
            <w:pPr>
              <w:jc w:val="center"/>
            </w:pPr>
            <w:r>
              <w:t>智能制造工程</w:t>
            </w:r>
          </w:p>
        </w:tc>
        <w:tc>
          <w:tcPr>
            <w:tcW w:w="982" w:type="dxa"/>
            <w:vAlign w:val="center"/>
          </w:tcPr>
          <w:p>
            <w:pPr>
              <w:jc w:val="center"/>
            </w:pPr>
            <w:r>
              <w:t>2818.00</w:t>
            </w:r>
          </w:p>
        </w:tc>
        <w:tc>
          <w:tcPr>
            <w:tcW w:w="765" w:type="dxa"/>
            <w:vAlign w:val="center"/>
          </w:tcPr>
          <w:p>
            <w:pPr>
              <w:jc w:val="center"/>
            </w:pPr>
            <w:r>
              <w:t>94.32</w:t>
            </w:r>
          </w:p>
        </w:tc>
        <w:tc>
          <w:tcPr>
            <w:tcW w:w="795" w:type="dxa"/>
            <w:vAlign w:val="center"/>
          </w:tcPr>
          <w:p>
            <w:pPr>
              <w:jc w:val="center"/>
            </w:pPr>
            <w:r>
              <w:t>5.68</w:t>
            </w:r>
          </w:p>
        </w:tc>
        <w:tc>
          <w:tcPr>
            <w:tcW w:w="750" w:type="dxa"/>
            <w:vAlign w:val="center"/>
          </w:tcPr>
          <w:p>
            <w:pPr>
              <w:jc w:val="center"/>
            </w:pPr>
            <w:r>
              <w:t>67.64</w:t>
            </w:r>
          </w:p>
        </w:tc>
        <w:tc>
          <w:tcPr>
            <w:tcW w:w="705" w:type="dxa"/>
            <w:vAlign w:val="center"/>
          </w:tcPr>
          <w:p>
            <w:pPr>
              <w:jc w:val="center"/>
            </w:pPr>
            <w:r>
              <w:t>32.36</w:t>
            </w:r>
          </w:p>
        </w:tc>
        <w:tc>
          <w:tcPr>
            <w:tcW w:w="870" w:type="dxa"/>
            <w:vAlign w:val="center"/>
          </w:tcPr>
          <w:p>
            <w:pPr>
              <w:jc w:val="center"/>
            </w:pPr>
            <w:r>
              <w:t>169.50</w:t>
            </w:r>
          </w:p>
        </w:tc>
        <w:tc>
          <w:tcPr>
            <w:tcW w:w="735" w:type="dxa"/>
            <w:vAlign w:val="center"/>
          </w:tcPr>
          <w:p>
            <w:pPr>
              <w:jc w:val="center"/>
            </w:pPr>
            <w:r>
              <w:t>94.10</w:t>
            </w:r>
          </w:p>
        </w:tc>
        <w:tc>
          <w:tcPr>
            <w:tcW w:w="720" w:type="dxa"/>
            <w:vAlign w:val="center"/>
          </w:tcPr>
          <w:p>
            <w:pPr>
              <w:jc w:val="center"/>
            </w:pPr>
            <w:r>
              <w:t>5.90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080407</w:t>
            </w:r>
          </w:p>
        </w:tc>
        <w:tc>
          <w:tcPr>
            <w:tcW w:w="2106" w:type="dxa"/>
            <w:vAlign w:val="center"/>
          </w:tcPr>
          <w:p>
            <w:pPr>
              <w:jc w:val="center"/>
            </w:pPr>
            <w:r>
              <w:t>高分子材料与工程</w:t>
            </w:r>
          </w:p>
        </w:tc>
        <w:tc>
          <w:tcPr>
            <w:tcW w:w="982" w:type="dxa"/>
            <w:vAlign w:val="center"/>
          </w:tcPr>
          <w:p>
            <w:pPr>
              <w:jc w:val="center"/>
            </w:pPr>
            <w:r>
              <w:t>2860.00</w:t>
            </w:r>
          </w:p>
        </w:tc>
        <w:tc>
          <w:tcPr>
            <w:tcW w:w="765" w:type="dxa"/>
            <w:vAlign w:val="center"/>
          </w:tcPr>
          <w:p>
            <w:pPr>
              <w:jc w:val="center"/>
            </w:pPr>
            <w:r>
              <w:t>92.45</w:t>
            </w:r>
          </w:p>
        </w:tc>
        <w:tc>
          <w:tcPr>
            <w:tcW w:w="795" w:type="dxa"/>
            <w:vAlign w:val="center"/>
          </w:tcPr>
          <w:p>
            <w:pPr>
              <w:jc w:val="center"/>
            </w:pPr>
            <w:r>
              <w:t>7.55</w:t>
            </w:r>
          </w:p>
        </w:tc>
        <w:tc>
          <w:tcPr>
            <w:tcW w:w="750" w:type="dxa"/>
            <w:vAlign w:val="center"/>
          </w:tcPr>
          <w:p>
            <w:pPr>
              <w:jc w:val="center"/>
            </w:pPr>
            <w:r>
              <w:t>69.02</w:t>
            </w:r>
          </w:p>
        </w:tc>
        <w:tc>
          <w:tcPr>
            <w:tcW w:w="705" w:type="dxa"/>
            <w:vAlign w:val="center"/>
          </w:tcPr>
          <w:p>
            <w:pPr>
              <w:jc w:val="center"/>
            </w:pPr>
            <w:r>
              <w:t>30.98</w:t>
            </w:r>
          </w:p>
        </w:tc>
        <w:tc>
          <w:tcPr>
            <w:tcW w:w="870" w:type="dxa"/>
            <w:vAlign w:val="center"/>
          </w:tcPr>
          <w:p>
            <w:pPr>
              <w:jc w:val="center"/>
            </w:pPr>
            <w:r>
              <w:t>174.00</w:t>
            </w:r>
          </w:p>
        </w:tc>
        <w:tc>
          <w:tcPr>
            <w:tcW w:w="735" w:type="dxa"/>
            <w:vAlign w:val="center"/>
          </w:tcPr>
          <w:p>
            <w:pPr>
              <w:jc w:val="center"/>
            </w:pPr>
            <w:r>
              <w:t>91.95</w:t>
            </w:r>
          </w:p>
        </w:tc>
        <w:tc>
          <w:tcPr>
            <w:tcW w:w="720" w:type="dxa"/>
            <w:vAlign w:val="center"/>
          </w:tcPr>
          <w:p>
            <w:pPr>
              <w:jc w:val="center"/>
            </w:pPr>
            <w:r>
              <w:t>7.76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080601</w:t>
            </w:r>
          </w:p>
        </w:tc>
        <w:tc>
          <w:tcPr>
            <w:tcW w:w="2106" w:type="dxa"/>
            <w:vAlign w:val="center"/>
          </w:tcPr>
          <w:p>
            <w:pPr>
              <w:jc w:val="center"/>
            </w:pPr>
            <w:r>
              <w:t>电气工程及其自动化</w:t>
            </w:r>
          </w:p>
        </w:tc>
        <w:tc>
          <w:tcPr>
            <w:tcW w:w="982" w:type="dxa"/>
            <w:vAlign w:val="center"/>
          </w:tcPr>
          <w:p>
            <w:pPr>
              <w:jc w:val="center"/>
            </w:pPr>
            <w:r>
              <w:t>2890.00</w:t>
            </w:r>
          </w:p>
        </w:tc>
        <w:tc>
          <w:tcPr>
            <w:tcW w:w="765" w:type="dxa"/>
            <w:vAlign w:val="center"/>
          </w:tcPr>
          <w:p>
            <w:pPr>
              <w:jc w:val="center"/>
            </w:pPr>
            <w:r>
              <w:t>92.25</w:t>
            </w:r>
          </w:p>
        </w:tc>
        <w:tc>
          <w:tcPr>
            <w:tcW w:w="795" w:type="dxa"/>
            <w:vAlign w:val="center"/>
          </w:tcPr>
          <w:p>
            <w:pPr>
              <w:jc w:val="center"/>
            </w:pPr>
            <w:r>
              <w:t>7.75</w:t>
            </w:r>
          </w:p>
        </w:tc>
        <w:tc>
          <w:tcPr>
            <w:tcW w:w="750" w:type="dxa"/>
            <w:vAlign w:val="center"/>
          </w:tcPr>
          <w:p>
            <w:pPr>
              <w:jc w:val="center"/>
            </w:pPr>
            <w:r>
              <w:t>68.79</w:t>
            </w:r>
          </w:p>
        </w:tc>
        <w:tc>
          <w:tcPr>
            <w:tcW w:w="705" w:type="dxa"/>
            <w:vAlign w:val="center"/>
          </w:tcPr>
          <w:p>
            <w:pPr>
              <w:jc w:val="center"/>
            </w:pPr>
            <w:r>
              <w:t>31.21</w:t>
            </w:r>
          </w:p>
        </w:tc>
        <w:tc>
          <w:tcPr>
            <w:tcW w:w="870" w:type="dxa"/>
            <w:vAlign w:val="center"/>
          </w:tcPr>
          <w:p>
            <w:pPr>
              <w:jc w:val="center"/>
            </w:pPr>
            <w:r>
              <w:t>174.00</w:t>
            </w:r>
          </w:p>
        </w:tc>
        <w:tc>
          <w:tcPr>
            <w:tcW w:w="735" w:type="dxa"/>
            <w:vAlign w:val="center"/>
          </w:tcPr>
          <w:p>
            <w:pPr>
              <w:jc w:val="center"/>
            </w:pPr>
            <w:r>
              <w:t>91.95</w:t>
            </w:r>
          </w:p>
        </w:tc>
        <w:tc>
          <w:tcPr>
            <w:tcW w:w="720" w:type="dxa"/>
            <w:vAlign w:val="center"/>
          </w:tcPr>
          <w:p>
            <w:pPr>
              <w:jc w:val="center"/>
            </w:pPr>
            <w:r>
              <w:t>8.05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080703</w:t>
            </w:r>
          </w:p>
        </w:tc>
        <w:tc>
          <w:tcPr>
            <w:tcW w:w="2106" w:type="dxa"/>
            <w:vAlign w:val="center"/>
          </w:tcPr>
          <w:p>
            <w:pPr>
              <w:jc w:val="center"/>
            </w:pPr>
            <w:r>
              <w:t>通信工程</w:t>
            </w:r>
          </w:p>
        </w:tc>
        <w:tc>
          <w:tcPr>
            <w:tcW w:w="982" w:type="dxa"/>
            <w:vAlign w:val="center"/>
          </w:tcPr>
          <w:p>
            <w:pPr>
              <w:jc w:val="center"/>
            </w:pPr>
            <w:r>
              <w:t>2842.00</w:t>
            </w:r>
          </w:p>
        </w:tc>
        <w:tc>
          <w:tcPr>
            <w:tcW w:w="765" w:type="dxa"/>
            <w:vAlign w:val="center"/>
          </w:tcPr>
          <w:p>
            <w:pPr>
              <w:jc w:val="center"/>
            </w:pPr>
            <w:r>
              <w:t>93.24</w:t>
            </w:r>
          </w:p>
        </w:tc>
        <w:tc>
          <w:tcPr>
            <w:tcW w:w="795" w:type="dxa"/>
            <w:vAlign w:val="center"/>
          </w:tcPr>
          <w:p>
            <w:pPr>
              <w:jc w:val="center"/>
            </w:pPr>
            <w:r>
              <w:t>6.76</w:t>
            </w:r>
          </w:p>
        </w:tc>
        <w:tc>
          <w:tcPr>
            <w:tcW w:w="750" w:type="dxa"/>
            <w:vAlign w:val="center"/>
          </w:tcPr>
          <w:p>
            <w:pPr>
              <w:jc w:val="center"/>
            </w:pPr>
            <w:r>
              <w:t>69.11</w:t>
            </w:r>
          </w:p>
        </w:tc>
        <w:tc>
          <w:tcPr>
            <w:tcW w:w="705" w:type="dxa"/>
            <w:vAlign w:val="center"/>
          </w:tcPr>
          <w:p>
            <w:pPr>
              <w:jc w:val="center"/>
            </w:pPr>
            <w:r>
              <w:t>30.89</w:t>
            </w:r>
          </w:p>
        </w:tc>
        <w:tc>
          <w:tcPr>
            <w:tcW w:w="870" w:type="dxa"/>
            <w:vAlign w:val="center"/>
          </w:tcPr>
          <w:p>
            <w:pPr>
              <w:jc w:val="center"/>
            </w:pPr>
            <w:r>
              <w:t>171.00</w:t>
            </w:r>
          </w:p>
        </w:tc>
        <w:tc>
          <w:tcPr>
            <w:tcW w:w="735" w:type="dxa"/>
            <w:vAlign w:val="center"/>
          </w:tcPr>
          <w:p>
            <w:pPr>
              <w:jc w:val="center"/>
            </w:pPr>
            <w:r>
              <w:t>92.98</w:t>
            </w:r>
          </w:p>
        </w:tc>
        <w:tc>
          <w:tcPr>
            <w:tcW w:w="720" w:type="dxa"/>
            <w:vAlign w:val="center"/>
          </w:tcPr>
          <w:p>
            <w:pPr>
              <w:jc w:val="center"/>
            </w:pPr>
            <w:r>
              <w:t>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080801</w:t>
            </w:r>
          </w:p>
        </w:tc>
        <w:tc>
          <w:tcPr>
            <w:tcW w:w="2106" w:type="dxa"/>
            <w:vAlign w:val="center"/>
          </w:tcPr>
          <w:p>
            <w:pPr>
              <w:jc w:val="center"/>
            </w:pPr>
            <w:r>
              <w:t>自动化</w:t>
            </w:r>
          </w:p>
        </w:tc>
        <w:tc>
          <w:tcPr>
            <w:tcW w:w="982" w:type="dxa"/>
            <w:vAlign w:val="center"/>
          </w:tcPr>
          <w:p>
            <w:pPr>
              <w:jc w:val="center"/>
            </w:pPr>
            <w:r>
              <w:t>2842.00</w:t>
            </w:r>
          </w:p>
        </w:tc>
        <w:tc>
          <w:tcPr>
            <w:tcW w:w="765" w:type="dxa"/>
            <w:vAlign w:val="center"/>
          </w:tcPr>
          <w:p>
            <w:pPr>
              <w:jc w:val="center"/>
            </w:pPr>
            <w:r>
              <w:t>93.24</w:t>
            </w:r>
          </w:p>
        </w:tc>
        <w:tc>
          <w:tcPr>
            <w:tcW w:w="795" w:type="dxa"/>
            <w:vAlign w:val="center"/>
          </w:tcPr>
          <w:p>
            <w:pPr>
              <w:jc w:val="center"/>
            </w:pPr>
            <w:r>
              <w:t>6.76</w:t>
            </w:r>
          </w:p>
        </w:tc>
        <w:tc>
          <w:tcPr>
            <w:tcW w:w="750" w:type="dxa"/>
            <w:vAlign w:val="center"/>
          </w:tcPr>
          <w:p>
            <w:pPr>
              <w:jc w:val="center"/>
            </w:pPr>
            <w:r>
              <w:t>68.61</w:t>
            </w:r>
          </w:p>
        </w:tc>
        <w:tc>
          <w:tcPr>
            <w:tcW w:w="705" w:type="dxa"/>
            <w:vAlign w:val="center"/>
          </w:tcPr>
          <w:p>
            <w:pPr>
              <w:jc w:val="center"/>
            </w:pPr>
            <w:r>
              <w:t>31.39</w:t>
            </w:r>
          </w:p>
        </w:tc>
        <w:tc>
          <w:tcPr>
            <w:tcW w:w="870" w:type="dxa"/>
            <w:vAlign w:val="center"/>
          </w:tcPr>
          <w:p>
            <w:pPr>
              <w:jc w:val="center"/>
            </w:pPr>
            <w:r>
              <w:t>171.00</w:t>
            </w:r>
          </w:p>
        </w:tc>
        <w:tc>
          <w:tcPr>
            <w:tcW w:w="735" w:type="dxa"/>
            <w:vAlign w:val="center"/>
          </w:tcPr>
          <w:p>
            <w:pPr>
              <w:jc w:val="center"/>
            </w:pPr>
            <w:r>
              <w:t>92.98</w:t>
            </w:r>
          </w:p>
        </w:tc>
        <w:tc>
          <w:tcPr>
            <w:tcW w:w="720" w:type="dxa"/>
            <w:vAlign w:val="center"/>
          </w:tcPr>
          <w:p>
            <w:pPr>
              <w:jc w:val="center"/>
            </w:pPr>
            <w:r>
              <w:t>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080803T</w:t>
            </w:r>
          </w:p>
        </w:tc>
        <w:tc>
          <w:tcPr>
            <w:tcW w:w="2106" w:type="dxa"/>
            <w:vAlign w:val="center"/>
          </w:tcPr>
          <w:p>
            <w:pPr>
              <w:jc w:val="center"/>
            </w:pPr>
            <w:r>
              <w:t>机器人工程</w:t>
            </w:r>
          </w:p>
        </w:tc>
        <w:tc>
          <w:tcPr>
            <w:tcW w:w="982" w:type="dxa"/>
            <w:vAlign w:val="center"/>
          </w:tcPr>
          <w:p>
            <w:pPr>
              <w:jc w:val="center"/>
            </w:pPr>
            <w:r>
              <w:t>2850.00</w:t>
            </w:r>
          </w:p>
        </w:tc>
        <w:tc>
          <w:tcPr>
            <w:tcW w:w="765" w:type="dxa"/>
            <w:vAlign w:val="center"/>
          </w:tcPr>
          <w:p>
            <w:pPr>
              <w:jc w:val="center"/>
            </w:pPr>
            <w:r>
              <w:t>94.39</w:t>
            </w:r>
          </w:p>
        </w:tc>
        <w:tc>
          <w:tcPr>
            <w:tcW w:w="795" w:type="dxa"/>
            <w:vAlign w:val="center"/>
          </w:tcPr>
          <w:p>
            <w:pPr>
              <w:jc w:val="center"/>
            </w:pPr>
            <w:r>
              <w:t>5.61</w:t>
            </w:r>
          </w:p>
        </w:tc>
        <w:tc>
          <w:tcPr>
            <w:tcW w:w="750" w:type="dxa"/>
            <w:vAlign w:val="center"/>
          </w:tcPr>
          <w:p>
            <w:pPr>
              <w:jc w:val="center"/>
            </w:pPr>
            <w:r>
              <w:t>69.33</w:t>
            </w:r>
          </w:p>
        </w:tc>
        <w:tc>
          <w:tcPr>
            <w:tcW w:w="705" w:type="dxa"/>
            <w:vAlign w:val="center"/>
          </w:tcPr>
          <w:p>
            <w:pPr>
              <w:jc w:val="center"/>
            </w:pPr>
            <w:r>
              <w:t>30.67</w:t>
            </w:r>
          </w:p>
        </w:tc>
        <w:tc>
          <w:tcPr>
            <w:tcW w:w="870" w:type="dxa"/>
            <w:vAlign w:val="center"/>
          </w:tcPr>
          <w:p>
            <w:pPr>
              <w:jc w:val="center"/>
            </w:pPr>
            <w:r>
              <w:t>171.50</w:t>
            </w:r>
          </w:p>
        </w:tc>
        <w:tc>
          <w:tcPr>
            <w:tcW w:w="735" w:type="dxa"/>
            <w:vAlign w:val="center"/>
          </w:tcPr>
          <w:p>
            <w:pPr>
              <w:jc w:val="center"/>
            </w:pPr>
            <w:r>
              <w:t>94.17</w:t>
            </w:r>
          </w:p>
        </w:tc>
        <w:tc>
          <w:tcPr>
            <w:tcW w:w="720" w:type="dxa"/>
            <w:vAlign w:val="center"/>
          </w:tcPr>
          <w:p>
            <w:pPr>
              <w:jc w:val="center"/>
            </w:pPr>
            <w:r>
              <w:t>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080901</w:t>
            </w:r>
          </w:p>
        </w:tc>
        <w:tc>
          <w:tcPr>
            <w:tcW w:w="2106" w:type="dxa"/>
            <w:vAlign w:val="center"/>
          </w:tcPr>
          <w:p>
            <w:pPr>
              <w:jc w:val="center"/>
            </w:pPr>
            <w:r>
              <w:t>计算机科学与技术</w:t>
            </w:r>
          </w:p>
        </w:tc>
        <w:tc>
          <w:tcPr>
            <w:tcW w:w="982" w:type="dxa"/>
            <w:vAlign w:val="center"/>
          </w:tcPr>
          <w:p>
            <w:pPr>
              <w:jc w:val="center"/>
            </w:pPr>
            <w:r>
              <w:t>2850.00</w:t>
            </w:r>
          </w:p>
        </w:tc>
        <w:tc>
          <w:tcPr>
            <w:tcW w:w="765" w:type="dxa"/>
            <w:vAlign w:val="center"/>
          </w:tcPr>
          <w:p>
            <w:pPr>
              <w:jc w:val="center"/>
            </w:pPr>
            <w:r>
              <w:t>93.26</w:t>
            </w:r>
          </w:p>
        </w:tc>
        <w:tc>
          <w:tcPr>
            <w:tcW w:w="795" w:type="dxa"/>
            <w:vAlign w:val="center"/>
          </w:tcPr>
          <w:p>
            <w:pPr>
              <w:jc w:val="center"/>
            </w:pPr>
            <w:r>
              <w:t>6.74</w:t>
            </w:r>
          </w:p>
        </w:tc>
        <w:tc>
          <w:tcPr>
            <w:tcW w:w="750" w:type="dxa"/>
            <w:vAlign w:val="center"/>
          </w:tcPr>
          <w:p>
            <w:pPr>
              <w:jc w:val="center"/>
            </w:pPr>
            <w:r>
              <w:t>62.67</w:t>
            </w:r>
          </w:p>
        </w:tc>
        <w:tc>
          <w:tcPr>
            <w:tcW w:w="705" w:type="dxa"/>
            <w:vAlign w:val="center"/>
          </w:tcPr>
          <w:p>
            <w:pPr>
              <w:jc w:val="center"/>
            </w:pPr>
            <w:r>
              <w:t>37.33</w:t>
            </w:r>
          </w:p>
        </w:tc>
        <w:tc>
          <w:tcPr>
            <w:tcW w:w="870" w:type="dxa"/>
            <w:vAlign w:val="center"/>
          </w:tcPr>
          <w:p>
            <w:pPr>
              <w:jc w:val="center"/>
            </w:pPr>
            <w:r>
              <w:t>171.50</w:t>
            </w:r>
          </w:p>
        </w:tc>
        <w:tc>
          <w:tcPr>
            <w:tcW w:w="735" w:type="dxa"/>
            <w:vAlign w:val="center"/>
          </w:tcPr>
          <w:p>
            <w:pPr>
              <w:jc w:val="center"/>
            </w:pPr>
            <w:r>
              <w:t>93.00</w:t>
            </w:r>
          </w:p>
        </w:tc>
        <w:tc>
          <w:tcPr>
            <w:tcW w:w="720" w:type="dxa"/>
            <w:vAlign w:val="center"/>
          </w:tcPr>
          <w:p>
            <w:pPr>
              <w:jc w:val="center"/>
            </w:pPr>
            <w:r>
              <w:t>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080905</w:t>
            </w:r>
          </w:p>
        </w:tc>
        <w:tc>
          <w:tcPr>
            <w:tcW w:w="2106" w:type="dxa"/>
            <w:vAlign w:val="center"/>
          </w:tcPr>
          <w:p>
            <w:pPr>
              <w:jc w:val="center"/>
            </w:pPr>
            <w:r>
              <w:t>物联网工程</w:t>
            </w:r>
          </w:p>
        </w:tc>
        <w:tc>
          <w:tcPr>
            <w:tcW w:w="982" w:type="dxa"/>
            <w:vAlign w:val="center"/>
          </w:tcPr>
          <w:p>
            <w:pPr>
              <w:jc w:val="center"/>
            </w:pPr>
            <w:r>
              <w:t>2810.00</w:t>
            </w:r>
          </w:p>
        </w:tc>
        <w:tc>
          <w:tcPr>
            <w:tcW w:w="765" w:type="dxa"/>
            <w:vAlign w:val="center"/>
          </w:tcPr>
          <w:p>
            <w:pPr>
              <w:jc w:val="center"/>
            </w:pPr>
            <w:r>
              <w:t>93.17</w:t>
            </w:r>
          </w:p>
        </w:tc>
        <w:tc>
          <w:tcPr>
            <w:tcW w:w="795" w:type="dxa"/>
            <w:vAlign w:val="center"/>
          </w:tcPr>
          <w:p>
            <w:pPr>
              <w:jc w:val="center"/>
            </w:pPr>
            <w:r>
              <w:t>6.83</w:t>
            </w:r>
          </w:p>
        </w:tc>
        <w:tc>
          <w:tcPr>
            <w:tcW w:w="750" w:type="dxa"/>
            <w:vAlign w:val="center"/>
          </w:tcPr>
          <w:p>
            <w:pPr>
              <w:jc w:val="center"/>
            </w:pPr>
            <w:r>
              <w:t>67.19</w:t>
            </w:r>
          </w:p>
        </w:tc>
        <w:tc>
          <w:tcPr>
            <w:tcW w:w="705" w:type="dxa"/>
            <w:vAlign w:val="center"/>
          </w:tcPr>
          <w:p>
            <w:pPr>
              <w:jc w:val="center"/>
            </w:pPr>
            <w:r>
              <w:t>32.81</w:t>
            </w:r>
          </w:p>
        </w:tc>
        <w:tc>
          <w:tcPr>
            <w:tcW w:w="870" w:type="dxa"/>
            <w:vAlign w:val="center"/>
          </w:tcPr>
          <w:p>
            <w:pPr>
              <w:jc w:val="center"/>
            </w:pPr>
            <w:r>
              <w:t>169.00</w:t>
            </w:r>
          </w:p>
        </w:tc>
        <w:tc>
          <w:tcPr>
            <w:tcW w:w="735" w:type="dxa"/>
            <w:vAlign w:val="center"/>
          </w:tcPr>
          <w:p>
            <w:pPr>
              <w:jc w:val="center"/>
            </w:pPr>
            <w:r>
              <w:t>92.90</w:t>
            </w:r>
          </w:p>
        </w:tc>
        <w:tc>
          <w:tcPr>
            <w:tcW w:w="720" w:type="dxa"/>
            <w:vAlign w:val="center"/>
          </w:tcPr>
          <w:p>
            <w:pPr>
              <w:jc w:val="center"/>
            </w:pPr>
            <w:r>
              <w:t>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080907T</w:t>
            </w:r>
          </w:p>
        </w:tc>
        <w:tc>
          <w:tcPr>
            <w:tcW w:w="2106" w:type="dxa"/>
            <w:vAlign w:val="center"/>
          </w:tcPr>
          <w:p>
            <w:pPr>
              <w:jc w:val="center"/>
            </w:pPr>
            <w:r>
              <w:t>智能科学与技术</w:t>
            </w:r>
          </w:p>
        </w:tc>
        <w:tc>
          <w:tcPr>
            <w:tcW w:w="982" w:type="dxa"/>
            <w:vAlign w:val="center"/>
          </w:tcPr>
          <w:p>
            <w:pPr>
              <w:jc w:val="center"/>
            </w:pPr>
            <w:r>
              <w:t>2898.00</w:t>
            </w:r>
          </w:p>
        </w:tc>
        <w:tc>
          <w:tcPr>
            <w:tcW w:w="765" w:type="dxa"/>
            <w:vAlign w:val="center"/>
          </w:tcPr>
          <w:p>
            <w:pPr>
              <w:jc w:val="center"/>
            </w:pPr>
            <w:r>
              <w:t>92.27</w:t>
            </w:r>
          </w:p>
        </w:tc>
        <w:tc>
          <w:tcPr>
            <w:tcW w:w="795" w:type="dxa"/>
            <w:vAlign w:val="center"/>
          </w:tcPr>
          <w:p>
            <w:pPr>
              <w:jc w:val="center"/>
            </w:pPr>
            <w:r>
              <w:t>7.73</w:t>
            </w:r>
          </w:p>
        </w:tc>
        <w:tc>
          <w:tcPr>
            <w:tcW w:w="750" w:type="dxa"/>
            <w:vAlign w:val="center"/>
          </w:tcPr>
          <w:p>
            <w:pPr>
              <w:jc w:val="center"/>
            </w:pPr>
            <w:r>
              <w:t>67.49</w:t>
            </w:r>
          </w:p>
        </w:tc>
        <w:tc>
          <w:tcPr>
            <w:tcW w:w="705" w:type="dxa"/>
            <w:vAlign w:val="center"/>
          </w:tcPr>
          <w:p>
            <w:pPr>
              <w:jc w:val="center"/>
            </w:pPr>
            <w:r>
              <w:t>32.51</w:t>
            </w:r>
          </w:p>
        </w:tc>
        <w:tc>
          <w:tcPr>
            <w:tcW w:w="870" w:type="dxa"/>
            <w:vAlign w:val="center"/>
          </w:tcPr>
          <w:p>
            <w:pPr>
              <w:jc w:val="center"/>
            </w:pPr>
            <w:r>
              <w:t>174.50</w:t>
            </w:r>
          </w:p>
        </w:tc>
        <w:tc>
          <w:tcPr>
            <w:tcW w:w="735" w:type="dxa"/>
            <w:vAlign w:val="center"/>
          </w:tcPr>
          <w:p>
            <w:pPr>
              <w:jc w:val="center"/>
            </w:pPr>
            <w:r>
              <w:t>91.98</w:t>
            </w:r>
          </w:p>
        </w:tc>
        <w:tc>
          <w:tcPr>
            <w:tcW w:w="720" w:type="dxa"/>
            <w:vAlign w:val="center"/>
          </w:tcPr>
          <w:p>
            <w:pPr>
              <w:jc w:val="center"/>
            </w:pPr>
            <w:r>
              <w:t>8.02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081301</w:t>
            </w:r>
          </w:p>
        </w:tc>
        <w:tc>
          <w:tcPr>
            <w:tcW w:w="2106" w:type="dxa"/>
            <w:vAlign w:val="center"/>
          </w:tcPr>
          <w:p>
            <w:pPr>
              <w:jc w:val="center"/>
            </w:pPr>
            <w:r>
              <w:t>化学工程与工艺</w:t>
            </w:r>
          </w:p>
        </w:tc>
        <w:tc>
          <w:tcPr>
            <w:tcW w:w="982" w:type="dxa"/>
            <w:vAlign w:val="center"/>
          </w:tcPr>
          <w:p>
            <w:pPr>
              <w:jc w:val="center"/>
            </w:pPr>
            <w:r>
              <w:t>2874.00</w:t>
            </w:r>
          </w:p>
        </w:tc>
        <w:tc>
          <w:tcPr>
            <w:tcW w:w="765" w:type="dxa"/>
            <w:vAlign w:val="center"/>
          </w:tcPr>
          <w:p>
            <w:pPr>
              <w:jc w:val="center"/>
            </w:pPr>
            <w:r>
              <w:t>92.48</w:t>
            </w:r>
          </w:p>
        </w:tc>
        <w:tc>
          <w:tcPr>
            <w:tcW w:w="795" w:type="dxa"/>
            <w:vAlign w:val="center"/>
          </w:tcPr>
          <w:p>
            <w:pPr>
              <w:jc w:val="center"/>
            </w:pPr>
            <w:r>
              <w:t>7.52</w:t>
            </w:r>
          </w:p>
        </w:tc>
        <w:tc>
          <w:tcPr>
            <w:tcW w:w="750" w:type="dxa"/>
            <w:vAlign w:val="center"/>
          </w:tcPr>
          <w:p>
            <w:pPr>
              <w:jc w:val="center"/>
            </w:pPr>
            <w:r>
              <w:t>69.17</w:t>
            </w:r>
          </w:p>
        </w:tc>
        <w:tc>
          <w:tcPr>
            <w:tcW w:w="705" w:type="dxa"/>
            <w:vAlign w:val="center"/>
          </w:tcPr>
          <w:p>
            <w:pPr>
              <w:jc w:val="center"/>
            </w:pPr>
            <w:r>
              <w:t>30.83</w:t>
            </w:r>
          </w:p>
        </w:tc>
        <w:tc>
          <w:tcPr>
            <w:tcW w:w="870" w:type="dxa"/>
            <w:vAlign w:val="center"/>
          </w:tcPr>
          <w:p>
            <w:pPr>
              <w:jc w:val="center"/>
            </w:pPr>
            <w:r>
              <w:t>173.00</w:t>
            </w:r>
          </w:p>
        </w:tc>
        <w:tc>
          <w:tcPr>
            <w:tcW w:w="735" w:type="dxa"/>
            <w:vAlign w:val="center"/>
          </w:tcPr>
          <w:p>
            <w:pPr>
              <w:jc w:val="center"/>
            </w:pPr>
            <w:r>
              <w:t>92.20</w:t>
            </w:r>
          </w:p>
        </w:tc>
        <w:tc>
          <w:tcPr>
            <w:tcW w:w="720" w:type="dxa"/>
            <w:vAlign w:val="center"/>
          </w:tcPr>
          <w:p>
            <w:pPr>
              <w:jc w:val="center"/>
            </w:pPr>
            <w:r>
              <w:t>7.80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081302</w:t>
            </w:r>
          </w:p>
        </w:tc>
        <w:tc>
          <w:tcPr>
            <w:tcW w:w="2106" w:type="dxa"/>
            <w:vAlign w:val="center"/>
          </w:tcPr>
          <w:p>
            <w:pPr>
              <w:jc w:val="center"/>
            </w:pPr>
            <w:r>
              <w:t>制药工程</w:t>
            </w:r>
          </w:p>
        </w:tc>
        <w:tc>
          <w:tcPr>
            <w:tcW w:w="982" w:type="dxa"/>
            <w:vAlign w:val="center"/>
          </w:tcPr>
          <w:p>
            <w:pPr>
              <w:jc w:val="center"/>
            </w:pPr>
            <w:r>
              <w:t>2890.00</w:t>
            </w:r>
          </w:p>
        </w:tc>
        <w:tc>
          <w:tcPr>
            <w:tcW w:w="765" w:type="dxa"/>
            <w:vAlign w:val="center"/>
          </w:tcPr>
          <w:p>
            <w:pPr>
              <w:jc w:val="center"/>
            </w:pPr>
            <w:r>
              <w:t>92.53</w:t>
            </w:r>
          </w:p>
        </w:tc>
        <w:tc>
          <w:tcPr>
            <w:tcW w:w="795" w:type="dxa"/>
            <w:vAlign w:val="center"/>
          </w:tcPr>
          <w:p>
            <w:pPr>
              <w:jc w:val="center"/>
            </w:pPr>
            <w:r>
              <w:t>7.47</w:t>
            </w:r>
          </w:p>
        </w:tc>
        <w:tc>
          <w:tcPr>
            <w:tcW w:w="750" w:type="dxa"/>
            <w:vAlign w:val="center"/>
          </w:tcPr>
          <w:p>
            <w:pPr>
              <w:jc w:val="center"/>
            </w:pPr>
            <w:r>
              <w:t>69.34</w:t>
            </w:r>
          </w:p>
        </w:tc>
        <w:tc>
          <w:tcPr>
            <w:tcW w:w="705" w:type="dxa"/>
            <w:vAlign w:val="center"/>
          </w:tcPr>
          <w:p>
            <w:pPr>
              <w:jc w:val="center"/>
            </w:pPr>
            <w:r>
              <w:t>30.66</w:t>
            </w:r>
          </w:p>
        </w:tc>
        <w:tc>
          <w:tcPr>
            <w:tcW w:w="870" w:type="dxa"/>
            <w:vAlign w:val="center"/>
          </w:tcPr>
          <w:p>
            <w:pPr>
              <w:jc w:val="center"/>
            </w:pPr>
            <w:r>
              <w:t>174.00</w:t>
            </w:r>
          </w:p>
        </w:tc>
        <w:tc>
          <w:tcPr>
            <w:tcW w:w="735" w:type="dxa"/>
            <w:vAlign w:val="center"/>
          </w:tcPr>
          <w:p>
            <w:pPr>
              <w:jc w:val="center"/>
            </w:pPr>
            <w:r>
              <w:t>92.24</w:t>
            </w:r>
          </w:p>
        </w:tc>
        <w:tc>
          <w:tcPr>
            <w:tcW w:w="720" w:type="dxa"/>
            <w:vAlign w:val="center"/>
          </w:tcPr>
          <w:p>
            <w:pPr>
              <w:jc w:val="center"/>
            </w:pPr>
            <w:r>
              <w:t>7.76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081304T</w:t>
            </w:r>
          </w:p>
        </w:tc>
        <w:tc>
          <w:tcPr>
            <w:tcW w:w="2106" w:type="dxa"/>
            <w:vAlign w:val="center"/>
          </w:tcPr>
          <w:p>
            <w:pPr>
              <w:jc w:val="center"/>
            </w:pPr>
            <w:r>
              <w:t>能源化学工程</w:t>
            </w:r>
          </w:p>
        </w:tc>
        <w:tc>
          <w:tcPr>
            <w:tcW w:w="982" w:type="dxa"/>
            <w:vAlign w:val="center"/>
          </w:tcPr>
          <w:p>
            <w:pPr>
              <w:jc w:val="center"/>
            </w:pPr>
            <w:r>
              <w:t>2858.00</w:t>
            </w:r>
          </w:p>
        </w:tc>
        <w:tc>
          <w:tcPr>
            <w:tcW w:w="765" w:type="dxa"/>
            <w:vAlign w:val="center"/>
          </w:tcPr>
          <w:p>
            <w:pPr>
              <w:jc w:val="center"/>
            </w:pPr>
            <w:r>
              <w:t>92.44</w:t>
            </w:r>
          </w:p>
        </w:tc>
        <w:tc>
          <w:tcPr>
            <w:tcW w:w="795" w:type="dxa"/>
            <w:vAlign w:val="center"/>
          </w:tcPr>
          <w:p>
            <w:pPr>
              <w:jc w:val="center"/>
            </w:pPr>
            <w:r>
              <w:t>7.56</w:t>
            </w:r>
          </w:p>
        </w:tc>
        <w:tc>
          <w:tcPr>
            <w:tcW w:w="750" w:type="dxa"/>
            <w:vAlign w:val="center"/>
          </w:tcPr>
          <w:p>
            <w:pPr>
              <w:jc w:val="center"/>
            </w:pPr>
            <w:r>
              <w:t>69.00</w:t>
            </w:r>
          </w:p>
        </w:tc>
        <w:tc>
          <w:tcPr>
            <w:tcW w:w="705" w:type="dxa"/>
            <w:vAlign w:val="center"/>
          </w:tcPr>
          <w:p>
            <w:pPr>
              <w:jc w:val="center"/>
            </w:pPr>
            <w:r>
              <w:t>31.00</w:t>
            </w:r>
          </w:p>
        </w:tc>
        <w:tc>
          <w:tcPr>
            <w:tcW w:w="870" w:type="dxa"/>
            <w:vAlign w:val="center"/>
          </w:tcPr>
          <w:p>
            <w:pPr>
              <w:jc w:val="center"/>
            </w:pPr>
            <w:r>
              <w:t>172.00</w:t>
            </w:r>
          </w:p>
        </w:tc>
        <w:tc>
          <w:tcPr>
            <w:tcW w:w="735" w:type="dxa"/>
            <w:vAlign w:val="center"/>
          </w:tcPr>
          <w:p>
            <w:pPr>
              <w:jc w:val="center"/>
            </w:pPr>
            <w:r>
              <w:t>92.15</w:t>
            </w:r>
          </w:p>
        </w:tc>
        <w:tc>
          <w:tcPr>
            <w:tcW w:w="720" w:type="dxa"/>
            <w:vAlign w:val="center"/>
          </w:tcPr>
          <w:p>
            <w:pPr>
              <w:jc w:val="center"/>
            </w:pPr>
            <w:r>
              <w:t>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082502</w:t>
            </w:r>
          </w:p>
        </w:tc>
        <w:tc>
          <w:tcPr>
            <w:tcW w:w="2106" w:type="dxa"/>
            <w:vAlign w:val="center"/>
          </w:tcPr>
          <w:p>
            <w:pPr>
              <w:jc w:val="center"/>
            </w:pPr>
            <w:r>
              <w:t>环境工程</w:t>
            </w:r>
          </w:p>
        </w:tc>
        <w:tc>
          <w:tcPr>
            <w:tcW w:w="982" w:type="dxa"/>
            <w:vAlign w:val="center"/>
          </w:tcPr>
          <w:p>
            <w:pPr>
              <w:jc w:val="center"/>
            </w:pPr>
            <w:r>
              <w:t>2858.00</w:t>
            </w:r>
          </w:p>
        </w:tc>
        <w:tc>
          <w:tcPr>
            <w:tcW w:w="765" w:type="dxa"/>
            <w:vAlign w:val="center"/>
          </w:tcPr>
          <w:p>
            <w:pPr>
              <w:jc w:val="center"/>
            </w:pPr>
            <w:r>
              <w:t>93.28</w:t>
            </w:r>
          </w:p>
        </w:tc>
        <w:tc>
          <w:tcPr>
            <w:tcW w:w="795" w:type="dxa"/>
            <w:vAlign w:val="center"/>
          </w:tcPr>
          <w:p>
            <w:pPr>
              <w:jc w:val="center"/>
            </w:pPr>
            <w:r>
              <w:t>6.72</w:t>
            </w:r>
          </w:p>
        </w:tc>
        <w:tc>
          <w:tcPr>
            <w:tcW w:w="750" w:type="dxa"/>
            <w:vAlign w:val="center"/>
          </w:tcPr>
          <w:p>
            <w:pPr>
              <w:jc w:val="center"/>
            </w:pPr>
            <w:r>
              <w:t>68.44</w:t>
            </w:r>
          </w:p>
        </w:tc>
        <w:tc>
          <w:tcPr>
            <w:tcW w:w="705" w:type="dxa"/>
            <w:vAlign w:val="center"/>
          </w:tcPr>
          <w:p>
            <w:pPr>
              <w:jc w:val="center"/>
            </w:pPr>
            <w:r>
              <w:t>31.56</w:t>
            </w:r>
          </w:p>
        </w:tc>
        <w:tc>
          <w:tcPr>
            <w:tcW w:w="870" w:type="dxa"/>
            <w:vAlign w:val="center"/>
          </w:tcPr>
          <w:p>
            <w:pPr>
              <w:jc w:val="center"/>
            </w:pPr>
            <w:r>
              <w:t>172.00</w:t>
            </w:r>
          </w:p>
        </w:tc>
        <w:tc>
          <w:tcPr>
            <w:tcW w:w="735" w:type="dxa"/>
            <w:vAlign w:val="center"/>
          </w:tcPr>
          <w:p>
            <w:pPr>
              <w:jc w:val="center"/>
            </w:pPr>
            <w:r>
              <w:t>93.02</w:t>
            </w:r>
          </w:p>
        </w:tc>
        <w:tc>
          <w:tcPr>
            <w:tcW w:w="720" w:type="dxa"/>
            <w:vAlign w:val="center"/>
          </w:tcPr>
          <w:p>
            <w:pPr>
              <w:jc w:val="center"/>
            </w:pPr>
            <w:r>
              <w:t>6.98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082901</w:t>
            </w:r>
          </w:p>
        </w:tc>
        <w:tc>
          <w:tcPr>
            <w:tcW w:w="2106" w:type="dxa"/>
            <w:vAlign w:val="center"/>
          </w:tcPr>
          <w:p>
            <w:pPr>
              <w:jc w:val="center"/>
            </w:pPr>
            <w:r>
              <w:t>安全工程</w:t>
            </w:r>
          </w:p>
        </w:tc>
        <w:tc>
          <w:tcPr>
            <w:tcW w:w="982" w:type="dxa"/>
            <w:vAlign w:val="center"/>
          </w:tcPr>
          <w:p>
            <w:pPr>
              <w:jc w:val="center"/>
            </w:pPr>
            <w:r>
              <w:t>2842.00</w:t>
            </w:r>
          </w:p>
        </w:tc>
        <w:tc>
          <w:tcPr>
            <w:tcW w:w="765" w:type="dxa"/>
            <w:vAlign w:val="center"/>
          </w:tcPr>
          <w:p>
            <w:pPr>
              <w:jc w:val="center"/>
            </w:pPr>
            <w:r>
              <w:t>92.40</w:t>
            </w:r>
          </w:p>
        </w:tc>
        <w:tc>
          <w:tcPr>
            <w:tcW w:w="795" w:type="dxa"/>
            <w:vAlign w:val="center"/>
          </w:tcPr>
          <w:p>
            <w:pPr>
              <w:jc w:val="center"/>
            </w:pPr>
            <w:r>
              <w:t>7.60</w:t>
            </w:r>
          </w:p>
        </w:tc>
        <w:tc>
          <w:tcPr>
            <w:tcW w:w="750" w:type="dxa"/>
            <w:vAlign w:val="center"/>
          </w:tcPr>
          <w:p>
            <w:pPr>
              <w:jc w:val="center"/>
            </w:pPr>
            <w:r>
              <w:t>72.20</w:t>
            </w:r>
          </w:p>
        </w:tc>
        <w:tc>
          <w:tcPr>
            <w:tcW w:w="705" w:type="dxa"/>
            <w:vAlign w:val="center"/>
          </w:tcPr>
          <w:p>
            <w:pPr>
              <w:jc w:val="center"/>
            </w:pPr>
            <w:r>
              <w:t>27.80</w:t>
            </w:r>
          </w:p>
        </w:tc>
        <w:tc>
          <w:tcPr>
            <w:tcW w:w="870" w:type="dxa"/>
            <w:vAlign w:val="center"/>
          </w:tcPr>
          <w:p>
            <w:pPr>
              <w:jc w:val="center"/>
            </w:pPr>
            <w:r>
              <w:t>171.00</w:t>
            </w:r>
          </w:p>
        </w:tc>
        <w:tc>
          <w:tcPr>
            <w:tcW w:w="735" w:type="dxa"/>
            <w:vAlign w:val="center"/>
          </w:tcPr>
          <w:p>
            <w:pPr>
              <w:jc w:val="center"/>
            </w:pPr>
            <w:r>
              <w:t>90.94</w:t>
            </w:r>
          </w:p>
        </w:tc>
        <w:tc>
          <w:tcPr>
            <w:tcW w:w="720" w:type="dxa"/>
            <w:vAlign w:val="center"/>
          </w:tcPr>
          <w:p>
            <w:pPr>
              <w:jc w:val="center"/>
            </w:pPr>
            <w:r>
              <w:t>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083001</w:t>
            </w:r>
          </w:p>
        </w:tc>
        <w:tc>
          <w:tcPr>
            <w:tcW w:w="2106" w:type="dxa"/>
            <w:vAlign w:val="center"/>
          </w:tcPr>
          <w:p>
            <w:pPr>
              <w:jc w:val="center"/>
            </w:pPr>
            <w:r>
              <w:t>生物工程</w:t>
            </w:r>
          </w:p>
        </w:tc>
        <w:tc>
          <w:tcPr>
            <w:tcW w:w="982" w:type="dxa"/>
            <w:vAlign w:val="center"/>
          </w:tcPr>
          <w:p>
            <w:pPr>
              <w:jc w:val="center"/>
            </w:pPr>
            <w:r>
              <w:t>2898.00</w:t>
            </w:r>
          </w:p>
        </w:tc>
        <w:tc>
          <w:tcPr>
            <w:tcW w:w="765" w:type="dxa"/>
            <w:vAlign w:val="center"/>
          </w:tcPr>
          <w:p>
            <w:pPr>
              <w:jc w:val="center"/>
            </w:pPr>
            <w:r>
              <w:t>93.37</w:t>
            </w:r>
          </w:p>
        </w:tc>
        <w:tc>
          <w:tcPr>
            <w:tcW w:w="795" w:type="dxa"/>
            <w:vAlign w:val="center"/>
          </w:tcPr>
          <w:p>
            <w:pPr>
              <w:jc w:val="center"/>
            </w:pPr>
            <w:r>
              <w:t>6.63</w:t>
            </w:r>
          </w:p>
        </w:tc>
        <w:tc>
          <w:tcPr>
            <w:tcW w:w="750" w:type="dxa"/>
            <w:vAlign w:val="center"/>
          </w:tcPr>
          <w:p>
            <w:pPr>
              <w:jc w:val="center"/>
            </w:pPr>
            <w:r>
              <w:t>69.98</w:t>
            </w:r>
          </w:p>
        </w:tc>
        <w:tc>
          <w:tcPr>
            <w:tcW w:w="705" w:type="dxa"/>
            <w:vAlign w:val="center"/>
          </w:tcPr>
          <w:p>
            <w:pPr>
              <w:jc w:val="center"/>
            </w:pPr>
            <w:r>
              <w:t>30.02</w:t>
            </w:r>
          </w:p>
        </w:tc>
        <w:tc>
          <w:tcPr>
            <w:tcW w:w="870" w:type="dxa"/>
            <w:vAlign w:val="center"/>
          </w:tcPr>
          <w:p>
            <w:pPr>
              <w:jc w:val="center"/>
            </w:pPr>
            <w:r>
              <w:t>174.50</w:t>
            </w:r>
          </w:p>
        </w:tc>
        <w:tc>
          <w:tcPr>
            <w:tcW w:w="735" w:type="dxa"/>
            <w:vAlign w:val="center"/>
          </w:tcPr>
          <w:p>
            <w:pPr>
              <w:jc w:val="center"/>
            </w:pPr>
            <w:r>
              <w:t>93.12</w:t>
            </w:r>
          </w:p>
        </w:tc>
        <w:tc>
          <w:tcPr>
            <w:tcW w:w="720" w:type="dxa"/>
            <w:vAlign w:val="center"/>
          </w:tcPr>
          <w:p>
            <w:pPr>
              <w:jc w:val="center"/>
            </w:pPr>
            <w:r>
              <w:t>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120201K</w:t>
            </w:r>
          </w:p>
        </w:tc>
        <w:tc>
          <w:tcPr>
            <w:tcW w:w="2106" w:type="dxa"/>
            <w:vAlign w:val="center"/>
          </w:tcPr>
          <w:p>
            <w:pPr>
              <w:jc w:val="center"/>
            </w:pPr>
            <w:r>
              <w:t>工商管理</w:t>
            </w:r>
          </w:p>
        </w:tc>
        <w:tc>
          <w:tcPr>
            <w:tcW w:w="982" w:type="dxa"/>
            <w:vAlign w:val="center"/>
          </w:tcPr>
          <w:p>
            <w:pPr>
              <w:jc w:val="center"/>
            </w:pPr>
            <w:r>
              <w:t>2762.00</w:t>
            </w:r>
          </w:p>
        </w:tc>
        <w:tc>
          <w:tcPr>
            <w:tcW w:w="765" w:type="dxa"/>
            <w:vAlign w:val="center"/>
          </w:tcPr>
          <w:p>
            <w:pPr>
              <w:jc w:val="center"/>
            </w:pPr>
            <w:r>
              <w:t>94.21</w:t>
            </w:r>
          </w:p>
        </w:tc>
        <w:tc>
          <w:tcPr>
            <w:tcW w:w="795" w:type="dxa"/>
            <w:vAlign w:val="center"/>
          </w:tcPr>
          <w:p>
            <w:pPr>
              <w:jc w:val="center"/>
            </w:pPr>
            <w:r>
              <w:t>5.79</w:t>
            </w:r>
          </w:p>
        </w:tc>
        <w:tc>
          <w:tcPr>
            <w:tcW w:w="750" w:type="dxa"/>
            <w:vAlign w:val="center"/>
          </w:tcPr>
          <w:p>
            <w:pPr>
              <w:jc w:val="center"/>
            </w:pPr>
            <w:r>
              <w:t>72.27</w:t>
            </w:r>
          </w:p>
        </w:tc>
        <w:tc>
          <w:tcPr>
            <w:tcW w:w="705" w:type="dxa"/>
            <w:vAlign w:val="center"/>
          </w:tcPr>
          <w:p>
            <w:pPr>
              <w:jc w:val="center"/>
            </w:pPr>
            <w:r>
              <w:t>7.10</w:t>
            </w:r>
          </w:p>
        </w:tc>
        <w:tc>
          <w:tcPr>
            <w:tcW w:w="870" w:type="dxa"/>
            <w:vAlign w:val="center"/>
          </w:tcPr>
          <w:p>
            <w:pPr>
              <w:jc w:val="center"/>
            </w:pPr>
            <w:r>
              <w:t>166.00</w:t>
            </w:r>
          </w:p>
        </w:tc>
        <w:tc>
          <w:tcPr>
            <w:tcW w:w="735" w:type="dxa"/>
            <w:vAlign w:val="center"/>
          </w:tcPr>
          <w:p>
            <w:pPr>
              <w:jc w:val="center"/>
            </w:pPr>
            <w:r>
              <w:t>93.98</w:t>
            </w:r>
          </w:p>
        </w:tc>
        <w:tc>
          <w:tcPr>
            <w:tcW w:w="720" w:type="dxa"/>
            <w:vAlign w:val="center"/>
          </w:tcPr>
          <w:p>
            <w:pPr>
              <w:jc w:val="center"/>
            </w:pPr>
            <w:r>
              <w:t>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120203K</w:t>
            </w:r>
          </w:p>
        </w:tc>
        <w:tc>
          <w:tcPr>
            <w:tcW w:w="2106" w:type="dxa"/>
            <w:vAlign w:val="center"/>
          </w:tcPr>
          <w:p>
            <w:pPr>
              <w:jc w:val="center"/>
            </w:pPr>
            <w:r>
              <w:t>会计学</w:t>
            </w:r>
          </w:p>
        </w:tc>
        <w:tc>
          <w:tcPr>
            <w:tcW w:w="982" w:type="dxa"/>
            <w:vAlign w:val="center"/>
          </w:tcPr>
          <w:p>
            <w:pPr>
              <w:jc w:val="center"/>
            </w:pPr>
            <w:r>
              <w:t>2770.00</w:t>
            </w:r>
          </w:p>
        </w:tc>
        <w:tc>
          <w:tcPr>
            <w:tcW w:w="765" w:type="dxa"/>
            <w:vAlign w:val="center"/>
          </w:tcPr>
          <w:p>
            <w:pPr>
              <w:jc w:val="center"/>
            </w:pPr>
            <w:r>
              <w:t>94.22</w:t>
            </w:r>
          </w:p>
        </w:tc>
        <w:tc>
          <w:tcPr>
            <w:tcW w:w="795" w:type="dxa"/>
            <w:vAlign w:val="center"/>
          </w:tcPr>
          <w:p>
            <w:pPr>
              <w:jc w:val="center"/>
            </w:pPr>
            <w:r>
              <w:t>5.78</w:t>
            </w:r>
          </w:p>
        </w:tc>
        <w:tc>
          <w:tcPr>
            <w:tcW w:w="750" w:type="dxa"/>
            <w:vAlign w:val="center"/>
          </w:tcPr>
          <w:p>
            <w:pPr>
              <w:jc w:val="center"/>
            </w:pPr>
            <w:r>
              <w:t>72.92</w:t>
            </w:r>
          </w:p>
        </w:tc>
        <w:tc>
          <w:tcPr>
            <w:tcW w:w="705" w:type="dxa"/>
            <w:vAlign w:val="center"/>
          </w:tcPr>
          <w:p>
            <w:pPr>
              <w:jc w:val="center"/>
            </w:pPr>
            <w:r>
              <w:t>6.50</w:t>
            </w:r>
          </w:p>
        </w:tc>
        <w:tc>
          <w:tcPr>
            <w:tcW w:w="870" w:type="dxa"/>
            <w:vAlign w:val="center"/>
          </w:tcPr>
          <w:p>
            <w:pPr>
              <w:jc w:val="center"/>
            </w:pPr>
            <w:r>
              <w:t>166.50</w:t>
            </w:r>
          </w:p>
        </w:tc>
        <w:tc>
          <w:tcPr>
            <w:tcW w:w="735" w:type="dxa"/>
            <w:vAlign w:val="center"/>
          </w:tcPr>
          <w:p>
            <w:pPr>
              <w:jc w:val="center"/>
            </w:pPr>
            <w:r>
              <w:t>93.99</w:t>
            </w:r>
          </w:p>
        </w:tc>
        <w:tc>
          <w:tcPr>
            <w:tcW w:w="720" w:type="dxa"/>
            <w:vAlign w:val="center"/>
          </w:tcPr>
          <w:p>
            <w:pPr>
              <w:jc w:val="center"/>
            </w:pPr>
            <w:r>
              <w:t>6.01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120208</w:t>
            </w:r>
          </w:p>
        </w:tc>
        <w:tc>
          <w:tcPr>
            <w:tcW w:w="2106" w:type="dxa"/>
            <w:vAlign w:val="center"/>
          </w:tcPr>
          <w:p>
            <w:pPr>
              <w:jc w:val="center"/>
            </w:pPr>
            <w:r>
              <w:t>资产评估</w:t>
            </w:r>
          </w:p>
        </w:tc>
        <w:tc>
          <w:tcPr>
            <w:tcW w:w="982" w:type="dxa"/>
            <w:vAlign w:val="center"/>
          </w:tcPr>
          <w:p>
            <w:pPr>
              <w:jc w:val="center"/>
            </w:pPr>
            <w:r>
              <w:t>2770.00</w:t>
            </w:r>
          </w:p>
        </w:tc>
        <w:tc>
          <w:tcPr>
            <w:tcW w:w="765" w:type="dxa"/>
            <w:vAlign w:val="center"/>
          </w:tcPr>
          <w:p>
            <w:pPr>
              <w:jc w:val="center"/>
            </w:pPr>
            <w:r>
              <w:t>94.22</w:t>
            </w:r>
          </w:p>
        </w:tc>
        <w:tc>
          <w:tcPr>
            <w:tcW w:w="795" w:type="dxa"/>
            <w:vAlign w:val="center"/>
          </w:tcPr>
          <w:p>
            <w:pPr>
              <w:jc w:val="center"/>
            </w:pPr>
            <w:r>
              <w:t>5.78</w:t>
            </w:r>
          </w:p>
        </w:tc>
        <w:tc>
          <w:tcPr>
            <w:tcW w:w="750" w:type="dxa"/>
            <w:vAlign w:val="center"/>
          </w:tcPr>
          <w:p>
            <w:pPr>
              <w:jc w:val="center"/>
            </w:pPr>
            <w:r>
              <w:t>71.48</w:t>
            </w:r>
          </w:p>
        </w:tc>
        <w:tc>
          <w:tcPr>
            <w:tcW w:w="705" w:type="dxa"/>
            <w:vAlign w:val="center"/>
          </w:tcPr>
          <w:p>
            <w:pPr>
              <w:jc w:val="center"/>
            </w:pPr>
            <w:r>
              <w:t>7.94</w:t>
            </w:r>
          </w:p>
        </w:tc>
        <w:tc>
          <w:tcPr>
            <w:tcW w:w="870" w:type="dxa"/>
            <w:vAlign w:val="center"/>
          </w:tcPr>
          <w:p>
            <w:pPr>
              <w:jc w:val="center"/>
            </w:pPr>
            <w:r>
              <w:t>166.50</w:t>
            </w:r>
          </w:p>
        </w:tc>
        <w:tc>
          <w:tcPr>
            <w:tcW w:w="735" w:type="dxa"/>
            <w:vAlign w:val="center"/>
          </w:tcPr>
          <w:p>
            <w:pPr>
              <w:jc w:val="center"/>
            </w:pPr>
            <w:r>
              <w:t>93.99</w:t>
            </w:r>
          </w:p>
        </w:tc>
        <w:tc>
          <w:tcPr>
            <w:tcW w:w="720" w:type="dxa"/>
            <w:vAlign w:val="center"/>
          </w:tcPr>
          <w:p>
            <w:pPr>
              <w:jc w:val="center"/>
            </w:pPr>
            <w:r>
              <w:t>6.01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jc w:val="center"/>
            </w:pPr>
            <w:r>
              <w:t>全校校均</w:t>
            </w:r>
          </w:p>
        </w:tc>
        <w:tc>
          <w:tcPr>
            <w:tcW w:w="2106" w:type="dxa"/>
            <w:vAlign w:val="center"/>
          </w:tcPr>
          <w:p>
            <w:pPr>
              <w:jc w:val="center"/>
            </w:pPr>
            <w:r>
              <w:t>/</w:t>
            </w:r>
          </w:p>
        </w:tc>
        <w:tc>
          <w:tcPr>
            <w:tcW w:w="982" w:type="dxa"/>
            <w:vAlign w:val="center"/>
          </w:tcPr>
          <w:p>
            <w:pPr>
              <w:jc w:val="center"/>
            </w:pPr>
            <w:r>
              <w:t>2819.79</w:t>
            </w:r>
          </w:p>
        </w:tc>
        <w:tc>
          <w:tcPr>
            <w:tcW w:w="765" w:type="dxa"/>
            <w:vAlign w:val="center"/>
          </w:tcPr>
          <w:p>
            <w:pPr>
              <w:jc w:val="center"/>
            </w:pPr>
            <w:r>
              <w:t>92.87</w:t>
            </w:r>
          </w:p>
        </w:tc>
        <w:tc>
          <w:tcPr>
            <w:tcW w:w="795" w:type="dxa"/>
            <w:vAlign w:val="center"/>
          </w:tcPr>
          <w:p>
            <w:pPr>
              <w:jc w:val="center"/>
            </w:pPr>
            <w:r>
              <w:t>7.13</w:t>
            </w:r>
          </w:p>
        </w:tc>
        <w:tc>
          <w:tcPr>
            <w:tcW w:w="750" w:type="dxa"/>
            <w:vAlign w:val="center"/>
          </w:tcPr>
          <w:p>
            <w:pPr>
              <w:jc w:val="center"/>
            </w:pPr>
            <w:r>
              <w:t>68.47</w:t>
            </w:r>
          </w:p>
        </w:tc>
        <w:tc>
          <w:tcPr>
            <w:tcW w:w="705" w:type="dxa"/>
            <w:vAlign w:val="center"/>
          </w:tcPr>
          <w:p>
            <w:pPr>
              <w:jc w:val="center"/>
            </w:pPr>
            <w:r>
              <w:t>25.20</w:t>
            </w:r>
          </w:p>
        </w:tc>
        <w:tc>
          <w:tcPr>
            <w:tcW w:w="870" w:type="dxa"/>
            <w:vAlign w:val="center"/>
          </w:tcPr>
          <w:p>
            <w:pPr>
              <w:jc w:val="center"/>
            </w:pPr>
            <w:r>
              <w:t>170.04</w:t>
            </w:r>
          </w:p>
        </w:tc>
        <w:tc>
          <w:tcPr>
            <w:tcW w:w="735" w:type="dxa"/>
            <w:vAlign w:val="center"/>
          </w:tcPr>
          <w:p>
            <w:pPr>
              <w:jc w:val="center"/>
            </w:pPr>
            <w:r>
              <w:t>91.73</w:t>
            </w:r>
          </w:p>
        </w:tc>
        <w:tc>
          <w:tcPr>
            <w:tcW w:w="720" w:type="dxa"/>
            <w:vAlign w:val="center"/>
          </w:tcPr>
          <w:p>
            <w:pPr>
              <w:jc w:val="center"/>
            </w:pPr>
            <w:r>
              <w:t>7.39</w:t>
            </w:r>
          </w:p>
        </w:tc>
      </w:tr>
    </w:tbl>
    <w:p>
      <w:pPr>
        <w:jc w:val="left"/>
      </w:pPr>
    </w:p>
    <w:p>
      <w:pPr>
        <w:pStyle w:val="3"/>
        <w:bidi w:val="0"/>
        <w:rPr>
          <w:rFonts w:hint="eastAsia"/>
          <w:sz w:val="30"/>
          <w:szCs w:val="30"/>
        </w:rPr>
      </w:pPr>
      <w:bookmarkStart w:id="93" w:name="_Toc31583"/>
      <w:r>
        <w:rPr>
          <w:rFonts w:hint="eastAsia"/>
          <w:sz w:val="30"/>
          <w:szCs w:val="30"/>
        </w:rPr>
        <w:t>17. 主讲本科课程的教授占教授总数的比例（不含讲座）</w:t>
      </w:r>
      <w:r>
        <w:rPr>
          <w:rFonts w:hint="eastAsia"/>
          <w:sz w:val="30"/>
          <w:szCs w:val="30"/>
          <w:lang w:val="en-US" w:eastAsia="zh-CN"/>
        </w:rPr>
        <w:t>100.0</w:t>
      </w:r>
      <w:r>
        <w:rPr>
          <w:color w:val="auto"/>
          <w:sz w:val="30"/>
          <w:u w:val="none"/>
        </w:rPr>
        <w:t>%</w:t>
      </w:r>
      <w:r>
        <w:rPr>
          <w:rFonts w:hint="eastAsia"/>
          <w:sz w:val="30"/>
          <w:szCs w:val="30"/>
        </w:rPr>
        <w:t>，各专业主讲本科课程的教授占教授总数的比例（不含讲座）参见附表</w:t>
      </w:r>
      <w:r>
        <w:rPr>
          <w:rFonts w:hint="eastAsia"/>
          <w:sz w:val="30"/>
          <w:szCs w:val="30"/>
          <w:lang w:val="en-US" w:eastAsia="zh-CN"/>
        </w:rPr>
        <w:t>7</w:t>
      </w:r>
      <w:r>
        <w:rPr>
          <w:rFonts w:hint="eastAsia"/>
          <w:sz w:val="30"/>
          <w:szCs w:val="30"/>
        </w:rPr>
        <w:t>。</w:t>
      </w:r>
      <w:bookmarkEnd w:id="93"/>
    </w:p>
    <w:p>
      <w:pPr>
        <w:pStyle w:val="3"/>
        <w:bidi w:val="0"/>
        <w:rPr>
          <w:rFonts w:hint="eastAsia"/>
          <w:sz w:val="30"/>
          <w:szCs w:val="30"/>
        </w:rPr>
      </w:pPr>
      <w:bookmarkStart w:id="94" w:name="_Toc13323"/>
      <w:r>
        <w:rPr>
          <w:rFonts w:hint="eastAsia"/>
          <w:sz w:val="30"/>
          <w:szCs w:val="30"/>
        </w:rPr>
        <w:t xml:space="preserve">18. </w:t>
      </w:r>
      <w:r>
        <w:rPr>
          <w:rFonts w:hint="eastAsia"/>
          <w:lang w:eastAsia="zh-CN"/>
        </w:rPr>
        <w:t>教授讲授本科课程占课程总门数的比例</w:t>
      </w:r>
      <w:r>
        <w:rPr>
          <w:rFonts w:hint="eastAsia"/>
          <w:lang w:val="en-US" w:eastAsia="zh-CN"/>
        </w:rPr>
        <w:t>5.33</w:t>
      </w:r>
      <w:r>
        <w:rPr>
          <w:color w:val="auto"/>
          <w:u w:val="none"/>
        </w:rPr>
        <w:t>%</w:t>
      </w:r>
      <w:r>
        <w:rPr>
          <w:rFonts w:hint="eastAsia"/>
          <w:sz w:val="30"/>
          <w:szCs w:val="30"/>
          <w:lang w:eastAsia="zh-CN"/>
        </w:rPr>
        <w:t>，</w:t>
      </w:r>
      <w:r>
        <w:rPr>
          <w:rFonts w:hint="eastAsia"/>
          <w:sz w:val="30"/>
          <w:szCs w:val="30"/>
        </w:rPr>
        <w:t>教授讲授本科课程占课程总门次数的比例</w:t>
      </w:r>
      <w:r>
        <w:rPr>
          <w:rFonts w:hint="eastAsia"/>
          <w:sz w:val="30"/>
          <w:szCs w:val="30"/>
          <w:lang w:val="en-US" w:eastAsia="zh-CN"/>
        </w:rPr>
        <w:t>3.49</w:t>
      </w:r>
      <w:r>
        <w:rPr>
          <w:rFonts w:hint="eastAsia"/>
          <w:sz w:val="30"/>
          <w:szCs w:val="30"/>
        </w:rPr>
        <w:t>%。</w:t>
      </w:r>
      <w:r>
        <w:rPr>
          <w:rFonts w:hint="eastAsia"/>
          <w:u w:val="none"/>
          <w:lang w:eastAsia="zh-CN"/>
        </w:rPr>
        <w:t>各专业教授授课情况附表</w:t>
      </w:r>
      <w:r>
        <w:rPr>
          <w:rFonts w:hint="eastAsia"/>
          <w:u w:val="none"/>
          <w:lang w:val="en-US" w:eastAsia="zh-CN"/>
        </w:rPr>
        <w:t>7</w:t>
      </w:r>
      <w:r>
        <w:rPr>
          <w:rFonts w:hint="eastAsia"/>
        </w:rPr>
        <w:t>。</w:t>
      </w:r>
      <w:bookmarkEnd w:id="94"/>
    </w:p>
    <w:p>
      <w:pPr>
        <w:rPr>
          <w:rFonts w:hint="eastAsia"/>
        </w:rPr>
      </w:pPr>
    </w:p>
    <w:p>
      <w:pPr>
        <w:jc w:val="center"/>
        <w:rPr>
          <w:rFonts w:hint="eastAsia" w:eastAsiaTheme="minorEastAsia"/>
          <w:lang w:eastAsia="zh-CN"/>
        </w:rPr>
      </w:pPr>
      <w:r>
        <w:rPr>
          <w:rFonts w:hint="eastAsia"/>
          <w:lang w:eastAsia="zh-CN"/>
        </w:rPr>
        <w:t>附表</w:t>
      </w:r>
      <w:r>
        <w:rPr>
          <w:rFonts w:hint="eastAsia"/>
          <w:lang w:val="en-US" w:eastAsia="zh-CN"/>
        </w:rPr>
        <w:t xml:space="preserve">7 </w:t>
      </w:r>
      <w:r>
        <w:rPr>
          <w:rFonts w:hint="eastAsia"/>
          <w:lang w:eastAsia="zh-CN"/>
        </w:rPr>
        <w:t>各专业教授讲授本科课程占课程总门数、门次数的比例情况</w:t>
      </w:r>
    </w:p>
    <w:tbl>
      <w:tblPr>
        <w:tblStyle w:val="15"/>
        <w:tblW w:w="5174"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5"/>
        <w:gridCol w:w="2176"/>
        <w:gridCol w:w="540"/>
        <w:gridCol w:w="525"/>
        <w:gridCol w:w="705"/>
        <w:gridCol w:w="590"/>
        <w:gridCol w:w="627"/>
        <w:gridCol w:w="741"/>
        <w:gridCol w:w="566"/>
        <w:gridCol w:w="572"/>
        <w:gridCol w:w="7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586" w:type="pct"/>
            <w:vAlign w:val="center"/>
          </w:tcPr>
          <w:p>
            <w:pPr>
              <w:jc w:val="center"/>
            </w:pPr>
            <w:r>
              <w:rPr>
                <w:rFonts w:hint="eastAsia" w:ascii="宋体" w:hAnsi="宋体" w:eastAsia="宋体"/>
                <w:sz w:val="21"/>
                <w:szCs w:val="21"/>
              </w:rPr>
              <w:t>专业代码</w:t>
            </w:r>
          </w:p>
        </w:tc>
        <w:tc>
          <w:tcPr>
            <w:tcW w:w="1233" w:type="pct"/>
            <w:vAlign w:val="center"/>
          </w:tcPr>
          <w:p>
            <w:pPr>
              <w:jc w:val="center"/>
            </w:pPr>
            <w:r>
              <w:rPr>
                <w:rFonts w:hint="eastAsia" w:ascii="宋体" w:hAnsi="宋体" w:eastAsia="宋体"/>
                <w:sz w:val="21"/>
                <w:szCs w:val="21"/>
              </w:rPr>
              <w:t>专业名称</w:t>
            </w:r>
          </w:p>
        </w:tc>
        <w:tc>
          <w:tcPr>
            <w:tcW w:w="306"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教授总数</w:t>
            </w:r>
          </w:p>
        </w:tc>
        <w:tc>
          <w:tcPr>
            <w:tcW w:w="297"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授课教授数</w:t>
            </w:r>
          </w:p>
        </w:tc>
        <w:tc>
          <w:tcPr>
            <w:tcW w:w="399"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授课教授占比（</w:t>
            </w:r>
            <w:r>
              <w:rPr>
                <w:rFonts w:hint="eastAsia" w:ascii="宋体" w:hAnsi="宋体" w:eastAsia="宋体"/>
                <w:sz w:val="21"/>
                <w:szCs w:val="21"/>
                <w:lang w:val="en-US" w:eastAsia="zh-CN"/>
              </w:rPr>
              <w:t>%</w:t>
            </w:r>
            <w:r>
              <w:rPr>
                <w:rFonts w:hint="eastAsia" w:ascii="宋体" w:hAnsi="宋体" w:eastAsia="宋体"/>
                <w:sz w:val="21"/>
                <w:szCs w:val="21"/>
                <w:lang w:eastAsia="zh-CN"/>
              </w:rPr>
              <w:t>）</w:t>
            </w:r>
          </w:p>
        </w:tc>
        <w:tc>
          <w:tcPr>
            <w:tcW w:w="334" w:type="pct"/>
            <w:vAlign w:val="center"/>
          </w:tcPr>
          <w:p>
            <w:pPr>
              <w:jc w:val="center"/>
              <w:rPr>
                <w:rFonts w:hint="eastAsia" w:eastAsiaTheme="minorEastAsia"/>
                <w:lang w:eastAsia="zh-CN"/>
              </w:rPr>
            </w:pPr>
            <w:r>
              <w:rPr>
                <w:rFonts w:hint="eastAsia" w:ascii="宋体" w:hAnsi="宋体" w:eastAsia="宋体"/>
                <w:sz w:val="21"/>
                <w:szCs w:val="21"/>
                <w:lang w:eastAsia="zh-CN"/>
              </w:rPr>
              <w:t>专业课门数</w:t>
            </w:r>
          </w:p>
        </w:tc>
        <w:tc>
          <w:tcPr>
            <w:tcW w:w="355" w:type="pct"/>
            <w:vAlign w:val="center"/>
          </w:tcPr>
          <w:p>
            <w:pPr>
              <w:jc w:val="center"/>
              <w:rPr>
                <w:rFonts w:hint="eastAsia" w:eastAsiaTheme="minorEastAsia"/>
                <w:lang w:eastAsia="zh-CN"/>
              </w:rPr>
            </w:pPr>
            <w:r>
              <w:rPr>
                <w:rFonts w:hint="eastAsia"/>
                <w:lang w:eastAsia="zh-CN"/>
              </w:rPr>
              <w:t>教授授课门数</w:t>
            </w:r>
          </w:p>
        </w:tc>
        <w:tc>
          <w:tcPr>
            <w:tcW w:w="420" w:type="pct"/>
            <w:vAlign w:val="center"/>
          </w:tcPr>
          <w:p>
            <w:pPr>
              <w:jc w:val="center"/>
              <w:rPr>
                <w:rFonts w:hint="eastAsia" w:eastAsiaTheme="minorEastAsia"/>
                <w:lang w:eastAsia="zh-CN"/>
              </w:rPr>
            </w:pPr>
            <w:r>
              <w:rPr>
                <w:rFonts w:hint="eastAsia" w:ascii="宋体" w:hAnsi="宋体" w:eastAsia="宋体"/>
                <w:sz w:val="21"/>
                <w:szCs w:val="21"/>
                <w:lang w:eastAsia="zh-CN"/>
              </w:rPr>
              <w:t>教授授课门数占比（</w:t>
            </w:r>
            <w:r>
              <w:rPr>
                <w:rFonts w:hint="eastAsia" w:ascii="宋体" w:hAnsi="宋体" w:eastAsia="宋体"/>
                <w:sz w:val="21"/>
                <w:szCs w:val="21"/>
                <w:lang w:val="en-US" w:eastAsia="zh-CN"/>
              </w:rPr>
              <w:t>%</w:t>
            </w:r>
            <w:r>
              <w:rPr>
                <w:rFonts w:hint="eastAsia" w:ascii="宋体" w:hAnsi="宋体" w:eastAsia="宋体"/>
                <w:sz w:val="21"/>
                <w:szCs w:val="21"/>
                <w:lang w:eastAsia="zh-CN"/>
              </w:rPr>
              <w:t>）</w:t>
            </w:r>
          </w:p>
        </w:tc>
        <w:tc>
          <w:tcPr>
            <w:tcW w:w="320"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专业课门次数</w:t>
            </w:r>
          </w:p>
        </w:tc>
        <w:tc>
          <w:tcPr>
            <w:tcW w:w="324"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教授授课门次数</w:t>
            </w:r>
          </w:p>
        </w:tc>
        <w:tc>
          <w:tcPr>
            <w:tcW w:w="420" w:type="pct"/>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教授授课门次数占比（</w:t>
            </w:r>
            <w:r>
              <w:rPr>
                <w:rFonts w:hint="eastAsia" w:ascii="宋体" w:hAnsi="宋体" w:eastAsia="宋体"/>
                <w:sz w:val="21"/>
                <w:szCs w:val="21"/>
                <w:lang w:val="en-US" w:eastAsia="zh-CN"/>
              </w:rPr>
              <w:t>%</w:t>
            </w:r>
            <w:r>
              <w:rPr>
                <w:rFonts w:hint="eastAsia" w:ascii="宋体" w:hAnsi="宋体" w:eastAsia="宋体"/>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020301K</w:t>
            </w:r>
          </w:p>
        </w:tc>
        <w:tc>
          <w:tcPr>
            <w:tcW w:w="1233" w:type="pct"/>
            <w:vAlign w:val="center"/>
          </w:tcPr>
          <w:p>
            <w:pPr>
              <w:jc w:val="center"/>
            </w:pPr>
            <w:r>
              <w:t>金融学</w:t>
            </w:r>
          </w:p>
        </w:tc>
        <w:tc>
          <w:tcPr>
            <w:tcW w:w="306" w:type="pct"/>
            <w:vAlign w:val="center"/>
          </w:tcPr>
          <w:p>
            <w:pPr>
              <w:jc w:val="center"/>
            </w:pPr>
            <w:r>
              <w:t>1</w:t>
            </w:r>
          </w:p>
        </w:tc>
        <w:tc>
          <w:tcPr>
            <w:tcW w:w="297" w:type="pct"/>
            <w:vAlign w:val="center"/>
          </w:tcPr>
          <w:p>
            <w:pPr>
              <w:jc w:val="center"/>
            </w:pPr>
            <w:r>
              <w:t>1</w:t>
            </w:r>
          </w:p>
        </w:tc>
        <w:tc>
          <w:tcPr>
            <w:tcW w:w="399" w:type="pct"/>
            <w:vAlign w:val="center"/>
          </w:tcPr>
          <w:p>
            <w:pPr>
              <w:jc w:val="center"/>
            </w:pPr>
            <w:r>
              <w:t>100</w:t>
            </w:r>
          </w:p>
        </w:tc>
        <w:tc>
          <w:tcPr>
            <w:tcW w:w="334" w:type="pct"/>
            <w:vAlign w:val="center"/>
          </w:tcPr>
          <w:p>
            <w:pPr>
              <w:jc w:val="center"/>
            </w:pPr>
            <w:r>
              <w:t>34</w:t>
            </w:r>
          </w:p>
        </w:tc>
        <w:tc>
          <w:tcPr>
            <w:tcW w:w="355" w:type="pct"/>
            <w:vAlign w:val="center"/>
          </w:tcPr>
          <w:p>
            <w:pPr>
              <w:jc w:val="center"/>
            </w:pPr>
            <w:r>
              <w:t>3</w:t>
            </w:r>
          </w:p>
        </w:tc>
        <w:tc>
          <w:tcPr>
            <w:tcW w:w="420" w:type="pct"/>
            <w:vAlign w:val="center"/>
          </w:tcPr>
          <w:p>
            <w:pPr>
              <w:jc w:val="center"/>
            </w:pPr>
            <w:r>
              <w:t>8.82</w:t>
            </w:r>
          </w:p>
        </w:tc>
        <w:tc>
          <w:tcPr>
            <w:tcW w:w="320" w:type="pct"/>
            <w:vAlign w:val="center"/>
          </w:tcPr>
          <w:p>
            <w:pPr>
              <w:jc w:val="center"/>
            </w:pPr>
            <w:r>
              <w:t>117</w:t>
            </w:r>
          </w:p>
        </w:tc>
        <w:tc>
          <w:tcPr>
            <w:tcW w:w="324" w:type="pct"/>
            <w:vAlign w:val="center"/>
          </w:tcPr>
          <w:p>
            <w:pPr>
              <w:jc w:val="center"/>
            </w:pPr>
            <w:r>
              <w:t>4</w:t>
            </w:r>
          </w:p>
        </w:tc>
        <w:tc>
          <w:tcPr>
            <w:tcW w:w="420" w:type="pct"/>
            <w:vAlign w:val="center"/>
          </w:tcPr>
          <w:p>
            <w:pPr>
              <w:jc w:val="center"/>
            </w:pPr>
            <w:r>
              <w:t>3.42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020309T</w:t>
            </w:r>
          </w:p>
        </w:tc>
        <w:tc>
          <w:tcPr>
            <w:tcW w:w="1233" w:type="pct"/>
            <w:vAlign w:val="center"/>
          </w:tcPr>
          <w:p>
            <w:pPr>
              <w:jc w:val="center"/>
            </w:pPr>
            <w:r>
              <w:t>互联网金融</w:t>
            </w:r>
          </w:p>
        </w:tc>
        <w:tc>
          <w:tcPr>
            <w:tcW w:w="306" w:type="pct"/>
            <w:vAlign w:val="center"/>
          </w:tcPr>
          <w:p>
            <w:pPr>
              <w:jc w:val="center"/>
            </w:pPr>
            <w:r>
              <w:t>1</w:t>
            </w:r>
          </w:p>
        </w:tc>
        <w:tc>
          <w:tcPr>
            <w:tcW w:w="297" w:type="pct"/>
            <w:vAlign w:val="center"/>
          </w:tcPr>
          <w:p>
            <w:pPr>
              <w:jc w:val="center"/>
            </w:pPr>
            <w:r>
              <w:t>1</w:t>
            </w:r>
          </w:p>
        </w:tc>
        <w:tc>
          <w:tcPr>
            <w:tcW w:w="399" w:type="pct"/>
            <w:vAlign w:val="center"/>
          </w:tcPr>
          <w:p>
            <w:pPr>
              <w:jc w:val="center"/>
            </w:pPr>
            <w:r>
              <w:t>100</w:t>
            </w:r>
          </w:p>
        </w:tc>
        <w:tc>
          <w:tcPr>
            <w:tcW w:w="334" w:type="pct"/>
            <w:vAlign w:val="center"/>
          </w:tcPr>
          <w:p>
            <w:pPr>
              <w:jc w:val="center"/>
            </w:pPr>
            <w:r>
              <w:t>32</w:t>
            </w:r>
          </w:p>
        </w:tc>
        <w:tc>
          <w:tcPr>
            <w:tcW w:w="355" w:type="pct"/>
            <w:vAlign w:val="center"/>
          </w:tcPr>
          <w:p>
            <w:pPr>
              <w:jc w:val="center"/>
            </w:pPr>
            <w:r>
              <w:t>5</w:t>
            </w:r>
          </w:p>
        </w:tc>
        <w:tc>
          <w:tcPr>
            <w:tcW w:w="420" w:type="pct"/>
            <w:vAlign w:val="center"/>
          </w:tcPr>
          <w:p>
            <w:pPr>
              <w:jc w:val="center"/>
            </w:pPr>
            <w:r>
              <w:t>15.63</w:t>
            </w:r>
          </w:p>
        </w:tc>
        <w:tc>
          <w:tcPr>
            <w:tcW w:w="320" w:type="pct"/>
            <w:vAlign w:val="center"/>
          </w:tcPr>
          <w:p>
            <w:pPr>
              <w:jc w:val="center"/>
            </w:pPr>
            <w:r>
              <w:t>46</w:t>
            </w:r>
          </w:p>
        </w:tc>
        <w:tc>
          <w:tcPr>
            <w:tcW w:w="324" w:type="pct"/>
            <w:vAlign w:val="center"/>
          </w:tcPr>
          <w:p>
            <w:pPr>
              <w:jc w:val="center"/>
            </w:pPr>
            <w:r>
              <w:t>8</w:t>
            </w:r>
          </w:p>
        </w:tc>
        <w:tc>
          <w:tcPr>
            <w:tcW w:w="420" w:type="pct"/>
            <w:vAlign w:val="center"/>
          </w:tcPr>
          <w:p>
            <w:pPr>
              <w:jc w:val="center"/>
            </w:pPr>
            <w:r>
              <w:t>17.39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040203</w:t>
            </w:r>
          </w:p>
        </w:tc>
        <w:tc>
          <w:tcPr>
            <w:tcW w:w="1233" w:type="pct"/>
            <w:vAlign w:val="center"/>
          </w:tcPr>
          <w:p>
            <w:pPr>
              <w:jc w:val="center"/>
            </w:pPr>
            <w:r>
              <w:t>社会体育指导与管理</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37</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110</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050306T</w:t>
            </w:r>
          </w:p>
        </w:tc>
        <w:tc>
          <w:tcPr>
            <w:tcW w:w="1233" w:type="pct"/>
            <w:vAlign w:val="center"/>
          </w:tcPr>
          <w:p>
            <w:pPr>
              <w:jc w:val="center"/>
            </w:pPr>
            <w:r>
              <w:t>网络与新媒体</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17</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18</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070302</w:t>
            </w:r>
          </w:p>
        </w:tc>
        <w:tc>
          <w:tcPr>
            <w:tcW w:w="1233" w:type="pct"/>
            <w:vAlign w:val="center"/>
          </w:tcPr>
          <w:p>
            <w:pPr>
              <w:jc w:val="center"/>
            </w:pPr>
            <w:r>
              <w:t>应用化学</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35</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64</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080202</w:t>
            </w:r>
          </w:p>
        </w:tc>
        <w:tc>
          <w:tcPr>
            <w:tcW w:w="1233" w:type="pct"/>
            <w:vAlign w:val="center"/>
          </w:tcPr>
          <w:p>
            <w:pPr>
              <w:jc w:val="center"/>
            </w:pPr>
            <w:r>
              <w:t>机械设计制造及其自动化</w:t>
            </w:r>
          </w:p>
        </w:tc>
        <w:tc>
          <w:tcPr>
            <w:tcW w:w="306" w:type="pct"/>
            <w:vAlign w:val="center"/>
          </w:tcPr>
          <w:p>
            <w:pPr>
              <w:jc w:val="center"/>
            </w:pPr>
            <w:r>
              <w:t>1</w:t>
            </w:r>
          </w:p>
        </w:tc>
        <w:tc>
          <w:tcPr>
            <w:tcW w:w="297" w:type="pct"/>
            <w:vAlign w:val="center"/>
          </w:tcPr>
          <w:p>
            <w:pPr>
              <w:jc w:val="center"/>
            </w:pPr>
            <w:r>
              <w:t>1</w:t>
            </w:r>
          </w:p>
        </w:tc>
        <w:tc>
          <w:tcPr>
            <w:tcW w:w="399" w:type="pct"/>
            <w:vAlign w:val="center"/>
          </w:tcPr>
          <w:p>
            <w:pPr>
              <w:jc w:val="center"/>
            </w:pPr>
            <w:r>
              <w:t>100</w:t>
            </w:r>
          </w:p>
        </w:tc>
        <w:tc>
          <w:tcPr>
            <w:tcW w:w="334" w:type="pct"/>
            <w:vAlign w:val="center"/>
          </w:tcPr>
          <w:p>
            <w:pPr>
              <w:jc w:val="center"/>
            </w:pPr>
            <w:r>
              <w:t>40</w:t>
            </w:r>
          </w:p>
        </w:tc>
        <w:tc>
          <w:tcPr>
            <w:tcW w:w="355" w:type="pct"/>
            <w:vAlign w:val="center"/>
          </w:tcPr>
          <w:p>
            <w:pPr>
              <w:jc w:val="center"/>
            </w:pPr>
            <w:r>
              <w:t>4</w:t>
            </w:r>
          </w:p>
        </w:tc>
        <w:tc>
          <w:tcPr>
            <w:tcW w:w="420" w:type="pct"/>
            <w:vAlign w:val="center"/>
          </w:tcPr>
          <w:p>
            <w:pPr>
              <w:jc w:val="center"/>
            </w:pPr>
            <w:r>
              <w:t>10</w:t>
            </w:r>
          </w:p>
        </w:tc>
        <w:tc>
          <w:tcPr>
            <w:tcW w:w="320" w:type="pct"/>
            <w:vAlign w:val="center"/>
          </w:tcPr>
          <w:p>
            <w:pPr>
              <w:jc w:val="center"/>
            </w:pPr>
            <w:r>
              <w:t>122</w:t>
            </w:r>
          </w:p>
        </w:tc>
        <w:tc>
          <w:tcPr>
            <w:tcW w:w="324" w:type="pct"/>
            <w:vAlign w:val="center"/>
          </w:tcPr>
          <w:p>
            <w:pPr>
              <w:jc w:val="center"/>
            </w:pPr>
            <w:r>
              <w:t>8</w:t>
            </w:r>
          </w:p>
        </w:tc>
        <w:tc>
          <w:tcPr>
            <w:tcW w:w="420" w:type="pct"/>
            <w:vAlign w:val="center"/>
          </w:tcPr>
          <w:p>
            <w:pPr>
              <w:jc w:val="center"/>
            </w:pPr>
            <w:r>
              <w:t>6.56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080205</w:t>
            </w:r>
          </w:p>
        </w:tc>
        <w:tc>
          <w:tcPr>
            <w:tcW w:w="1233" w:type="pct"/>
            <w:vAlign w:val="center"/>
          </w:tcPr>
          <w:p>
            <w:pPr>
              <w:jc w:val="center"/>
            </w:pPr>
            <w:r>
              <w:t>工业设计</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33</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52</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080206</w:t>
            </w:r>
          </w:p>
        </w:tc>
        <w:tc>
          <w:tcPr>
            <w:tcW w:w="1233" w:type="pct"/>
            <w:vAlign w:val="center"/>
          </w:tcPr>
          <w:p>
            <w:pPr>
              <w:jc w:val="center"/>
            </w:pPr>
            <w:r>
              <w:t>过程装备与控制工程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10</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16</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080208</w:t>
            </w:r>
          </w:p>
        </w:tc>
        <w:tc>
          <w:tcPr>
            <w:tcW w:w="1233" w:type="pct"/>
            <w:vAlign w:val="center"/>
          </w:tcPr>
          <w:p>
            <w:pPr>
              <w:jc w:val="center"/>
            </w:pPr>
            <w:r>
              <w:t>汽车服务工程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3</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080213T</w:t>
            </w:r>
          </w:p>
        </w:tc>
        <w:tc>
          <w:tcPr>
            <w:tcW w:w="1233" w:type="pct"/>
            <w:vAlign w:val="center"/>
          </w:tcPr>
          <w:p>
            <w:pPr>
              <w:jc w:val="center"/>
            </w:pPr>
            <w:r>
              <w:t>智能制造工程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31</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53</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080407</w:t>
            </w:r>
          </w:p>
        </w:tc>
        <w:tc>
          <w:tcPr>
            <w:tcW w:w="1233" w:type="pct"/>
            <w:vAlign w:val="center"/>
          </w:tcPr>
          <w:p>
            <w:pPr>
              <w:jc w:val="center"/>
            </w:pPr>
            <w:r>
              <w:t>高分子材料与工程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3</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080601</w:t>
            </w:r>
          </w:p>
        </w:tc>
        <w:tc>
          <w:tcPr>
            <w:tcW w:w="1233" w:type="pct"/>
            <w:vAlign w:val="center"/>
          </w:tcPr>
          <w:p>
            <w:pPr>
              <w:jc w:val="center"/>
            </w:pPr>
            <w:r>
              <w:t>电气工程及其自动化</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35</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254</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080803T</w:t>
            </w:r>
          </w:p>
        </w:tc>
        <w:tc>
          <w:tcPr>
            <w:tcW w:w="1233" w:type="pct"/>
            <w:vAlign w:val="center"/>
          </w:tcPr>
          <w:p>
            <w:pPr>
              <w:jc w:val="center"/>
            </w:pPr>
            <w:r>
              <w:t>机器人工程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35</w:t>
            </w:r>
          </w:p>
        </w:tc>
        <w:tc>
          <w:tcPr>
            <w:tcW w:w="355" w:type="pct"/>
            <w:vAlign w:val="center"/>
          </w:tcPr>
          <w:p>
            <w:pPr>
              <w:jc w:val="center"/>
            </w:pPr>
            <w:r>
              <w:t>1</w:t>
            </w:r>
          </w:p>
        </w:tc>
        <w:tc>
          <w:tcPr>
            <w:tcW w:w="420" w:type="pct"/>
            <w:vAlign w:val="center"/>
          </w:tcPr>
          <w:p>
            <w:pPr>
              <w:jc w:val="center"/>
            </w:pPr>
            <w:r>
              <w:t>2.86</w:t>
            </w:r>
          </w:p>
        </w:tc>
        <w:tc>
          <w:tcPr>
            <w:tcW w:w="320" w:type="pct"/>
            <w:vAlign w:val="center"/>
          </w:tcPr>
          <w:p>
            <w:pPr>
              <w:jc w:val="center"/>
            </w:pPr>
            <w:r>
              <w:t>75</w:t>
            </w:r>
          </w:p>
        </w:tc>
        <w:tc>
          <w:tcPr>
            <w:tcW w:w="324" w:type="pct"/>
            <w:vAlign w:val="center"/>
          </w:tcPr>
          <w:p>
            <w:pPr>
              <w:jc w:val="center"/>
            </w:pPr>
            <w:r>
              <w:t>1</w:t>
            </w:r>
          </w:p>
        </w:tc>
        <w:tc>
          <w:tcPr>
            <w:tcW w:w="420" w:type="pct"/>
            <w:vAlign w:val="center"/>
          </w:tcPr>
          <w:p>
            <w:pPr>
              <w:jc w:val="center"/>
            </w:pPr>
            <w:r>
              <w:t>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080901</w:t>
            </w:r>
          </w:p>
        </w:tc>
        <w:tc>
          <w:tcPr>
            <w:tcW w:w="1233" w:type="pct"/>
            <w:vAlign w:val="center"/>
          </w:tcPr>
          <w:p>
            <w:pPr>
              <w:jc w:val="center"/>
            </w:pPr>
            <w:r>
              <w:t>计算机科学与技术</w:t>
            </w:r>
          </w:p>
        </w:tc>
        <w:tc>
          <w:tcPr>
            <w:tcW w:w="306" w:type="pct"/>
            <w:vAlign w:val="center"/>
          </w:tcPr>
          <w:p>
            <w:pPr>
              <w:jc w:val="center"/>
            </w:pPr>
            <w:r>
              <w:t>1</w:t>
            </w:r>
          </w:p>
        </w:tc>
        <w:tc>
          <w:tcPr>
            <w:tcW w:w="297" w:type="pct"/>
            <w:vAlign w:val="center"/>
          </w:tcPr>
          <w:p>
            <w:pPr>
              <w:jc w:val="center"/>
            </w:pPr>
            <w:r>
              <w:t>1</w:t>
            </w:r>
          </w:p>
        </w:tc>
        <w:tc>
          <w:tcPr>
            <w:tcW w:w="399" w:type="pct"/>
            <w:vAlign w:val="center"/>
          </w:tcPr>
          <w:p>
            <w:pPr>
              <w:jc w:val="center"/>
            </w:pPr>
            <w:r>
              <w:t>100</w:t>
            </w:r>
          </w:p>
        </w:tc>
        <w:tc>
          <w:tcPr>
            <w:tcW w:w="334" w:type="pct"/>
            <w:vAlign w:val="center"/>
          </w:tcPr>
          <w:p>
            <w:pPr>
              <w:jc w:val="center"/>
            </w:pPr>
            <w:r>
              <w:t>34</w:t>
            </w:r>
          </w:p>
        </w:tc>
        <w:tc>
          <w:tcPr>
            <w:tcW w:w="355" w:type="pct"/>
            <w:vAlign w:val="center"/>
          </w:tcPr>
          <w:p>
            <w:pPr>
              <w:jc w:val="center"/>
            </w:pPr>
            <w:r>
              <w:t>3</w:t>
            </w:r>
          </w:p>
        </w:tc>
        <w:tc>
          <w:tcPr>
            <w:tcW w:w="420" w:type="pct"/>
            <w:vAlign w:val="center"/>
          </w:tcPr>
          <w:p>
            <w:pPr>
              <w:jc w:val="center"/>
            </w:pPr>
            <w:r>
              <w:t>8.82</w:t>
            </w:r>
          </w:p>
        </w:tc>
        <w:tc>
          <w:tcPr>
            <w:tcW w:w="320" w:type="pct"/>
            <w:vAlign w:val="center"/>
          </w:tcPr>
          <w:p>
            <w:pPr>
              <w:jc w:val="center"/>
            </w:pPr>
            <w:r>
              <w:t>244</w:t>
            </w:r>
          </w:p>
        </w:tc>
        <w:tc>
          <w:tcPr>
            <w:tcW w:w="324" w:type="pct"/>
            <w:vAlign w:val="center"/>
          </w:tcPr>
          <w:p>
            <w:pPr>
              <w:jc w:val="center"/>
            </w:pPr>
            <w:r>
              <w:t>10</w:t>
            </w:r>
          </w:p>
        </w:tc>
        <w:tc>
          <w:tcPr>
            <w:tcW w:w="420" w:type="pct"/>
            <w:vAlign w:val="center"/>
          </w:tcPr>
          <w:p>
            <w:pPr>
              <w:jc w:val="center"/>
            </w:pPr>
            <w: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080905</w:t>
            </w:r>
          </w:p>
        </w:tc>
        <w:tc>
          <w:tcPr>
            <w:tcW w:w="1233" w:type="pct"/>
            <w:vAlign w:val="center"/>
          </w:tcPr>
          <w:p>
            <w:pPr>
              <w:jc w:val="center"/>
            </w:pPr>
            <w:r>
              <w:t>物联网工程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15</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27</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080907T</w:t>
            </w:r>
          </w:p>
        </w:tc>
        <w:tc>
          <w:tcPr>
            <w:tcW w:w="1233" w:type="pct"/>
            <w:vAlign w:val="center"/>
          </w:tcPr>
          <w:p>
            <w:pPr>
              <w:jc w:val="center"/>
            </w:pPr>
            <w:r>
              <w:t>智能科学与技术</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31</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61</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081301</w:t>
            </w:r>
          </w:p>
        </w:tc>
        <w:tc>
          <w:tcPr>
            <w:tcW w:w="1233" w:type="pct"/>
            <w:vAlign w:val="center"/>
          </w:tcPr>
          <w:p>
            <w:pPr>
              <w:jc w:val="center"/>
            </w:pPr>
            <w:r>
              <w:t>化学工程与工艺</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34</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66</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081302</w:t>
            </w:r>
          </w:p>
        </w:tc>
        <w:tc>
          <w:tcPr>
            <w:tcW w:w="1233" w:type="pct"/>
            <w:vAlign w:val="center"/>
          </w:tcPr>
          <w:p>
            <w:pPr>
              <w:jc w:val="center"/>
            </w:pPr>
            <w:r>
              <w:t>制药工程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33</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79</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082502</w:t>
            </w:r>
          </w:p>
        </w:tc>
        <w:tc>
          <w:tcPr>
            <w:tcW w:w="1233" w:type="pct"/>
            <w:vAlign w:val="center"/>
          </w:tcPr>
          <w:p>
            <w:pPr>
              <w:jc w:val="center"/>
            </w:pPr>
            <w:r>
              <w:t>环境工程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28</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29</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083001</w:t>
            </w:r>
          </w:p>
        </w:tc>
        <w:tc>
          <w:tcPr>
            <w:tcW w:w="1233" w:type="pct"/>
            <w:vAlign w:val="center"/>
          </w:tcPr>
          <w:p>
            <w:pPr>
              <w:jc w:val="center"/>
            </w:pPr>
            <w:r>
              <w:t>生物工程</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34</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60</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120201K</w:t>
            </w:r>
          </w:p>
        </w:tc>
        <w:tc>
          <w:tcPr>
            <w:tcW w:w="1233" w:type="pct"/>
            <w:vAlign w:val="center"/>
          </w:tcPr>
          <w:p>
            <w:pPr>
              <w:jc w:val="center"/>
            </w:pPr>
            <w:r>
              <w:t>工商管理</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30</w:t>
            </w:r>
          </w:p>
        </w:tc>
        <w:tc>
          <w:tcPr>
            <w:tcW w:w="355" w:type="pct"/>
            <w:vAlign w:val="center"/>
          </w:tcPr>
          <w:p>
            <w:pPr>
              <w:jc w:val="center"/>
            </w:pPr>
            <w:r>
              <w:t>0</w:t>
            </w:r>
          </w:p>
        </w:tc>
        <w:tc>
          <w:tcPr>
            <w:tcW w:w="420" w:type="pct"/>
            <w:vAlign w:val="center"/>
          </w:tcPr>
          <w:p>
            <w:pPr>
              <w:jc w:val="center"/>
            </w:pPr>
            <w:r>
              <w:t>0</w:t>
            </w:r>
          </w:p>
        </w:tc>
        <w:tc>
          <w:tcPr>
            <w:tcW w:w="320" w:type="pct"/>
            <w:vAlign w:val="center"/>
          </w:tcPr>
          <w:p>
            <w:pPr>
              <w:jc w:val="center"/>
            </w:pPr>
            <w:r>
              <w:t>30</w:t>
            </w:r>
          </w:p>
        </w:tc>
        <w:tc>
          <w:tcPr>
            <w:tcW w:w="324" w:type="pct"/>
            <w:vAlign w:val="center"/>
          </w:tcPr>
          <w:p>
            <w:pPr>
              <w:jc w:val="center"/>
            </w:pPr>
            <w:r>
              <w:t>0</w:t>
            </w:r>
          </w:p>
        </w:tc>
        <w:tc>
          <w:tcPr>
            <w:tcW w:w="420"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120203K</w:t>
            </w:r>
          </w:p>
        </w:tc>
        <w:tc>
          <w:tcPr>
            <w:tcW w:w="1233" w:type="pct"/>
            <w:vAlign w:val="center"/>
          </w:tcPr>
          <w:p>
            <w:pPr>
              <w:jc w:val="center"/>
            </w:pPr>
            <w:r>
              <w:t>会计学</w:t>
            </w:r>
          </w:p>
        </w:tc>
        <w:tc>
          <w:tcPr>
            <w:tcW w:w="306" w:type="pct"/>
            <w:vAlign w:val="center"/>
          </w:tcPr>
          <w:p>
            <w:pPr>
              <w:jc w:val="center"/>
            </w:pPr>
            <w:r>
              <w:t>1</w:t>
            </w:r>
          </w:p>
        </w:tc>
        <w:tc>
          <w:tcPr>
            <w:tcW w:w="297" w:type="pct"/>
            <w:vAlign w:val="center"/>
          </w:tcPr>
          <w:p>
            <w:pPr>
              <w:jc w:val="center"/>
            </w:pPr>
            <w:r>
              <w:t>1</w:t>
            </w:r>
          </w:p>
        </w:tc>
        <w:tc>
          <w:tcPr>
            <w:tcW w:w="399" w:type="pct"/>
            <w:vAlign w:val="center"/>
          </w:tcPr>
          <w:p>
            <w:pPr>
              <w:jc w:val="center"/>
            </w:pPr>
            <w:r>
              <w:t>100</w:t>
            </w:r>
          </w:p>
        </w:tc>
        <w:tc>
          <w:tcPr>
            <w:tcW w:w="334" w:type="pct"/>
            <w:vAlign w:val="center"/>
          </w:tcPr>
          <w:p>
            <w:pPr>
              <w:jc w:val="center"/>
            </w:pPr>
            <w:r>
              <w:t>36</w:t>
            </w:r>
          </w:p>
        </w:tc>
        <w:tc>
          <w:tcPr>
            <w:tcW w:w="355" w:type="pct"/>
            <w:vAlign w:val="center"/>
          </w:tcPr>
          <w:p>
            <w:pPr>
              <w:jc w:val="center"/>
            </w:pPr>
            <w:r>
              <w:t>3</w:t>
            </w:r>
          </w:p>
        </w:tc>
        <w:tc>
          <w:tcPr>
            <w:tcW w:w="420" w:type="pct"/>
            <w:vAlign w:val="center"/>
          </w:tcPr>
          <w:p>
            <w:pPr>
              <w:jc w:val="center"/>
            </w:pPr>
            <w:r>
              <w:t>8.33</w:t>
            </w:r>
          </w:p>
        </w:tc>
        <w:tc>
          <w:tcPr>
            <w:tcW w:w="320" w:type="pct"/>
            <w:vAlign w:val="center"/>
          </w:tcPr>
          <w:p>
            <w:pPr>
              <w:jc w:val="center"/>
            </w:pPr>
            <w:r>
              <w:t>115</w:t>
            </w:r>
          </w:p>
        </w:tc>
        <w:tc>
          <w:tcPr>
            <w:tcW w:w="324" w:type="pct"/>
            <w:vAlign w:val="center"/>
          </w:tcPr>
          <w:p>
            <w:pPr>
              <w:jc w:val="center"/>
            </w:pPr>
            <w:r>
              <w:t>5</w:t>
            </w:r>
          </w:p>
        </w:tc>
        <w:tc>
          <w:tcPr>
            <w:tcW w:w="420" w:type="pct"/>
            <w:vAlign w:val="center"/>
          </w:tcPr>
          <w:p>
            <w:pPr>
              <w:jc w:val="center"/>
            </w:pPr>
            <w:r>
              <w:t>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6" w:type="pct"/>
            <w:vAlign w:val="center"/>
          </w:tcPr>
          <w:p>
            <w:pPr>
              <w:jc w:val="center"/>
            </w:pPr>
            <w:r>
              <w:t>120208</w:t>
            </w:r>
          </w:p>
        </w:tc>
        <w:tc>
          <w:tcPr>
            <w:tcW w:w="1233" w:type="pct"/>
            <w:vAlign w:val="center"/>
          </w:tcPr>
          <w:p>
            <w:pPr>
              <w:jc w:val="center"/>
            </w:pPr>
            <w:r>
              <w:t>资产评估</w:t>
            </w:r>
          </w:p>
        </w:tc>
        <w:tc>
          <w:tcPr>
            <w:tcW w:w="306" w:type="pct"/>
            <w:vAlign w:val="center"/>
          </w:tcPr>
          <w:p>
            <w:pPr>
              <w:jc w:val="center"/>
            </w:pPr>
            <w:r>
              <w:t>0</w:t>
            </w:r>
          </w:p>
        </w:tc>
        <w:tc>
          <w:tcPr>
            <w:tcW w:w="297" w:type="pct"/>
            <w:vAlign w:val="center"/>
          </w:tcPr>
          <w:p>
            <w:pPr>
              <w:jc w:val="center"/>
            </w:pPr>
            <w:r>
              <w:t>0</w:t>
            </w:r>
          </w:p>
        </w:tc>
        <w:tc>
          <w:tcPr>
            <w:tcW w:w="399" w:type="pct"/>
            <w:vAlign w:val="center"/>
          </w:tcPr>
          <w:p>
            <w:pPr>
              <w:jc w:val="center"/>
            </w:pPr>
            <w:r>
              <w:t>0</w:t>
            </w:r>
          </w:p>
        </w:tc>
        <w:tc>
          <w:tcPr>
            <w:tcW w:w="334" w:type="pct"/>
            <w:vAlign w:val="center"/>
          </w:tcPr>
          <w:p>
            <w:pPr>
              <w:jc w:val="center"/>
            </w:pPr>
            <w:r>
              <w:t>24</w:t>
            </w:r>
          </w:p>
        </w:tc>
        <w:tc>
          <w:tcPr>
            <w:tcW w:w="355" w:type="pct"/>
            <w:vAlign w:val="center"/>
          </w:tcPr>
          <w:p>
            <w:pPr>
              <w:jc w:val="center"/>
            </w:pPr>
            <w:r>
              <w:t>1</w:t>
            </w:r>
          </w:p>
        </w:tc>
        <w:tc>
          <w:tcPr>
            <w:tcW w:w="420" w:type="pct"/>
            <w:vAlign w:val="center"/>
          </w:tcPr>
          <w:p>
            <w:pPr>
              <w:jc w:val="center"/>
            </w:pPr>
            <w:r>
              <w:t>4.17</w:t>
            </w:r>
          </w:p>
        </w:tc>
        <w:tc>
          <w:tcPr>
            <w:tcW w:w="320" w:type="pct"/>
            <w:vAlign w:val="center"/>
          </w:tcPr>
          <w:p>
            <w:pPr>
              <w:jc w:val="center"/>
            </w:pPr>
            <w:r>
              <w:t>27</w:t>
            </w:r>
          </w:p>
        </w:tc>
        <w:tc>
          <w:tcPr>
            <w:tcW w:w="324" w:type="pct"/>
            <w:vAlign w:val="center"/>
          </w:tcPr>
          <w:p>
            <w:pPr>
              <w:jc w:val="center"/>
            </w:pPr>
            <w:r>
              <w:t>1</w:t>
            </w:r>
          </w:p>
        </w:tc>
        <w:tc>
          <w:tcPr>
            <w:tcW w:w="420" w:type="pct"/>
            <w:vAlign w:val="center"/>
          </w:tcPr>
          <w:p>
            <w:pPr>
              <w:jc w:val="center"/>
            </w:pPr>
            <w:r>
              <w:t>3.7</w:t>
            </w:r>
          </w:p>
        </w:tc>
      </w:tr>
    </w:tbl>
    <w:p/>
    <w:p>
      <w:pPr>
        <w:rPr>
          <w:rFonts w:hint="eastAsia" w:eastAsiaTheme="minorEastAsia"/>
          <w:lang w:eastAsia="zh-CN"/>
        </w:rPr>
      </w:pPr>
      <w:r>
        <w:rPr>
          <w:rFonts w:hint="eastAsia"/>
          <w:lang w:eastAsia="zh-CN"/>
        </w:rPr>
        <w:t>注：本表教授统计含当年离职和直属附属医院人员，不含外聘教师</w:t>
      </w:r>
    </w:p>
    <w:p/>
    <w:p>
      <w:pPr>
        <w:pStyle w:val="3"/>
        <w:bidi w:val="0"/>
      </w:pPr>
      <w:bookmarkStart w:id="95" w:name="_Toc27679"/>
      <w:r>
        <w:rPr>
          <w:rFonts w:hint="eastAsia"/>
          <w:sz w:val="30"/>
          <w:szCs w:val="30"/>
        </w:rPr>
        <w:t>19. 各专业实践教学及实习实训基地及其使用情况参见附表5。</w:t>
      </w:r>
      <w:bookmarkEnd w:id="95"/>
    </w:p>
    <w:p>
      <w:pPr>
        <w:pStyle w:val="3"/>
        <w:bidi w:val="0"/>
        <w:rPr>
          <w:sz w:val="30"/>
          <w:szCs w:val="30"/>
        </w:rPr>
      </w:pPr>
      <w:bookmarkStart w:id="96" w:name="_Toc22795"/>
      <w:r>
        <w:rPr>
          <w:rFonts w:hint="eastAsia" w:ascii="宋体" w:hAnsi="宋体" w:eastAsia="宋体"/>
          <w:sz w:val="30"/>
          <w:szCs w:val="30"/>
        </w:rPr>
        <w:t>20. 应届本科生毕业率</w:t>
      </w:r>
      <w:r>
        <w:rPr>
          <w:rFonts w:hint="eastAsia" w:ascii="宋体" w:hAnsi="宋体" w:eastAsia="宋体"/>
          <w:sz w:val="30"/>
          <w:szCs w:val="30"/>
          <w:u w:val="single"/>
          <w:lang w:val="en-US" w:eastAsia="zh-CN"/>
        </w:rPr>
        <w:t>99.70</w:t>
      </w:r>
      <w:r>
        <w:rPr>
          <w:rFonts w:ascii="宋体" w:hAnsi="宋体" w:eastAsia="宋体" w:cs="宋体"/>
          <w:color w:val="auto"/>
          <w:sz w:val="30"/>
          <w:u w:val="single"/>
        </w:rPr>
        <w:t>%，分</w:t>
      </w:r>
      <w:r>
        <w:rPr>
          <w:rFonts w:hint="eastAsia" w:ascii="宋体" w:hAnsi="宋体" w:eastAsia="宋体"/>
          <w:sz w:val="30"/>
          <w:szCs w:val="30"/>
          <w:u w:val="single"/>
        </w:rPr>
        <w:t>专业本科生毕业率见附表</w:t>
      </w:r>
      <w:r>
        <w:rPr>
          <w:rFonts w:hint="eastAsia" w:ascii="宋体" w:hAnsi="宋体" w:eastAsia="宋体"/>
          <w:sz w:val="30"/>
          <w:szCs w:val="30"/>
          <w:u w:val="single"/>
          <w:lang w:val="en-US" w:eastAsia="zh-CN"/>
        </w:rPr>
        <w:t>8</w:t>
      </w:r>
      <w:r>
        <w:rPr>
          <w:rFonts w:hint="eastAsia" w:ascii="宋体" w:hAnsi="宋体" w:eastAsia="宋体"/>
          <w:sz w:val="30"/>
          <w:szCs w:val="30"/>
          <w:u w:val="single"/>
        </w:rPr>
        <w:t>。</w:t>
      </w:r>
      <w:bookmarkEnd w:id="96"/>
    </w:p>
    <w:p>
      <w:pPr>
        <w:jc w:val="center"/>
      </w:pPr>
      <w:r>
        <w:rPr>
          <w:rFonts w:hint="eastAsia" w:ascii="宋体" w:hAnsi="宋体" w:eastAsia="宋体"/>
          <w:sz w:val="24"/>
          <w:szCs w:val="24"/>
        </w:rPr>
        <w:t>附表</w:t>
      </w:r>
      <w:r>
        <w:rPr>
          <w:rFonts w:hint="eastAsia" w:ascii="宋体" w:hAnsi="宋体" w:eastAsia="宋体"/>
          <w:sz w:val="24"/>
          <w:szCs w:val="24"/>
          <w:lang w:val="en-US" w:eastAsia="zh-CN"/>
        </w:rPr>
        <w:t>8</w:t>
      </w:r>
      <w:r>
        <w:rPr>
          <w:rFonts w:hint="eastAsia" w:ascii="宋体" w:hAnsi="宋体" w:eastAsia="宋体"/>
          <w:sz w:val="24"/>
          <w:szCs w:val="24"/>
        </w:rPr>
        <w:t xml:space="preserve">  分专业本科生毕业率</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1"/>
        <w:gridCol w:w="2630"/>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501" w:type="dxa"/>
            <w:vAlign w:val="center"/>
          </w:tcPr>
          <w:p>
            <w:pPr>
              <w:jc w:val="center"/>
            </w:pPr>
            <w:r>
              <w:rPr>
                <w:rFonts w:hint="eastAsia" w:ascii="宋体" w:hAnsi="宋体" w:eastAsia="宋体"/>
                <w:sz w:val="21"/>
                <w:szCs w:val="21"/>
              </w:rPr>
              <w:t>专业代码</w:t>
            </w:r>
          </w:p>
        </w:tc>
        <w:tc>
          <w:tcPr>
            <w:tcW w:w="2630" w:type="dxa"/>
            <w:vAlign w:val="center"/>
          </w:tcPr>
          <w:p>
            <w:pPr>
              <w:jc w:val="center"/>
            </w:pPr>
            <w:r>
              <w:rPr>
                <w:rFonts w:hint="eastAsia" w:ascii="宋体" w:hAnsi="宋体" w:eastAsia="宋体"/>
                <w:sz w:val="21"/>
                <w:szCs w:val="21"/>
              </w:rPr>
              <w:t>专业名称</w:t>
            </w:r>
          </w:p>
        </w:tc>
        <w:tc>
          <w:tcPr>
            <w:tcW w:w="1785" w:type="dxa"/>
            <w:vAlign w:val="center"/>
          </w:tcPr>
          <w:p>
            <w:pPr>
              <w:jc w:val="center"/>
            </w:pPr>
            <w:r>
              <w:rPr>
                <w:rFonts w:hint="eastAsia" w:ascii="宋体" w:hAnsi="宋体" w:eastAsia="宋体"/>
                <w:sz w:val="21"/>
                <w:szCs w:val="21"/>
              </w:rPr>
              <w:t>毕业班人数</w:t>
            </w:r>
          </w:p>
        </w:tc>
        <w:tc>
          <w:tcPr>
            <w:tcW w:w="1364" w:type="dxa"/>
            <w:vAlign w:val="center"/>
          </w:tcPr>
          <w:p>
            <w:pPr>
              <w:jc w:val="center"/>
            </w:pPr>
            <w:r>
              <w:rPr>
                <w:rFonts w:hint="eastAsia" w:ascii="宋体" w:hAnsi="宋体" w:eastAsia="宋体"/>
                <w:sz w:val="21"/>
                <w:szCs w:val="21"/>
              </w:rPr>
              <w:t>毕业人数</w:t>
            </w:r>
          </w:p>
        </w:tc>
        <w:tc>
          <w:tcPr>
            <w:tcW w:w="1242" w:type="dxa"/>
            <w:vAlign w:val="center"/>
          </w:tcPr>
          <w:p>
            <w:pPr>
              <w:jc w:val="center"/>
            </w:pPr>
            <w:r>
              <w:rPr>
                <w:rFonts w:hint="eastAsia" w:ascii="宋体" w:hAnsi="宋体" w:eastAsia="宋体"/>
                <w:sz w:val="21"/>
                <w:szCs w:val="21"/>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020301K</w:t>
            </w:r>
          </w:p>
        </w:tc>
        <w:tc>
          <w:tcPr>
            <w:tcW w:w="2630" w:type="dxa"/>
            <w:vAlign w:val="center"/>
          </w:tcPr>
          <w:p>
            <w:pPr>
              <w:jc w:val="center"/>
            </w:pPr>
            <w:r>
              <w:t>金融学</w:t>
            </w:r>
          </w:p>
        </w:tc>
        <w:tc>
          <w:tcPr>
            <w:vAlign w:val="center"/>
          </w:tcPr>
          <w:p>
            <w:pPr>
              <w:jc w:val="center"/>
            </w:pPr>
            <w:r>
              <w:t>213</w:t>
            </w:r>
          </w:p>
        </w:tc>
        <w:tc>
          <w:tcPr>
            <w:vAlign w:val="center"/>
          </w:tcPr>
          <w:p>
            <w:pPr>
              <w:jc w:val="center"/>
            </w:pPr>
            <w:r>
              <w:t>213</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020401</w:t>
            </w:r>
          </w:p>
        </w:tc>
        <w:tc>
          <w:tcPr>
            <w:tcW w:w="2630" w:type="dxa"/>
            <w:vAlign w:val="center"/>
          </w:tcPr>
          <w:p>
            <w:pPr>
              <w:jc w:val="center"/>
            </w:pPr>
            <w:r>
              <w:t>国际经济与贸易</w:t>
            </w:r>
          </w:p>
        </w:tc>
        <w:tc>
          <w:tcPr>
            <w:vAlign w:val="center"/>
          </w:tcPr>
          <w:p>
            <w:pPr>
              <w:jc w:val="center"/>
            </w:pPr>
            <w:r>
              <w:t>24</w:t>
            </w:r>
          </w:p>
        </w:tc>
        <w:tc>
          <w:tcPr>
            <w:vAlign w:val="center"/>
          </w:tcPr>
          <w:p>
            <w:pPr>
              <w:jc w:val="center"/>
            </w:pPr>
            <w:r>
              <w:t>24</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040203</w:t>
            </w:r>
          </w:p>
        </w:tc>
        <w:tc>
          <w:tcPr>
            <w:tcW w:w="2630" w:type="dxa"/>
            <w:vAlign w:val="center"/>
          </w:tcPr>
          <w:p>
            <w:pPr>
              <w:jc w:val="center"/>
            </w:pPr>
            <w:r>
              <w:t>社会体育指导与管理</w:t>
            </w:r>
          </w:p>
        </w:tc>
        <w:tc>
          <w:tcPr>
            <w:vAlign w:val="center"/>
          </w:tcPr>
          <w:p>
            <w:pPr>
              <w:jc w:val="center"/>
            </w:pPr>
            <w:r>
              <w:t>79</w:t>
            </w:r>
          </w:p>
        </w:tc>
        <w:tc>
          <w:tcPr>
            <w:vAlign w:val="center"/>
          </w:tcPr>
          <w:p>
            <w:pPr>
              <w:jc w:val="center"/>
            </w:pPr>
            <w:r>
              <w:t>79</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070302</w:t>
            </w:r>
          </w:p>
        </w:tc>
        <w:tc>
          <w:tcPr>
            <w:tcW w:w="2630" w:type="dxa"/>
            <w:vAlign w:val="center"/>
          </w:tcPr>
          <w:p>
            <w:pPr>
              <w:jc w:val="center"/>
            </w:pPr>
            <w:r>
              <w:t>应用化学</w:t>
            </w:r>
          </w:p>
        </w:tc>
        <w:tc>
          <w:tcPr>
            <w:vAlign w:val="center"/>
          </w:tcPr>
          <w:p>
            <w:pPr>
              <w:jc w:val="center"/>
            </w:pPr>
            <w:r>
              <w:t>36</w:t>
            </w:r>
          </w:p>
        </w:tc>
        <w:tc>
          <w:tcPr>
            <w:vAlign w:val="center"/>
          </w:tcPr>
          <w:p>
            <w:pPr>
              <w:jc w:val="center"/>
            </w:pPr>
            <w:r>
              <w:t>36</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080202</w:t>
            </w:r>
          </w:p>
        </w:tc>
        <w:tc>
          <w:tcPr>
            <w:tcW w:w="2630" w:type="dxa"/>
            <w:vAlign w:val="center"/>
          </w:tcPr>
          <w:p>
            <w:pPr>
              <w:jc w:val="center"/>
            </w:pPr>
            <w:r>
              <w:t>机械设计制造及其自动化</w:t>
            </w:r>
          </w:p>
        </w:tc>
        <w:tc>
          <w:tcPr>
            <w:vAlign w:val="center"/>
          </w:tcPr>
          <w:p>
            <w:pPr>
              <w:jc w:val="center"/>
            </w:pPr>
            <w:r>
              <w:t>133</w:t>
            </w:r>
          </w:p>
        </w:tc>
        <w:tc>
          <w:tcPr>
            <w:vAlign w:val="center"/>
          </w:tcPr>
          <w:p>
            <w:pPr>
              <w:jc w:val="center"/>
            </w:pPr>
            <w:r>
              <w:t>133</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080205</w:t>
            </w:r>
          </w:p>
        </w:tc>
        <w:tc>
          <w:tcPr>
            <w:tcW w:w="2630" w:type="dxa"/>
            <w:vAlign w:val="center"/>
          </w:tcPr>
          <w:p>
            <w:pPr>
              <w:jc w:val="center"/>
            </w:pPr>
            <w:r>
              <w:t>工业设计</w:t>
            </w:r>
          </w:p>
        </w:tc>
        <w:tc>
          <w:tcPr>
            <w:vAlign w:val="center"/>
          </w:tcPr>
          <w:p>
            <w:pPr>
              <w:jc w:val="center"/>
            </w:pPr>
            <w:r>
              <w:t>27</w:t>
            </w:r>
          </w:p>
        </w:tc>
        <w:tc>
          <w:tcPr>
            <w:vAlign w:val="center"/>
          </w:tcPr>
          <w:p>
            <w:pPr>
              <w:jc w:val="center"/>
            </w:pPr>
            <w:r>
              <w:t>27</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080206</w:t>
            </w:r>
          </w:p>
        </w:tc>
        <w:tc>
          <w:tcPr>
            <w:tcW w:w="2630" w:type="dxa"/>
            <w:vAlign w:val="center"/>
          </w:tcPr>
          <w:p>
            <w:pPr>
              <w:jc w:val="center"/>
            </w:pPr>
            <w:r>
              <w:t>过程装备与控制工程</w:t>
            </w:r>
          </w:p>
        </w:tc>
        <w:tc>
          <w:tcPr>
            <w:vAlign w:val="center"/>
          </w:tcPr>
          <w:p>
            <w:pPr>
              <w:jc w:val="center"/>
            </w:pPr>
            <w:r>
              <w:t>28</w:t>
            </w:r>
          </w:p>
        </w:tc>
        <w:tc>
          <w:tcPr>
            <w:vAlign w:val="center"/>
          </w:tcPr>
          <w:p>
            <w:pPr>
              <w:jc w:val="center"/>
            </w:pPr>
            <w:r>
              <w:t>28</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080208</w:t>
            </w:r>
          </w:p>
        </w:tc>
        <w:tc>
          <w:tcPr>
            <w:tcW w:w="2630" w:type="dxa"/>
            <w:vAlign w:val="center"/>
          </w:tcPr>
          <w:p>
            <w:pPr>
              <w:jc w:val="center"/>
            </w:pPr>
            <w:r>
              <w:t>汽车服务工程</w:t>
            </w:r>
          </w:p>
        </w:tc>
        <w:tc>
          <w:tcPr>
            <w:vAlign w:val="center"/>
          </w:tcPr>
          <w:p>
            <w:pPr>
              <w:jc w:val="center"/>
            </w:pPr>
            <w:r>
              <w:t>11</w:t>
            </w:r>
          </w:p>
        </w:tc>
        <w:tc>
          <w:tcPr>
            <w:vAlign w:val="center"/>
          </w:tcPr>
          <w:p>
            <w:pPr>
              <w:jc w:val="center"/>
            </w:pPr>
            <w:r>
              <w:t>11</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080407</w:t>
            </w:r>
          </w:p>
        </w:tc>
        <w:tc>
          <w:tcPr>
            <w:tcW w:w="2630" w:type="dxa"/>
            <w:vAlign w:val="center"/>
          </w:tcPr>
          <w:p>
            <w:pPr>
              <w:jc w:val="center"/>
            </w:pPr>
            <w:r>
              <w:t>高分子材料与工程</w:t>
            </w:r>
          </w:p>
        </w:tc>
        <w:tc>
          <w:tcPr>
            <w:vAlign w:val="center"/>
          </w:tcPr>
          <w:p>
            <w:pPr>
              <w:jc w:val="center"/>
            </w:pPr>
            <w:r>
              <w:t>19</w:t>
            </w:r>
          </w:p>
        </w:tc>
        <w:tc>
          <w:tcPr>
            <w:vAlign w:val="center"/>
          </w:tcPr>
          <w:p>
            <w:pPr>
              <w:jc w:val="center"/>
            </w:pPr>
            <w:r>
              <w:t>19</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080601</w:t>
            </w:r>
          </w:p>
        </w:tc>
        <w:tc>
          <w:tcPr>
            <w:tcW w:w="2630" w:type="dxa"/>
            <w:vAlign w:val="center"/>
          </w:tcPr>
          <w:p>
            <w:pPr>
              <w:jc w:val="center"/>
            </w:pPr>
            <w:r>
              <w:t>电气工程及其自动化</w:t>
            </w:r>
          </w:p>
        </w:tc>
        <w:tc>
          <w:tcPr>
            <w:vAlign w:val="center"/>
          </w:tcPr>
          <w:p>
            <w:pPr>
              <w:jc w:val="center"/>
            </w:pPr>
            <w:r>
              <w:t>152</w:t>
            </w:r>
          </w:p>
        </w:tc>
        <w:tc>
          <w:tcPr>
            <w:vAlign w:val="center"/>
          </w:tcPr>
          <w:p>
            <w:pPr>
              <w:jc w:val="center"/>
            </w:pPr>
            <w:r>
              <w:t>149</w:t>
            </w:r>
          </w:p>
        </w:tc>
        <w:tc>
          <w:tcPr>
            <w:vAlign w:val="center"/>
          </w:tcPr>
          <w:p>
            <w:pPr>
              <w:jc w:val="center"/>
            </w:pPr>
            <w:r>
              <w:t>98.03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080703</w:t>
            </w:r>
          </w:p>
        </w:tc>
        <w:tc>
          <w:tcPr>
            <w:tcW w:w="2630" w:type="dxa"/>
            <w:vAlign w:val="center"/>
          </w:tcPr>
          <w:p>
            <w:pPr>
              <w:jc w:val="center"/>
            </w:pPr>
            <w:r>
              <w:t>通信工程</w:t>
            </w:r>
          </w:p>
        </w:tc>
        <w:tc>
          <w:tcPr>
            <w:vAlign w:val="center"/>
          </w:tcPr>
          <w:p>
            <w:pPr>
              <w:jc w:val="center"/>
            </w:pPr>
            <w:r>
              <w:t>56</w:t>
            </w:r>
          </w:p>
        </w:tc>
        <w:tc>
          <w:tcPr>
            <w:vAlign w:val="center"/>
          </w:tcPr>
          <w:p>
            <w:pPr>
              <w:jc w:val="center"/>
            </w:pPr>
            <w:r>
              <w:t>56</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080801</w:t>
            </w:r>
          </w:p>
        </w:tc>
        <w:tc>
          <w:tcPr>
            <w:tcW w:w="2630" w:type="dxa"/>
            <w:vAlign w:val="center"/>
          </w:tcPr>
          <w:p>
            <w:pPr>
              <w:jc w:val="center"/>
            </w:pPr>
            <w:r>
              <w:t>自动化</w:t>
            </w:r>
          </w:p>
        </w:tc>
        <w:tc>
          <w:tcPr>
            <w:vAlign w:val="center"/>
          </w:tcPr>
          <w:p>
            <w:pPr>
              <w:jc w:val="center"/>
            </w:pPr>
            <w:r>
              <w:t>65</w:t>
            </w:r>
          </w:p>
        </w:tc>
        <w:tc>
          <w:tcPr>
            <w:vAlign w:val="center"/>
          </w:tcPr>
          <w:p>
            <w:pPr>
              <w:jc w:val="center"/>
            </w:pPr>
            <w:r>
              <w:t>65</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080803T</w:t>
            </w:r>
          </w:p>
        </w:tc>
        <w:tc>
          <w:tcPr>
            <w:tcW w:w="2630" w:type="dxa"/>
            <w:vAlign w:val="center"/>
          </w:tcPr>
          <w:p>
            <w:pPr>
              <w:jc w:val="center"/>
            </w:pPr>
            <w:r>
              <w:t>机器人工程</w:t>
            </w:r>
          </w:p>
        </w:tc>
        <w:tc>
          <w:tcPr>
            <w:vAlign w:val="center"/>
          </w:tcPr>
          <w:p>
            <w:pPr>
              <w:jc w:val="center"/>
            </w:pPr>
            <w:r>
              <w:t>58</w:t>
            </w:r>
          </w:p>
        </w:tc>
        <w:tc>
          <w:tcPr>
            <w:vAlign w:val="center"/>
          </w:tcPr>
          <w:p>
            <w:pPr>
              <w:jc w:val="center"/>
            </w:pPr>
            <w:r>
              <w:t>58</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080901</w:t>
            </w:r>
          </w:p>
        </w:tc>
        <w:tc>
          <w:tcPr>
            <w:tcW w:w="2630" w:type="dxa"/>
            <w:vAlign w:val="center"/>
          </w:tcPr>
          <w:p>
            <w:pPr>
              <w:jc w:val="center"/>
            </w:pPr>
            <w:r>
              <w:t>计算机科学与技术</w:t>
            </w:r>
          </w:p>
        </w:tc>
        <w:tc>
          <w:tcPr>
            <w:vAlign w:val="center"/>
          </w:tcPr>
          <w:p>
            <w:pPr>
              <w:jc w:val="center"/>
            </w:pPr>
            <w:r>
              <w:t>184</w:t>
            </w:r>
          </w:p>
        </w:tc>
        <w:tc>
          <w:tcPr>
            <w:vAlign w:val="center"/>
          </w:tcPr>
          <w:p>
            <w:pPr>
              <w:jc w:val="center"/>
            </w:pPr>
            <w:r>
              <w:t>184</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080907T</w:t>
            </w:r>
          </w:p>
        </w:tc>
        <w:tc>
          <w:tcPr>
            <w:tcW w:w="2630" w:type="dxa"/>
            <w:vAlign w:val="center"/>
          </w:tcPr>
          <w:p>
            <w:pPr>
              <w:jc w:val="center"/>
            </w:pPr>
            <w:r>
              <w:t>智能科学与技术</w:t>
            </w:r>
          </w:p>
        </w:tc>
        <w:tc>
          <w:tcPr>
            <w:vAlign w:val="center"/>
          </w:tcPr>
          <w:p>
            <w:pPr>
              <w:jc w:val="center"/>
            </w:pPr>
            <w:r>
              <w:t>45</w:t>
            </w:r>
          </w:p>
        </w:tc>
        <w:tc>
          <w:tcPr>
            <w:vAlign w:val="center"/>
          </w:tcPr>
          <w:p>
            <w:pPr>
              <w:jc w:val="center"/>
            </w:pPr>
            <w:r>
              <w:t>45</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081301</w:t>
            </w:r>
          </w:p>
        </w:tc>
        <w:tc>
          <w:tcPr>
            <w:tcW w:w="2630" w:type="dxa"/>
            <w:vAlign w:val="center"/>
          </w:tcPr>
          <w:p>
            <w:pPr>
              <w:jc w:val="center"/>
            </w:pPr>
            <w:r>
              <w:t>化学工程与工艺</w:t>
            </w:r>
          </w:p>
        </w:tc>
        <w:tc>
          <w:tcPr>
            <w:vAlign w:val="center"/>
          </w:tcPr>
          <w:p>
            <w:pPr>
              <w:jc w:val="center"/>
            </w:pPr>
            <w:r>
              <w:t>56</w:t>
            </w:r>
          </w:p>
        </w:tc>
        <w:tc>
          <w:tcPr>
            <w:vAlign w:val="center"/>
          </w:tcPr>
          <w:p>
            <w:pPr>
              <w:jc w:val="center"/>
            </w:pPr>
            <w:r>
              <w:t>56</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081302</w:t>
            </w:r>
          </w:p>
        </w:tc>
        <w:tc>
          <w:tcPr>
            <w:tcW w:w="2630" w:type="dxa"/>
            <w:vAlign w:val="center"/>
          </w:tcPr>
          <w:p>
            <w:pPr>
              <w:jc w:val="center"/>
            </w:pPr>
            <w:r>
              <w:t>制药工程</w:t>
            </w:r>
          </w:p>
        </w:tc>
        <w:tc>
          <w:tcPr>
            <w:vAlign w:val="center"/>
          </w:tcPr>
          <w:p>
            <w:pPr>
              <w:jc w:val="center"/>
            </w:pPr>
            <w:r>
              <w:t>80</w:t>
            </w:r>
          </w:p>
        </w:tc>
        <w:tc>
          <w:tcPr>
            <w:vAlign w:val="center"/>
          </w:tcPr>
          <w:p>
            <w:pPr>
              <w:jc w:val="center"/>
            </w:pPr>
            <w:r>
              <w:t>80</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082502</w:t>
            </w:r>
          </w:p>
        </w:tc>
        <w:tc>
          <w:tcPr>
            <w:tcW w:w="2630" w:type="dxa"/>
            <w:vAlign w:val="center"/>
          </w:tcPr>
          <w:p>
            <w:pPr>
              <w:jc w:val="center"/>
            </w:pPr>
            <w:r>
              <w:t>环境工程</w:t>
            </w:r>
          </w:p>
        </w:tc>
        <w:tc>
          <w:tcPr>
            <w:vAlign w:val="center"/>
          </w:tcPr>
          <w:p>
            <w:pPr>
              <w:jc w:val="center"/>
            </w:pPr>
            <w:r>
              <w:t>35</w:t>
            </w:r>
          </w:p>
        </w:tc>
        <w:tc>
          <w:tcPr>
            <w:vAlign w:val="center"/>
          </w:tcPr>
          <w:p>
            <w:pPr>
              <w:jc w:val="center"/>
            </w:pPr>
            <w:r>
              <w:t>35</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083001</w:t>
            </w:r>
          </w:p>
        </w:tc>
        <w:tc>
          <w:tcPr>
            <w:tcW w:w="2630" w:type="dxa"/>
            <w:vAlign w:val="center"/>
          </w:tcPr>
          <w:p>
            <w:pPr>
              <w:jc w:val="center"/>
            </w:pPr>
            <w:r>
              <w:t>生物工程</w:t>
            </w:r>
          </w:p>
        </w:tc>
        <w:tc>
          <w:tcPr>
            <w:vAlign w:val="center"/>
          </w:tcPr>
          <w:p>
            <w:pPr>
              <w:jc w:val="center"/>
            </w:pPr>
            <w:r>
              <w:t>47</w:t>
            </w:r>
          </w:p>
        </w:tc>
        <w:tc>
          <w:tcPr>
            <w:vAlign w:val="center"/>
          </w:tcPr>
          <w:p>
            <w:pPr>
              <w:jc w:val="center"/>
            </w:pPr>
            <w:r>
              <w:t>46</w:t>
            </w:r>
          </w:p>
        </w:tc>
        <w:tc>
          <w:tcPr>
            <w:vAlign w:val="center"/>
          </w:tcPr>
          <w:p>
            <w:pPr>
              <w:jc w:val="center"/>
            </w:pPr>
            <w:r>
              <w:t>97.87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120201K</w:t>
            </w:r>
          </w:p>
        </w:tc>
        <w:tc>
          <w:tcPr>
            <w:tcW w:w="2630" w:type="dxa"/>
            <w:vAlign w:val="center"/>
          </w:tcPr>
          <w:p>
            <w:pPr>
              <w:jc w:val="center"/>
            </w:pPr>
            <w:r>
              <w:t>工商管理</w:t>
            </w:r>
          </w:p>
        </w:tc>
        <w:tc>
          <w:tcPr>
            <w:vAlign w:val="center"/>
          </w:tcPr>
          <w:p>
            <w:pPr>
              <w:jc w:val="center"/>
            </w:pPr>
            <w:r>
              <w:t>93</w:t>
            </w:r>
          </w:p>
        </w:tc>
        <w:tc>
          <w:tcPr>
            <w:vAlign w:val="center"/>
          </w:tcPr>
          <w:p>
            <w:pPr>
              <w:jc w:val="center"/>
            </w:pPr>
            <w:r>
              <w:t>93</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120203K</w:t>
            </w:r>
          </w:p>
        </w:tc>
        <w:tc>
          <w:tcPr>
            <w:tcW w:w="2630" w:type="dxa"/>
            <w:vAlign w:val="center"/>
          </w:tcPr>
          <w:p>
            <w:pPr>
              <w:jc w:val="center"/>
            </w:pPr>
            <w:r>
              <w:t>会计学</w:t>
            </w:r>
          </w:p>
        </w:tc>
        <w:tc>
          <w:tcPr>
            <w:vAlign w:val="center"/>
          </w:tcPr>
          <w:p>
            <w:pPr>
              <w:jc w:val="center"/>
            </w:pPr>
            <w:r>
              <w:t>170</w:t>
            </w:r>
          </w:p>
        </w:tc>
        <w:tc>
          <w:tcPr>
            <w:vAlign w:val="center"/>
          </w:tcPr>
          <w:p>
            <w:pPr>
              <w:jc w:val="center"/>
            </w:pPr>
            <w:r>
              <w:t>170</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120208</w:t>
            </w:r>
          </w:p>
        </w:tc>
        <w:tc>
          <w:tcPr>
            <w:tcW w:w="2630" w:type="dxa"/>
            <w:vAlign w:val="center"/>
          </w:tcPr>
          <w:p>
            <w:pPr>
              <w:jc w:val="center"/>
            </w:pPr>
            <w:r>
              <w:t>资产评估</w:t>
            </w:r>
          </w:p>
        </w:tc>
        <w:tc>
          <w:tcPr>
            <w:vAlign w:val="center"/>
          </w:tcPr>
          <w:p>
            <w:pPr>
              <w:jc w:val="center"/>
            </w:pPr>
            <w:r>
              <w:t>57</w:t>
            </w:r>
          </w:p>
        </w:tc>
        <w:tc>
          <w:tcPr>
            <w:vAlign w:val="center"/>
          </w:tcPr>
          <w:p>
            <w:pPr>
              <w:jc w:val="center"/>
            </w:pPr>
            <w:r>
              <w:t>56</w:t>
            </w:r>
          </w:p>
        </w:tc>
        <w:tc>
          <w:tcPr>
            <w:vAlign w:val="center"/>
          </w:tcPr>
          <w:p>
            <w:pPr>
              <w:jc w:val="center"/>
            </w:pPr>
            <w:r>
              <w:t>98.25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全校整体</w:t>
            </w:r>
          </w:p>
        </w:tc>
        <w:tc>
          <w:tcPr>
            <w:tcW w:w="2630" w:type="dxa"/>
            <w:vAlign w:val="center"/>
          </w:tcPr>
          <w:p>
            <w:pPr>
              <w:jc w:val="center"/>
            </w:pPr>
            <w:r>
              <w:t>/</w:t>
            </w:r>
          </w:p>
        </w:tc>
        <w:tc>
          <w:tcPr>
            <w:vAlign w:val="center"/>
          </w:tcPr>
          <w:p>
            <w:pPr>
              <w:jc w:val="center"/>
            </w:pPr>
            <w:r>
              <w:t>1668</w:t>
            </w:r>
          </w:p>
        </w:tc>
        <w:tc>
          <w:tcPr>
            <w:vAlign w:val="center"/>
          </w:tcPr>
          <w:p>
            <w:pPr>
              <w:jc w:val="center"/>
            </w:pPr>
            <w:r>
              <w:t>1663</w:t>
            </w:r>
          </w:p>
        </w:tc>
        <w:tc>
          <w:tcPr>
            <w:vAlign w:val="center"/>
          </w:tcPr>
          <w:p>
            <w:pPr>
              <w:jc w:val="center"/>
            </w:pPr>
            <w:r>
              <w:t>99.70</w:t>
            </w:r>
          </w:p>
        </w:tc>
      </w:tr>
    </w:tbl>
    <w:p>
      <w:pPr>
        <w:jc w:val="left"/>
      </w:pPr>
    </w:p>
    <w:p>
      <w:pPr>
        <w:pStyle w:val="3"/>
        <w:bidi w:val="0"/>
        <w:rPr>
          <w:sz w:val="30"/>
          <w:szCs w:val="30"/>
        </w:rPr>
      </w:pPr>
      <w:bookmarkStart w:id="97" w:name="_Toc24704"/>
      <w:r>
        <w:rPr>
          <w:rFonts w:hint="eastAsia" w:ascii="宋体" w:hAnsi="宋体" w:eastAsia="宋体"/>
          <w:sz w:val="30"/>
          <w:szCs w:val="30"/>
        </w:rPr>
        <w:t>21. 应届本科毕业生学位授予率</w:t>
      </w:r>
      <w:r>
        <w:rPr>
          <w:rFonts w:hint="eastAsia" w:ascii="宋体" w:hAnsi="宋体" w:eastAsia="宋体"/>
          <w:sz w:val="30"/>
          <w:szCs w:val="30"/>
          <w:u w:val="single"/>
          <w:lang w:val="en-US" w:eastAsia="zh-CN"/>
        </w:rPr>
        <w:t>96.39</w:t>
      </w:r>
      <w:r>
        <w:rPr>
          <w:rFonts w:ascii="宋体" w:hAnsi="宋体" w:eastAsia="宋体" w:cs="宋体"/>
          <w:color w:val="auto"/>
          <w:sz w:val="30"/>
          <w:u w:val="single"/>
        </w:rPr>
        <w:t>%，</w:t>
      </w:r>
      <w:r>
        <w:rPr>
          <w:rFonts w:hint="eastAsia" w:ascii="宋体" w:hAnsi="宋体" w:eastAsia="宋体"/>
          <w:sz w:val="30"/>
          <w:szCs w:val="30"/>
          <w:u w:val="single"/>
        </w:rPr>
        <w:t>分专业本科生学位授予率见附表</w:t>
      </w:r>
      <w:r>
        <w:rPr>
          <w:rFonts w:hint="eastAsia" w:ascii="宋体" w:hAnsi="宋体" w:eastAsia="宋体"/>
          <w:sz w:val="30"/>
          <w:szCs w:val="30"/>
          <w:u w:val="single"/>
          <w:lang w:val="en-US" w:eastAsia="zh-CN"/>
        </w:rPr>
        <w:t>9</w:t>
      </w:r>
      <w:r>
        <w:rPr>
          <w:rFonts w:hint="eastAsia" w:ascii="宋体" w:hAnsi="宋体" w:eastAsia="宋体"/>
          <w:sz w:val="30"/>
          <w:szCs w:val="30"/>
          <w:u w:val="single"/>
        </w:rPr>
        <w:t>。</w:t>
      </w:r>
      <w:bookmarkEnd w:id="97"/>
    </w:p>
    <w:p>
      <w:pPr>
        <w:jc w:val="center"/>
      </w:pPr>
      <w:r>
        <w:rPr>
          <w:rFonts w:hint="eastAsia" w:ascii="宋体" w:hAnsi="宋体" w:eastAsia="宋体"/>
          <w:sz w:val="24"/>
          <w:szCs w:val="24"/>
        </w:rPr>
        <w:t>附表</w:t>
      </w:r>
      <w:r>
        <w:rPr>
          <w:rFonts w:hint="eastAsia" w:ascii="宋体" w:hAnsi="宋体" w:eastAsia="宋体"/>
          <w:sz w:val="24"/>
          <w:szCs w:val="24"/>
          <w:lang w:val="en-US" w:eastAsia="zh-CN"/>
        </w:rPr>
        <w:t>9</w:t>
      </w:r>
      <w:r>
        <w:rPr>
          <w:rFonts w:hint="eastAsia" w:ascii="宋体" w:hAnsi="宋体" w:eastAsia="宋体"/>
          <w:sz w:val="24"/>
          <w:szCs w:val="24"/>
        </w:rPr>
        <w:t xml:space="preserve">  分专业本科生学位授予率</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1"/>
        <w:gridCol w:w="2735"/>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501" w:type="dxa"/>
            <w:vAlign w:val="center"/>
          </w:tcPr>
          <w:p>
            <w:pPr>
              <w:jc w:val="center"/>
            </w:pPr>
            <w:r>
              <w:rPr>
                <w:rFonts w:hint="eastAsia" w:ascii="宋体" w:hAnsi="宋体" w:eastAsia="宋体"/>
                <w:sz w:val="21"/>
                <w:szCs w:val="21"/>
              </w:rPr>
              <w:t>专业代码</w:t>
            </w:r>
          </w:p>
        </w:tc>
        <w:tc>
          <w:tcPr>
            <w:tcW w:w="2735" w:type="dxa"/>
            <w:vAlign w:val="center"/>
          </w:tcPr>
          <w:p>
            <w:pPr>
              <w:jc w:val="center"/>
            </w:pPr>
            <w:r>
              <w:rPr>
                <w:rFonts w:hint="eastAsia" w:ascii="宋体" w:hAnsi="宋体" w:eastAsia="宋体"/>
                <w:sz w:val="21"/>
                <w:szCs w:val="21"/>
              </w:rPr>
              <w:t>专业名称</w:t>
            </w:r>
          </w:p>
        </w:tc>
        <w:tc>
          <w:tcPr>
            <w:tcW w:w="1420" w:type="dxa"/>
            <w:vAlign w:val="center"/>
          </w:tcPr>
          <w:p>
            <w:pPr>
              <w:jc w:val="center"/>
            </w:pPr>
            <w:r>
              <w:rPr>
                <w:rFonts w:hint="eastAsia" w:ascii="宋体" w:hAnsi="宋体" w:eastAsia="宋体"/>
                <w:sz w:val="21"/>
                <w:szCs w:val="21"/>
              </w:rPr>
              <w:t>毕业人数</w:t>
            </w:r>
          </w:p>
        </w:tc>
        <w:tc>
          <w:tcPr>
            <w:tcW w:w="1575" w:type="dxa"/>
            <w:vAlign w:val="center"/>
          </w:tcPr>
          <w:p>
            <w:pPr>
              <w:jc w:val="center"/>
            </w:pPr>
            <w:r>
              <w:rPr>
                <w:rFonts w:hint="eastAsia" w:ascii="宋体" w:hAnsi="宋体" w:eastAsia="宋体"/>
                <w:sz w:val="21"/>
                <w:szCs w:val="21"/>
              </w:rPr>
              <w:t>获得学位人数</w:t>
            </w:r>
          </w:p>
        </w:tc>
        <w:tc>
          <w:tcPr>
            <w:tcW w:w="1291" w:type="dxa"/>
            <w:vAlign w:val="center"/>
          </w:tcPr>
          <w:p>
            <w:pPr>
              <w:jc w:val="center"/>
            </w:pPr>
            <w:r>
              <w:rPr>
                <w:rFonts w:hint="eastAsia" w:ascii="宋体" w:hAnsi="宋体" w:eastAsia="宋体"/>
                <w:sz w:val="21"/>
                <w:szCs w:val="21"/>
              </w:rPr>
              <w:t>学位授予率（%）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020301K</w:t>
            </w:r>
          </w:p>
        </w:tc>
        <w:tc>
          <w:tcPr>
            <w:tcW w:w="2735" w:type="dxa"/>
            <w:vAlign w:val="center"/>
          </w:tcPr>
          <w:p>
            <w:pPr>
              <w:jc w:val="center"/>
            </w:pPr>
            <w:r>
              <w:t>金融学</w:t>
            </w:r>
          </w:p>
        </w:tc>
        <w:tc>
          <w:tcPr>
            <w:vAlign w:val="center"/>
          </w:tcPr>
          <w:p>
            <w:pPr>
              <w:jc w:val="center"/>
            </w:pPr>
            <w:r>
              <w:t>213</w:t>
            </w:r>
          </w:p>
        </w:tc>
        <w:tc>
          <w:tcPr>
            <w:vAlign w:val="center"/>
          </w:tcPr>
          <w:p>
            <w:pPr>
              <w:jc w:val="center"/>
            </w:pPr>
            <w:r>
              <w:t>205</w:t>
            </w:r>
          </w:p>
        </w:tc>
        <w:tc>
          <w:tcPr>
            <w:vAlign w:val="center"/>
          </w:tcPr>
          <w:p>
            <w:pPr>
              <w:jc w:val="center"/>
            </w:pPr>
            <w:r>
              <w:t>96.24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020401</w:t>
            </w:r>
          </w:p>
        </w:tc>
        <w:tc>
          <w:tcPr>
            <w:tcW w:w="2735" w:type="dxa"/>
            <w:vAlign w:val="center"/>
          </w:tcPr>
          <w:p>
            <w:pPr>
              <w:jc w:val="center"/>
            </w:pPr>
            <w:r>
              <w:t>国际经济与贸易</w:t>
            </w:r>
          </w:p>
        </w:tc>
        <w:tc>
          <w:tcPr>
            <w:vAlign w:val="center"/>
          </w:tcPr>
          <w:p>
            <w:pPr>
              <w:jc w:val="center"/>
            </w:pPr>
            <w:r>
              <w:t>24</w:t>
            </w:r>
          </w:p>
        </w:tc>
        <w:tc>
          <w:tcPr>
            <w:vAlign w:val="center"/>
          </w:tcPr>
          <w:p>
            <w:pPr>
              <w:jc w:val="center"/>
            </w:pPr>
            <w:r>
              <w:t>21</w:t>
            </w:r>
          </w:p>
        </w:tc>
        <w:tc>
          <w:tcPr>
            <w:vAlign w:val="center"/>
          </w:tcPr>
          <w:p>
            <w:pPr>
              <w:jc w:val="center"/>
            </w:pPr>
            <w:r>
              <w:t>87.50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040203</w:t>
            </w:r>
          </w:p>
        </w:tc>
        <w:tc>
          <w:tcPr>
            <w:tcW w:w="2735" w:type="dxa"/>
            <w:vAlign w:val="center"/>
          </w:tcPr>
          <w:p>
            <w:pPr>
              <w:jc w:val="center"/>
            </w:pPr>
            <w:r>
              <w:t>社会体育指导与管理</w:t>
            </w:r>
          </w:p>
        </w:tc>
        <w:tc>
          <w:tcPr>
            <w:vAlign w:val="center"/>
          </w:tcPr>
          <w:p>
            <w:pPr>
              <w:jc w:val="center"/>
            </w:pPr>
            <w:r>
              <w:t>79</w:t>
            </w:r>
          </w:p>
        </w:tc>
        <w:tc>
          <w:tcPr>
            <w:vAlign w:val="center"/>
          </w:tcPr>
          <w:p>
            <w:pPr>
              <w:jc w:val="center"/>
            </w:pPr>
            <w:r>
              <w:t>74</w:t>
            </w:r>
          </w:p>
        </w:tc>
        <w:tc>
          <w:tcPr>
            <w:vAlign w:val="center"/>
          </w:tcPr>
          <w:p>
            <w:pPr>
              <w:jc w:val="center"/>
            </w:pPr>
            <w:r>
              <w:t>93.67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070302</w:t>
            </w:r>
          </w:p>
        </w:tc>
        <w:tc>
          <w:tcPr>
            <w:tcW w:w="2735" w:type="dxa"/>
            <w:vAlign w:val="center"/>
          </w:tcPr>
          <w:p>
            <w:pPr>
              <w:jc w:val="center"/>
            </w:pPr>
            <w:r>
              <w:t>应用化学</w:t>
            </w:r>
          </w:p>
        </w:tc>
        <w:tc>
          <w:tcPr>
            <w:vAlign w:val="center"/>
          </w:tcPr>
          <w:p>
            <w:pPr>
              <w:jc w:val="center"/>
            </w:pPr>
            <w:r>
              <w:t>36</w:t>
            </w:r>
          </w:p>
        </w:tc>
        <w:tc>
          <w:tcPr>
            <w:vAlign w:val="center"/>
          </w:tcPr>
          <w:p>
            <w:pPr>
              <w:jc w:val="center"/>
            </w:pPr>
            <w:r>
              <w:t>31</w:t>
            </w:r>
          </w:p>
        </w:tc>
        <w:tc>
          <w:tcPr>
            <w:vAlign w:val="center"/>
          </w:tcPr>
          <w:p>
            <w:pPr>
              <w:jc w:val="center"/>
            </w:pPr>
            <w:r>
              <w:t>86.11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080202</w:t>
            </w:r>
          </w:p>
        </w:tc>
        <w:tc>
          <w:tcPr>
            <w:tcW w:w="2735" w:type="dxa"/>
            <w:vAlign w:val="center"/>
          </w:tcPr>
          <w:p>
            <w:pPr>
              <w:jc w:val="center"/>
            </w:pPr>
            <w:r>
              <w:t>机械设计制造及其自动化</w:t>
            </w:r>
          </w:p>
        </w:tc>
        <w:tc>
          <w:tcPr>
            <w:vAlign w:val="center"/>
          </w:tcPr>
          <w:p>
            <w:pPr>
              <w:jc w:val="center"/>
            </w:pPr>
            <w:r>
              <w:t>133</w:t>
            </w:r>
          </w:p>
        </w:tc>
        <w:tc>
          <w:tcPr>
            <w:vAlign w:val="center"/>
          </w:tcPr>
          <w:p>
            <w:pPr>
              <w:jc w:val="center"/>
            </w:pPr>
            <w:r>
              <w:t>132</w:t>
            </w:r>
          </w:p>
        </w:tc>
        <w:tc>
          <w:tcPr>
            <w:vAlign w:val="center"/>
          </w:tcPr>
          <w:p>
            <w:pPr>
              <w:jc w:val="center"/>
            </w:pPr>
            <w:r>
              <w:t>99.25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080205</w:t>
            </w:r>
          </w:p>
        </w:tc>
        <w:tc>
          <w:tcPr>
            <w:tcW w:w="2735" w:type="dxa"/>
            <w:vAlign w:val="center"/>
          </w:tcPr>
          <w:p>
            <w:pPr>
              <w:jc w:val="center"/>
            </w:pPr>
            <w:r>
              <w:t>工业设计</w:t>
            </w:r>
          </w:p>
        </w:tc>
        <w:tc>
          <w:tcPr>
            <w:vAlign w:val="center"/>
          </w:tcPr>
          <w:p>
            <w:pPr>
              <w:jc w:val="center"/>
            </w:pPr>
            <w:r>
              <w:t>27</w:t>
            </w:r>
          </w:p>
        </w:tc>
        <w:tc>
          <w:tcPr>
            <w:vAlign w:val="center"/>
          </w:tcPr>
          <w:p>
            <w:pPr>
              <w:jc w:val="center"/>
            </w:pPr>
            <w:r>
              <w:t>25</w:t>
            </w:r>
          </w:p>
        </w:tc>
        <w:tc>
          <w:tcPr>
            <w:vAlign w:val="center"/>
          </w:tcPr>
          <w:p>
            <w:pPr>
              <w:jc w:val="center"/>
            </w:pPr>
            <w:r>
              <w:t>92.59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080206</w:t>
            </w:r>
          </w:p>
        </w:tc>
        <w:tc>
          <w:tcPr>
            <w:tcW w:w="2735" w:type="dxa"/>
            <w:vAlign w:val="center"/>
          </w:tcPr>
          <w:p>
            <w:pPr>
              <w:jc w:val="center"/>
            </w:pPr>
            <w:r>
              <w:t>过程装备与控制工程</w:t>
            </w:r>
          </w:p>
        </w:tc>
        <w:tc>
          <w:tcPr>
            <w:vAlign w:val="center"/>
          </w:tcPr>
          <w:p>
            <w:pPr>
              <w:jc w:val="center"/>
            </w:pPr>
            <w:r>
              <w:t>28</w:t>
            </w:r>
          </w:p>
        </w:tc>
        <w:tc>
          <w:tcPr>
            <w:vAlign w:val="center"/>
          </w:tcPr>
          <w:p>
            <w:pPr>
              <w:jc w:val="center"/>
            </w:pPr>
            <w:r>
              <w:t>25</w:t>
            </w:r>
          </w:p>
        </w:tc>
        <w:tc>
          <w:tcPr>
            <w:vAlign w:val="center"/>
          </w:tcPr>
          <w:p>
            <w:pPr>
              <w:jc w:val="center"/>
            </w:pPr>
            <w:r>
              <w:t>89.29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080208</w:t>
            </w:r>
          </w:p>
        </w:tc>
        <w:tc>
          <w:tcPr>
            <w:tcW w:w="2735" w:type="dxa"/>
            <w:vAlign w:val="center"/>
          </w:tcPr>
          <w:p>
            <w:pPr>
              <w:jc w:val="center"/>
            </w:pPr>
            <w:r>
              <w:t>汽车服务工程</w:t>
            </w:r>
          </w:p>
        </w:tc>
        <w:tc>
          <w:tcPr>
            <w:vAlign w:val="center"/>
          </w:tcPr>
          <w:p>
            <w:pPr>
              <w:jc w:val="center"/>
            </w:pPr>
            <w:r>
              <w:t>11</w:t>
            </w:r>
          </w:p>
        </w:tc>
        <w:tc>
          <w:tcPr>
            <w:vAlign w:val="center"/>
          </w:tcPr>
          <w:p>
            <w:pPr>
              <w:jc w:val="center"/>
            </w:pPr>
            <w:r>
              <w:t>11</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080407</w:t>
            </w:r>
          </w:p>
        </w:tc>
        <w:tc>
          <w:tcPr>
            <w:tcW w:w="2735" w:type="dxa"/>
            <w:vAlign w:val="center"/>
          </w:tcPr>
          <w:p>
            <w:pPr>
              <w:jc w:val="center"/>
            </w:pPr>
            <w:r>
              <w:t>高分子材料与工程</w:t>
            </w:r>
          </w:p>
        </w:tc>
        <w:tc>
          <w:tcPr>
            <w:vAlign w:val="center"/>
          </w:tcPr>
          <w:p>
            <w:pPr>
              <w:jc w:val="center"/>
            </w:pPr>
            <w:r>
              <w:t>19</w:t>
            </w:r>
          </w:p>
        </w:tc>
        <w:tc>
          <w:tcPr>
            <w:vAlign w:val="center"/>
          </w:tcPr>
          <w:p>
            <w:pPr>
              <w:jc w:val="center"/>
            </w:pPr>
            <w:r>
              <w:t>19</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080601</w:t>
            </w:r>
          </w:p>
        </w:tc>
        <w:tc>
          <w:tcPr>
            <w:tcW w:w="2735" w:type="dxa"/>
            <w:vAlign w:val="center"/>
          </w:tcPr>
          <w:p>
            <w:pPr>
              <w:jc w:val="center"/>
            </w:pPr>
            <w:r>
              <w:t>电气工程及其自动化</w:t>
            </w:r>
          </w:p>
        </w:tc>
        <w:tc>
          <w:tcPr>
            <w:vAlign w:val="center"/>
          </w:tcPr>
          <w:p>
            <w:pPr>
              <w:jc w:val="center"/>
            </w:pPr>
            <w:r>
              <w:t>149</w:t>
            </w:r>
          </w:p>
        </w:tc>
        <w:tc>
          <w:tcPr>
            <w:vAlign w:val="center"/>
          </w:tcPr>
          <w:p>
            <w:pPr>
              <w:jc w:val="center"/>
            </w:pPr>
            <w:r>
              <w:t>149</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080703</w:t>
            </w:r>
          </w:p>
        </w:tc>
        <w:tc>
          <w:tcPr>
            <w:tcW w:w="2735" w:type="dxa"/>
            <w:vAlign w:val="center"/>
          </w:tcPr>
          <w:p>
            <w:pPr>
              <w:jc w:val="center"/>
            </w:pPr>
            <w:r>
              <w:t>通信工程</w:t>
            </w:r>
          </w:p>
        </w:tc>
        <w:tc>
          <w:tcPr>
            <w:vAlign w:val="center"/>
          </w:tcPr>
          <w:p>
            <w:pPr>
              <w:jc w:val="center"/>
            </w:pPr>
            <w:r>
              <w:t>56</w:t>
            </w:r>
          </w:p>
        </w:tc>
        <w:tc>
          <w:tcPr>
            <w:vAlign w:val="center"/>
          </w:tcPr>
          <w:p>
            <w:pPr>
              <w:jc w:val="center"/>
            </w:pPr>
            <w:r>
              <w:t>55</w:t>
            </w:r>
          </w:p>
        </w:tc>
        <w:tc>
          <w:tcPr>
            <w:vAlign w:val="center"/>
          </w:tcPr>
          <w:p>
            <w:pPr>
              <w:jc w:val="center"/>
            </w:pPr>
            <w:r>
              <w:t>98.21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080801</w:t>
            </w:r>
          </w:p>
        </w:tc>
        <w:tc>
          <w:tcPr>
            <w:tcW w:w="2735" w:type="dxa"/>
            <w:vAlign w:val="center"/>
          </w:tcPr>
          <w:p>
            <w:pPr>
              <w:jc w:val="center"/>
            </w:pPr>
            <w:r>
              <w:t>自动化</w:t>
            </w:r>
          </w:p>
        </w:tc>
        <w:tc>
          <w:tcPr>
            <w:vAlign w:val="center"/>
          </w:tcPr>
          <w:p>
            <w:pPr>
              <w:jc w:val="center"/>
            </w:pPr>
            <w:r>
              <w:t>65</w:t>
            </w:r>
          </w:p>
        </w:tc>
        <w:tc>
          <w:tcPr>
            <w:vAlign w:val="center"/>
          </w:tcPr>
          <w:p>
            <w:pPr>
              <w:jc w:val="center"/>
            </w:pPr>
            <w:r>
              <w:t>64</w:t>
            </w:r>
          </w:p>
        </w:tc>
        <w:tc>
          <w:tcPr>
            <w:vAlign w:val="center"/>
          </w:tcPr>
          <w:p>
            <w:pPr>
              <w:jc w:val="center"/>
            </w:pPr>
            <w:r>
              <w:t>98.46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080803T</w:t>
            </w:r>
          </w:p>
        </w:tc>
        <w:tc>
          <w:tcPr>
            <w:tcW w:w="2735" w:type="dxa"/>
            <w:vAlign w:val="center"/>
          </w:tcPr>
          <w:p>
            <w:pPr>
              <w:jc w:val="center"/>
            </w:pPr>
            <w:r>
              <w:t>机器人工程</w:t>
            </w:r>
          </w:p>
        </w:tc>
        <w:tc>
          <w:tcPr>
            <w:vAlign w:val="center"/>
          </w:tcPr>
          <w:p>
            <w:pPr>
              <w:jc w:val="center"/>
            </w:pPr>
            <w:r>
              <w:t>58</w:t>
            </w:r>
          </w:p>
        </w:tc>
        <w:tc>
          <w:tcPr>
            <w:vAlign w:val="center"/>
          </w:tcPr>
          <w:p>
            <w:pPr>
              <w:jc w:val="center"/>
            </w:pPr>
            <w:r>
              <w:t>57</w:t>
            </w:r>
          </w:p>
        </w:tc>
        <w:tc>
          <w:tcPr>
            <w:vAlign w:val="center"/>
          </w:tcPr>
          <w:p>
            <w:pPr>
              <w:jc w:val="center"/>
            </w:pPr>
            <w:r>
              <w:t>98.28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080901</w:t>
            </w:r>
          </w:p>
        </w:tc>
        <w:tc>
          <w:tcPr>
            <w:tcW w:w="2735" w:type="dxa"/>
            <w:vAlign w:val="center"/>
          </w:tcPr>
          <w:p>
            <w:pPr>
              <w:jc w:val="center"/>
            </w:pPr>
            <w:r>
              <w:t>计算机科学与技术</w:t>
            </w:r>
          </w:p>
        </w:tc>
        <w:tc>
          <w:tcPr>
            <w:vAlign w:val="center"/>
          </w:tcPr>
          <w:p>
            <w:pPr>
              <w:jc w:val="center"/>
            </w:pPr>
            <w:r>
              <w:t>184</w:t>
            </w:r>
          </w:p>
        </w:tc>
        <w:tc>
          <w:tcPr>
            <w:vAlign w:val="center"/>
          </w:tcPr>
          <w:p>
            <w:pPr>
              <w:jc w:val="center"/>
            </w:pPr>
            <w:r>
              <w:t>176</w:t>
            </w:r>
          </w:p>
        </w:tc>
        <w:tc>
          <w:tcPr>
            <w:vAlign w:val="center"/>
          </w:tcPr>
          <w:p>
            <w:pPr>
              <w:jc w:val="center"/>
            </w:pPr>
            <w:r>
              <w:t>95.65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080907T</w:t>
            </w:r>
          </w:p>
        </w:tc>
        <w:tc>
          <w:tcPr>
            <w:tcW w:w="2735" w:type="dxa"/>
            <w:vAlign w:val="center"/>
          </w:tcPr>
          <w:p>
            <w:pPr>
              <w:jc w:val="center"/>
            </w:pPr>
            <w:r>
              <w:t>智能科学与技术</w:t>
            </w:r>
          </w:p>
        </w:tc>
        <w:tc>
          <w:tcPr>
            <w:vAlign w:val="center"/>
          </w:tcPr>
          <w:p>
            <w:pPr>
              <w:jc w:val="center"/>
            </w:pPr>
            <w:r>
              <w:t>45</w:t>
            </w:r>
          </w:p>
        </w:tc>
        <w:tc>
          <w:tcPr>
            <w:vAlign w:val="center"/>
          </w:tcPr>
          <w:p>
            <w:pPr>
              <w:jc w:val="center"/>
            </w:pPr>
            <w:r>
              <w:t>43</w:t>
            </w:r>
          </w:p>
        </w:tc>
        <w:tc>
          <w:tcPr>
            <w:vAlign w:val="center"/>
          </w:tcPr>
          <w:p>
            <w:pPr>
              <w:jc w:val="center"/>
            </w:pPr>
            <w:r>
              <w:t>95.56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081301</w:t>
            </w:r>
          </w:p>
        </w:tc>
        <w:tc>
          <w:tcPr>
            <w:tcW w:w="2735" w:type="dxa"/>
            <w:vAlign w:val="center"/>
          </w:tcPr>
          <w:p>
            <w:pPr>
              <w:jc w:val="center"/>
            </w:pPr>
            <w:r>
              <w:t>化学工程与工艺</w:t>
            </w:r>
          </w:p>
        </w:tc>
        <w:tc>
          <w:tcPr>
            <w:vAlign w:val="center"/>
          </w:tcPr>
          <w:p>
            <w:pPr>
              <w:jc w:val="center"/>
            </w:pPr>
            <w:r>
              <w:t>56</w:t>
            </w:r>
          </w:p>
        </w:tc>
        <w:tc>
          <w:tcPr>
            <w:vAlign w:val="center"/>
          </w:tcPr>
          <w:p>
            <w:pPr>
              <w:jc w:val="center"/>
            </w:pPr>
            <w:r>
              <w:t>54</w:t>
            </w:r>
          </w:p>
        </w:tc>
        <w:tc>
          <w:tcPr>
            <w:vAlign w:val="center"/>
          </w:tcPr>
          <w:p>
            <w:pPr>
              <w:jc w:val="center"/>
            </w:pPr>
            <w:r>
              <w:t>96.43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081302</w:t>
            </w:r>
          </w:p>
        </w:tc>
        <w:tc>
          <w:tcPr>
            <w:tcW w:w="2735" w:type="dxa"/>
            <w:vAlign w:val="center"/>
          </w:tcPr>
          <w:p>
            <w:pPr>
              <w:jc w:val="center"/>
            </w:pPr>
            <w:r>
              <w:t>制药工程</w:t>
            </w:r>
          </w:p>
        </w:tc>
        <w:tc>
          <w:tcPr>
            <w:vAlign w:val="center"/>
          </w:tcPr>
          <w:p>
            <w:pPr>
              <w:jc w:val="center"/>
            </w:pPr>
            <w:r>
              <w:t>80</w:t>
            </w:r>
          </w:p>
        </w:tc>
        <w:tc>
          <w:tcPr>
            <w:vAlign w:val="center"/>
          </w:tcPr>
          <w:p>
            <w:pPr>
              <w:jc w:val="center"/>
            </w:pPr>
            <w:r>
              <w:t>77</w:t>
            </w:r>
          </w:p>
        </w:tc>
        <w:tc>
          <w:tcPr>
            <w:vAlign w:val="center"/>
          </w:tcPr>
          <w:p>
            <w:pPr>
              <w:jc w:val="center"/>
            </w:pPr>
            <w:r>
              <w:t>96.25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082502</w:t>
            </w:r>
          </w:p>
        </w:tc>
        <w:tc>
          <w:tcPr>
            <w:tcW w:w="2735" w:type="dxa"/>
            <w:vAlign w:val="center"/>
          </w:tcPr>
          <w:p>
            <w:pPr>
              <w:jc w:val="center"/>
            </w:pPr>
            <w:r>
              <w:t>环境工程</w:t>
            </w:r>
          </w:p>
        </w:tc>
        <w:tc>
          <w:tcPr>
            <w:vAlign w:val="center"/>
          </w:tcPr>
          <w:p>
            <w:pPr>
              <w:jc w:val="center"/>
            </w:pPr>
            <w:r>
              <w:t>35</w:t>
            </w:r>
          </w:p>
        </w:tc>
        <w:tc>
          <w:tcPr>
            <w:vAlign w:val="center"/>
          </w:tcPr>
          <w:p>
            <w:pPr>
              <w:jc w:val="center"/>
            </w:pPr>
            <w:r>
              <w:t>34</w:t>
            </w:r>
          </w:p>
        </w:tc>
        <w:tc>
          <w:tcPr>
            <w:vAlign w:val="center"/>
          </w:tcPr>
          <w:p>
            <w:pPr>
              <w:jc w:val="center"/>
            </w:pPr>
            <w:r>
              <w:t>97.14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083001</w:t>
            </w:r>
          </w:p>
        </w:tc>
        <w:tc>
          <w:tcPr>
            <w:tcW w:w="2735" w:type="dxa"/>
            <w:vAlign w:val="center"/>
          </w:tcPr>
          <w:p>
            <w:pPr>
              <w:jc w:val="center"/>
            </w:pPr>
            <w:r>
              <w:t>生物工程</w:t>
            </w:r>
          </w:p>
        </w:tc>
        <w:tc>
          <w:tcPr>
            <w:vAlign w:val="center"/>
          </w:tcPr>
          <w:p>
            <w:pPr>
              <w:jc w:val="center"/>
            </w:pPr>
            <w:r>
              <w:t>46</w:t>
            </w:r>
          </w:p>
        </w:tc>
        <w:tc>
          <w:tcPr>
            <w:vAlign w:val="center"/>
          </w:tcPr>
          <w:p>
            <w:pPr>
              <w:jc w:val="center"/>
            </w:pPr>
            <w:r>
              <w:t>43</w:t>
            </w:r>
          </w:p>
        </w:tc>
        <w:tc>
          <w:tcPr>
            <w:vAlign w:val="center"/>
          </w:tcPr>
          <w:p>
            <w:pPr>
              <w:jc w:val="center"/>
            </w:pPr>
            <w:r>
              <w:t>93.48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120201K</w:t>
            </w:r>
          </w:p>
        </w:tc>
        <w:tc>
          <w:tcPr>
            <w:tcW w:w="2735" w:type="dxa"/>
            <w:vAlign w:val="center"/>
          </w:tcPr>
          <w:p>
            <w:pPr>
              <w:jc w:val="center"/>
            </w:pPr>
            <w:r>
              <w:t>工商管理</w:t>
            </w:r>
          </w:p>
        </w:tc>
        <w:tc>
          <w:tcPr>
            <w:vAlign w:val="center"/>
          </w:tcPr>
          <w:p>
            <w:pPr>
              <w:jc w:val="center"/>
            </w:pPr>
            <w:r>
              <w:t>93</w:t>
            </w:r>
          </w:p>
        </w:tc>
        <w:tc>
          <w:tcPr>
            <w:vAlign w:val="center"/>
          </w:tcPr>
          <w:p>
            <w:pPr>
              <w:jc w:val="center"/>
            </w:pPr>
            <w:r>
              <w:t>90</w:t>
            </w:r>
          </w:p>
        </w:tc>
        <w:tc>
          <w:tcPr>
            <w:vAlign w:val="center"/>
          </w:tcPr>
          <w:p>
            <w:pPr>
              <w:jc w:val="center"/>
            </w:pPr>
            <w:r>
              <w:t>96.77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120203K</w:t>
            </w:r>
          </w:p>
        </w:tc>
        <w:tc>
          <w:tcPr>
            <w:tcW w:w="2735" w:type="dxa"/>
            <w:vAlign w:val="center"/>
          </w:tcPr>
          <w:p>
            <w:pPr>
              <w:jc w:val="center"/>
            </w:pPr>
            <w:r>
              <w:t>会计学</w:t>
            </w:r>
          </w:p>
        </w:tc>
        <w:tc>
          <w:tcPr>
            <w:vAlign w:val="center"/>
          </w:tcPr>
          <w:p>
            <w:pPr>
              <w:jc w:val="center"/>
            </w:pPr>
            <w:r>
              <w:t>170</w:t>
            </w:r>
          </w:p>
        </w:tc>
        <w:tc>
          <w:tcPr>
            <w:vAlign w:val="center"/>
          </w:tcPr>
          <w:p>
            <w:pPr>
              <w:jc w:val="center"/>
            </w:pPr>
            <w:r>
              <w:t>163</w:t>
            </w:r>
          </w:p>
        </w:tc>
        <w:tc>
          <w:tcPr>
            <w:vAlign w:val="center"/>
          </w:tcPr>
          <w:p>
            <w:pPr>
              <w:jc w:val="center"/>
            </w:pPr>
            <w:r>
              <w:t>95.88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120208</w:t>
            </w:r>
          </w:p>
        </w:tc>
        <w:tc>
          <w:tcPr>
            <w:tcW w:w="2735" w:type="dxa"/>
            <w:vAlign w:val="center"/>
          </w:tcPr>
          <w:p>
            <w:pPr>
              <w:jc w:val="center"/>
            </w:pPr>
            <w:r>
              <w:t>资产评估</w:t>
            </w:r>
          </w:p>
        </w:tc>
        <w:tc>
          <w:tcPr>
            <w:vAlign w:val="center"/>
          </w:tcPr>
          <w:p>
            <w:pPr>
              <w:jc w:val="center"/>
            </w:pPr>
            <w:r>
              <w:t>56</w:t>
            </w:r>
          </w:p>
        </w:tc>
        <w:tc>
          <w:tcPr>
            <w:vAlign w:val="center"/>
          </w:tcPr>
          <w:p>
            <w:pPr>
              <w:jc w:val="center"/>
            </w:pPr>
            <w:r>
              <w:t>55</w:t>
            </w:r>
          </w:p>
        </w:tc>
        <w:tc>
          <w:tcPr>
            <w:vAlign w:val="center"/>
          </w:tcPr>
          <w:p>
            <w:pPr>
              <w:jc w:val="center"/>
            </w:pPr>
            <w:r>
              <w:t>98.21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1" w:type="dxa"/>
            <w:vAlign w:val="center"/>
          </w:tcPr>
          <w:p>
            <w:pPr>
              <w:jc w:val="center"/>
            </w:pPr>
            <w:r>
              <w:t>全校整体</w:t>
            </w:r>
          </w:p>
        </w:tc>
        <w:tc>
          <w:tcPr>
            <w:tcW w:w="2735" w:type="dxa"/>
            <w:vAlign w:val="center"/>
          </w:tcPr>
          <w:p>
            <w:pPr>
              <w:jc w:val="center"/>
            </w:pPr>
            <w:r>
              <w:t>/</w:t>
            </w:r>
          </w:p>
        </w:tc>
        <w:tc>
          <w:tcPr>
            <w:vAlign w:val="center"/>
          </w:tcPr>
          <w:p>
            <w:pPr>
              <w:jc w:val="center"/>
            </w:pPr>
            <w:r>
              <w:t>1663</w:t>
            </w:r>
          </w:p>
        </w:tc>
        <w:tc>
          <w:tcPr>
            <w:vAlign w:val="center"/>
          </w:tcPr>
          <w:p>
            <w:pPr>
              <w:jc w:val="center"/>
            </w:pPr>
            <w:r>
              <w:t>1603</w:t>
            </w:r>
          </w:p>
        </w:tc>
        <w:tc>
          <w:tcPr>
            <w:vAlign w:val="center"/>
          </w:tcPr>
          <w:p>
            <w:pPr>
              <w:jc w:val="center"/>
            </w:pPr>
            <w:r>
              <w:t>96.39</w:t>
            </w:r>
          </w:p>
        </w:tc>
      </w:tr>
    </w:tbl>
    <w:p>
      <w:pPr>
        <w:jc w:val="left"/>
      </w:pPr>
    </w:p>
    <w:p>
      <w:pPr>
        <w:pStyle w:val="3"/>
        <w:bidi w:val="0"/>
        <w:rPr>
          <w:rFonts w:hint="default" w:eastAsia="宋体"/>
          <w:sz w:val="30"/>
          <w:szCs w:val="30"/>
          <w:lang w:val="en-US" w:eastAsia="zh-CN"/>
        </w:rPr>
      </w:pPr>
      <w:bookmarkStart w:id="98" w:name="_Toc30309"/>
      <w:r>
        <w:rPr>
          <w:rFonts w:hint="eastAsia" w:ascii="宋体" w:hAnsi="宋体" w:eastAsia="宋体"/>
          <w:sz w:val="30"/>
          <w:szCs w:val="30"/>
        </w:rPr>
        <w:t>22. 应届本科毕业生初次就业率</w:t>
      </w:r>
      <w:r>
        <w:rPr>
          <w:rFonts w:hint="eastAsia" w:ascii="宋体" w:hAnsi="宋体" w:eastAsia="宋体"/>
          <w:sz w:val="30"/>
          <w:szCs w:val="30"/>
          <w:u w:val="single"/>
          <w:lang w:val="en-US" w:eastAsia="zh-CN"/>
        </w:rPr>
        <w:t>88.82</w:t>
      </w:r>
      <w:r>
        <w:rPr>
          <w:rFonts w:ascii="宋体" w:hAnsi="宋体" w:eastAsia="宋体" w:cs="宋体"/>
          <w:color w:val="auto"/>
          <w:sz w:val="30"/>
          <w:u w:val="single"/>
        </w:rPr>
        <w:t>%</w:t>
      </w:r>
      <w:r>
        <w:rPr>
          <w:rFonts w:hint="eastAsia" w:ascii="宋体" w:hAnsi="宋体" w:eastAsia="宋体"/>
          <w:sz w:val="30"/>
          <w:szCs w:val="30"/>
          <w:u w:val="single"/>
        </w:rPr>
        <w:t>，分专业毕业生就业率见附表</w:t>
      </w:r>
      <w:r>
        <w:rPr>
          <w:rFonts w:hint="eastAsia" w:ascii="宋体" w:hAnsi="宋体" w:eastAsia="宋体"/>
          <w:sz w:val="30"/>
          <w:szCs w:val="30"/>
          <w:u w:val="single"/>
          <w:lang w:val="en-US" w:eastAsia="zh-CN"/>
        </w:rPr>
        <w:t>10</w:t>
      </w:r>
      <w:bookmarkEnd w:id="98"/>
    </w:p>
    <w:p>
      <w:pPr>
        <w:jc w:val="center"/>
      </w:pPr>
      <w:r>
        <w:rPr>
          <w:rFonts w:hint="eastAsia" w:ascii="宋体" w:hAnsi="宋体" w:eastAsia="宋体"/>
          <w:sz w:val="24"/>
          <w:szCs w:val="24"/>
        </w:rPr>
        <w:t>附表</w:t>
      </w:r>
      <w:r>
        <w:rPr>
          <w:rFonts w:hint="eastAsia" w:ascii="宋体" w:hAnsi="宋体" w:eastAsia="宋体"/>
          <w:sz w:val="24"/>
          <w:szCs w:val="24"/>
          <w:lang w:val="en-US" w:eastAsia="zh-CN"/>
        </w:rPr>
        <w:t>10</w:t>
      </w:r>
      <w:r>
        <w:rPr>
          <w:rFonts w:hint="eastAsia" w:ascii="宋体" w:hAnsi="宋体" w:eastAsia="宋体"/>
          <w:sz w:val="24"/>
          <w:szCs w:val="24"/>
        </w:rPr>
        <w:t xml:space="preserve">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568"/>
        <w:gridCol w:w="121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pPr>
            <w:r>
              <w:rPr>
                <w:rFonts w:hint="eastAsia" w:ascii="宋体" w:hAnsi="宋体" w:eastAsia="宋体"/>
                <w:sz w:val="21"/>
                <w:szCs w:val="21"/>
              </w:rPr>
              <w:t>专业代码</w:t>
            </w:r>
          </w:p>
        </w:tc>
        <w:tc>
          <w:tcPr>
            <w:tcW w:w="2568" w:type="dxa"/>
            <w:vAlign w:val="center"/>
          </w:tcPr>
          <w:p>
            <w:pPr>
              <w:jc w:val="center"/>
            </w:pPr>
            <w:r>
              <w:rPr>
                <w:rFonts w:hint="eastAsia" w:ascii="宋体" w:hAnsi="宋体" w:eastAsia="宋体"/>
                <w:sz w:val="21"/>
                <w:szCs w:val="21"/>
              </w:rPr>
              <w:t>专业名称</w:t>
            </w:r>
          </w:p>
        </w:tc>
        <w:tc>
          <w:tcPr>
            <w:tcW w:w="1215"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毕业人数</w:t>
            </w:r>
          </w:p>
        </w:tc>
        <w:tc>
          <w:tcPr>
            <w:tcW w:w="1583"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去向落实人数</w:t>
            </w:r>
          </w:p>
        </w:tc>
        <w:tc>
          <w:tcPr>
            <w:tcW w:w="1313" w:type="dxa"/>
            <w:vAlign w:val="center"/>
          </w:tcPr>
          <w:p>
            <w:pPr>
              <w:jc w:val="center"/>
            </w:pPr>
            <w:r>
              <w:rPr>
                <w:rFonts w:hint="eastAsia" w:ascii="宋体" w:hAnsi="宋体" w:eastAsia="宋体"/>
                <w:sz w:val="21"/>
                <w:szCs w:val="21"/>
                <w:lang w:val="en-US" w:eastAsia="zh-CN"/>
              </w:rPr>
              <w:t>去向落实</w:t>
            </w:r>
            <w:r>
              <w:rPr>
                <w:rFonts w:hint="eastAsia" w:ascii="宋体" w:hAnsi="宋体" w:eastAsia="宋体"/>
                <w:sz w:val="21"/>
                <w:szCs w:val="21"/>
              </w:rPr>
              <w:t>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020301K</w:t>
            </w:r>
          </w:p>
        </w:tc>
        <w:tc>
          <w:tcPr>
            <w:tcW w:w="2568" w:type="dxa"/>
            <w:vAlign w:val="center"/>
          </w:tcPr>
          <w:p>
            <w:pPr>
              <w:jc w:val="center"/>
            </w:pPr>
            <w:r>
              <w:t>金融学</w:t>
            </w:r>
          </w:p>
        </w:tc>
        <w:tc>
          <w:tcPr>
            <w:tcW w:w="1215" w:type="dxa"/>
            <w:vAlign w:val="center"/>
          </w:tcPr>
          <w:p>
            <w:pPr>
              <w:jc w:val="center"/>
            </w:pPr>
            <w:r>
              <w:t>213</w:t>
            </w:r>
          </w:p>
        </w:tc>
        <w:tc>
          <w:tcPr>
            <w:vAlign w:val="center"/>
          </w:tcPr>
          <w:p>
            <w:pPr>
              <w:jc w:val="center"/>
            </w:pPr>
            <w:r>
              <w:t>179</w:t>
            </w:r>
          </w:p>
        </w:tc>
        <w:tc>
          <w:tcPr>
            <w:vAlign w:val="center"/>
          </w:tcPr>
          <w:p>
            <w:pPr>
              <w:jc w:val="center"/>
            </w:pPr>
            <w:r>
              <w:t>84.04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020401</w:t>
            </w:r>
          </w:p>
        </w:tc>
        <w:tc>
          <w:tcPr>
            <w:tcW w:w="2568" w:type="dxa"/>
            <w:vAlign w:val="center"/>
          </w:tcPr>
          <w:p>
            <w:pPr>
              <w:jc w:val="center"/>
            </w:pPr>
            <w:r>
              <w:t>国际经济与贸易</w:t>
            </w:r>
          </w:p>
        </w:tc>
        <w:tc>
          <w:tcPr>
            <w:tcW w:w="1215" w:type="dxa"/>
            <w:vAlign w:val="center"/>
          </w:tcPr>
          <w:p>
            <w:pPr>
              <w:jc w:val="center"/>
            </w:pPr>
            <w:r>
              <w:t>24</w:t>
            </w:r>
          </w:p>
        </w:tc>
        <w:tc>
          <w:tcPr>
            <w:vAlign w:val="center"/>
          </w:tcPr>
          <w:p>
            <w:pPr>
              <w:jc w:val="center"/>
            </w:pPr>
            <w:r>
              <w:t>24</w:t>
            </w:r>
          </w:p>
        </w:tc>
        <w:tc>
          <w:tcPr>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040203</w:t>
            </w:r>
          </w:p>
        </w:tc>
        <w:tc>
          <w:tcPr>
            <w:tcW w:w="2568" w:type="dxa"/>
            <w:vAlign w:val="center"/>
          </w:tcPr>
          <w:p>
            <w:pPr>
              <w:jc w:val="center"/>
            </w:pPr>
            <w:r>
              <w:t>社会体育指导与管理</w:t>
            </w:r>
          </w:p>
        </w:tc>
        <w:tc>
          <w:tcPr>
            <w:tcW w:w="1215" w:type="dxa"/>
            <w:vAlign w:val="center"/>
          </w:tcPr>
          <w:p>
            <w:pPr>
              <w:jc w:val="center"/>
            </w:pPr>
            <w:r>
              <w:t>79</w:t>
            </w:r>
          </w:p>
        </w:tc>
        <w:tc>
          <w:tcPr>
            <w:vAlign w:val="center"/>
          </w:tcPr>
          <w:p>
            <w:pPr>
              <w:jc w:val="center"/>
            </w:pPr>
            <w:r>
              <w:t>74</w:t>
            </w:r>
          </w:p>
        </w:tc>
        <w:tc>
          <w:tcPr>
            <w:vAlign w:val="center"/>
          </w:tcPr>
          <w:p>
            <w:pPr>
              <w:jc w:val="center"/>
            </w:pPr>
            <w:r>
              <w:t>93.67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070302</w:t>
            </w:r>
          </w:p>
        </w:tc>
        <w:tc>
          <w:tcPr>
            <w:tcW w:w="2568" w:type="dxa"/>
            <w:vAlign w:val="center"/>
          </w:tcPr>
          <w:p>
            <w:pPr>
              <w:jc w:val="center"/>
            </w:pPr>
            <w:r>
              <w:t>应用化学</w:t>
            </w:r>
          </w:p>
        </w:tc>
        <w:tc>
          <w:tcPr>
            <w:tcW w:w="1215" w:type="dxa"/>
            <w:vAlign w:val="center"/>
          </w:tcPr>
          <w:p>
            <w:pPr>
              <w:jc w:val="center"/>
            </w:pPr>
            <w:r>
              <w:t>36</w:t>
            </w:r>
          </w:p>
        </w:tc>
        <w:tc>
          <w:tcPr>
            <w:vAlign w:val="center"/>
          </w:tcPr>
          <w:p>
            <w:pPr>
              <w:jc w:val="center"/>
            </w:pPr>
            <w:r>
              <w:t>32</w:t>
            </w:r>
          </w:p>
        </w:tc>
        <w:tc>
          <w:tcPr>
            <w:vAlign w:val="center"/>
          </w:tcPr>
          <w:p>
            <w:pPr>
              <w:jc w:val="center"/>
            </w:pPr>
            <w:r>
              <w:t>88.89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080202</w:t>
            </w:r>
          </w:p>
        </w:tc>
        <w:tc>
          <w:tcPr>
            <w:tcW w:w="2568" w:type="dxa"/>
            <w:vAlign w:val="center"/>
          </w:tcPr>
          <w:p>
            <w:pPr>
              <w:jc w:val="center"/>
            </w:pPr>
            <w:r>
              <w:t>机械设计制造及其自动化</w:t>
            </w:r>
          </w:p>
        </w:tc>
        <w:tc>
          <w:tcPr>
            <w:tcW w:w="1215" w:type="dxa"/>
            <w:vAlign w:val="center"/>
          </w:tcPr>
          <w:p>
            <w:pPr>
              <w:jc w:val="center"/>
            </w:pPr>
            <w:r>
              <w:t>133</w:t>
            </w:r>
          </w:p>
        </w:tc>
        <w:tc>
          <w:tcPr>
            <w:vAlign w:val="center"/>
          </w:tcPr>
          <w:p>
            <w:pPr>
              <w:jc w:val="center"/>
            </w:pPr>
            <w:r>
              <w:t>121</w:t>
            </w:r>
          </w:p>
        </w:tc>
        <w:tc>
          <w:tcPr>
            <w:vAlign w:val="center"/>
          </w:tcPr>
          <w:p>
            <w:pPr>
              <w:jc w:val="center"/>
            </w:pPr>
            <w:r>
              <w:t>90.98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080205</w:t>
            </w:r>
          </w:p>
        </w:tc>
        <w:tc>
          <w:tcPr>
            <w:tcW w:w="2568" w:type="dxa"/>
            <w:vAlign w:val="center"/>
          </w:tcPr>
          <w:p>
            <w:pPr>
              <w:jc w:val="center"/>
            </w:pPr>
            <w:r>
              <w:t>工业设计</w:t>
            </w:r>
          </w:p>
        </w:tc>
        <w:tc>
          <w:tcPr>
            <w:tcW w:w="1215" w:type="dxa"/>
            <w:vAlign w:val="center"/>
          </w:tcPr>
          <w:p>
            <w:pPr>
              <w:jc w:val="center"/>
            </w:pPr>
            <w:r>
              <w:t>27</w:t>
            </w:r>
          </w:p>
        </w:tc>
        <w:tc>
          <w:tcPr>
            <w:vAlign w:val="center"/>
          </w:tcPr>
          <w:p>
            <w:pPr>
              <w:jc w:val="center"/>
            </w:pPr>
            <w:r>
              <w:t>25</w:t>
            </w:r>
          </w:p>
        </w:tc>
        <w:tc>
          <w:tcPr>
            <w:vAlign w:val="center"/>
          </w:tcPr>
          <w:p>
            <w:pPr>
              <w:jc w:val="center"/>
            </w:pPr>
            <w:r>
              <w:t>92.59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080206</w:t>
            </w:r>
          </w:p>
        </w:tc>
        <w:tc>
          <w:tcPr>
            <w:tcW w:w="2568" w:type="dxa"/>
            <w:vAlign w:val="center"/>
          </w:tcPr>
          <w:p>
            <w:pPr>
              <w:jc w:val="center"/>
            </w:pPr>
            <w:r>
              <w:t>过程装备与控制工程</w:t>
            </w:r>
          </w:p>
        </w:tc>
        <w:tc>
          <w:tcPr>
            <w:tcW w:w="1215" w:type="dxa"/>
            <w:vAlign w:val="center"/>
          </w:tcPr>
          <w:p>
            <w:pPr>
              <w:jc w:val="center"/>
            </w:pPr>
            <w:r>
              <w:t>28</w:t>
            </w:r>
          </w:p>
        </w:tc>
        <w:tc>
          <w:tcPr>
            <w:vAlign w:val="center"/>
          </w:tcPr>
          <w:p>
            <w:pPr>
              <w:jc w:val="center"/>
            </w:pPr>
            <w:r>
              <w:t>27</w:t>
            </w:r>
          </w:p>
        </w:tc>
        <w:tc>
          <w:tcPr>
            <w:vAlign w:val="center"/>
          </w:tcPr>
          <w:p>
            <w:pPr>
              <w:jc w:val="center"/>
            </w:pPr>
            <w:r>
              <w:t>96.43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080208</w:t>
            </w:r>
          </w:p>
        </w:tc>
        <w:tc>
          <w:tcPr>
            <w:tcW w:w="2568" w:type="dxa"/>
            <w:vAlign w:val="center"/>
          </w:tcPr>
          <w:p>
            <w:pPr>
              <w:jc w:val="center"/>
            </w:pPr>
            <w:r>
              <w:t>汽车服务工程</w:t>
            </w:r>
          </w:p>
        </w:tc>
        <w:tc>
          <w:tcPr>
            <w:tcW w:w="1215" w:type="dxa"/>
            <w:vAlign w:val="center"/>
          </w:tcPr>
          <w:p>
            <w:pPr>
              <w:jc w:val="center"/>
            </w:pPr>
            <w:r>
              <w:t>11</w:t>
            </w:r>
          </w:p>
        </w:tc>
        <w:tc>
          <w:tcPr>
            <w:vAlign w:val="center"/>
          </w:tcPr>
          <w:p>
            <w:pPr>
              <w:jc w:val="center"/>
            </w:pPr>
            <w:r>
              <w:t>10</w:t>
            </w:r>
          </w:p>
        </w:tc>
        <w:tc>
          <w:tcPr>
            <w:vAlign w:val="center"/>
          </w:tcPr>
          <w:p>
            <w:pPr>
              <w:jc w:val="center"/>
            </w:pPr>
            <w:r>
              <w:t>90.91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080407</w:t>
            </w:r>
          </w:p>
        </w:tc>
        <w:tc>
          <w:tcPr>
            <w:tcW w:w="2568" w:type="dxa"/>
            <w:vAlign w:val="center"/>
          </w:tcPr>
          <w:p>
            <w:pPr>
              <w:jc w:val="center"/>
            </w:pPr>
            <w:r>
              <w:t>高分子材料与工程</w:t>
            </w:r>
          </w:p>
        </w:tc>
        <w:tc>
          <w:tcPr>
            <w:tcW w:w="1215" w:type="dxa"/>
            <w:vAlign w:val="center"/>
          </w:tcPr>
          <w:p>
            <w:pPr>
              <w:jc w:val="center"/>
            </w:pPr>
            <w:r>
              <w:t>19</w:t>
            </w:r>
          </w:p>
        </w:tc>
        <w:tc>
          <w:tcPr>
            <w:vAlign w:val="center"/>
          </w:tcPr>
          <w:p>
            <w:pPr>
              <w:jc w:val="center"/>
            </w:pPr>
            <w:r>
              <w:t>18</w:t>
            </w:r>
          </w:p>
        </w:tc>
        <w:tc>
          <w:tcPr>
            <w:vAlign w:val="center"/>
          </w:tcPr>
          <w:p>
            <w:pPr>
              <w:jc w:val="center"/>
            </w:pPr>
            <w:r>
              <w:t>94.74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080601</w:t>
            </w:r>
          </w:p>
        </w:tc>
        <w:tc>
          <w:tcPr>
            <w:tcW w:w="2568" w:type="dxa"/>
            <w:vAlign w:val="center"/>
          </w:tcPr>
          <w:p>
            <w:pPr>
              <w:jc w:val="center"/>
            </w:pPr>
            <w:r>
              <w:t>电气工程及其自动化</w:t>
            </w:r>
          </w:p>
        </w:tc>
        <w:tc>
          <w:tcPr>
            <w:tcW w:w="1215" w:type="dxa"/>
            <w:vAlign w:val="center"/>
          </w:tcPr>
          <w:p>
            <w:pPr>
              <w:jc w:val="center"/>
            </w:pPr>
            <w:r>
              <w:t>149</w:t>
            </w:r>
          </w:p>
        </w:tc>
        <w:tc>
          <w:tcPr>
            <w:vAlign w:val="center"/>
          </w:tcPr>
          <w:p>
            <w:pPr>
              <w:jc w:val="center"/>
            </w:pPr>
            <w:r>
              <w:t>136</w:t>
            </w:r>
          </w:p>
        </w:tc>
        <w:tc>
          <w:tcPr>
            <w:vAlign w:val="center"/>
          </w:tcPr>
          <w:p>
            <w:pPr>
              <w:jc w:val="center"/>
            </w:pPr>
            <w:r>
              <w:t>91.28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080703</w:t>
            </w:r>
          </w:p>
        </w:tc>
        <w:tc>
          <w:tcPr>
            <w:tcW w:w="2568" w:type="dxa"/>
            <w:vAlign w:val="center"/>
          </w:tcPr>
          <w:p>
            <w:pPr>
              <w:jc w:val="center"/>
            </w:pPr>
            <w:r>
              <w:t>通信工程</w:t>
            </w:r>
          </w:p>
        </w:tc>
        <w:tc>
          <w:tcPr>
            <w:tcW w:w="1215" w:type="dxa"/>
            <w:vAlign w:val="center"/>
          </w:tcPr>
          <w:p>
            <w:pPr>
              <w:jc w:val="center"/>
            </w:pPr>
            <w:r>
              <w:t>56</w:t>
            </w:r>
          </w:p>
        </w:tc>
        <w:tc>
          <w:tcPr>
            <w:vAlign w:val="center"/>
          </w:tcPr>
          <w:p>
            <w:pPr>
              <w:jc w:val="center"/>
            </w:pPr>
            <w:r>
              <w:t>50</w:t>
            </w:r>
          </w:p>
        </w:tc>
        <w:tc>
          <w:tcPr>
            <w:vAlign w:val="center"/>
          </w:tcPr>
          <w:p>
            <w:pPr>
              <w:jc w:val="center"/>
            </w:pPr>
            <w:r>
              <w:t>89.29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080801</w:t>
            </w:r>
          </w:p>
        </w:tc>
        <w:tc>
          <w:tcPr>
            <w:tcW w:w="2568" w:type="dxa"/>
            <w:vAlign w:val="center"/>
          </w:tcPr>
          <w:p>
            <w:pPr>
              <w:jc w:val="center"/>
            </w:pPr>
            <w:r>
              <w:t>自动化</w:t>
            </w:r>
          </w:p>
        </w:tc>
        <w:tc>
          <w:tcPr>
            <w:tcW w:w="1215" w:type="dxa"/>
            <w:vAlign w:val="center"/>
          </w:tcPr>
          <w:p>
            <w:pPr>
              <w:jc w:val="center"/>
            </w:pPr>
            <w:r>
              <w:t>65</w:t>
            </w:r>
          </w:p>
        </w:tc>
        <w:tc>
          <w:tcPr>
            <w:vAlign w:val="center"/>
          </w:tcPr>
          <w:p>
            <w:pPr>
              <w:jc w:val="center"/>
            </w:pPr>
            <w:r>
              <w:t>54</w:t>
            </w:r>
          </w:p>
        </w:tc>
        <w:tc>
          <w:tcPr>
            <w:vAlign w:val="center"/>
          </w:tcPr>
          <w:p>
            <w:pPr>
              <w:jc w:val="center"/>
            </w:pPr>
            <w:r>
              <w:t>83.08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080803T</w:t>
            </w:r>
          </w:p>
        </w:tc>
        <w:tc>
          <w:tcPr>
            <w:tcW w:w="2568" w:type="dxa"/>
            <w:vAlign w:val="center"/>
          </w:tcPr>
          <w:p>
            <w:pPr>
              <w:jc w:val="center"/>
            </w:pPr>
            <w:r>
              <w:t>机器人工程</w:t>
            </w:r>
          </w:p>
        </w:tc>
        <w:tc>
          <w:tcPr>
            <w:tcW w:w="1215" w:type="dxa"/>
            <w:vAlign w:val="center"/>
          </w:tcPr>
          <w:p>
            <w:pPr>
              <w:jc w:val="center"/>
            </w:pPr>
            <w:r>
              <w:t>58</w:t>
            </w:r>
          </w:p>
        </w:tc>
        <w:tc>
          <w:tcPr>
            <w:vAlign w:val="center"/>
          </w:tcPr>
          <w:p>
            <w:pPr>
              <w:jc w:val="center"/>
            </w:pPr>
            <w:r>
              <w:t>49</w:t>
            </w:r>
          </w:p>
        </w:tc>
        <w:tc>
          <w:tcPr>
            <w:vAlign w:val="center"/>
          </w:tcPr>
          <w:p>
            <w:pPr>
              <w:jc w:val="center"/>
            </w:pPr>
            <w:r>
              <w:t>84.48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080901</w:t>
            </w:r>
          </w:p>
        </w:tc>
        <w:tc>
          <w:tcPr>
            <w:tcW w:w="2568" w:type="dxa"/>
            <w:vAlign w:val="center"/>
          </w:tcPr>
          <w:p>
            <w:pPr>
              <w:jc w:val="center"/>
            </w:pPr>
            <w:r>
              <w:t>计算机科学与技术</w:t>
            </w:r>
          </w:p>
        </w:tc>
        <w:tc>
          <w:tcPr>
            <w:tcW w:w="1215" w:type="dxa"/>
            <w:vAlign w:val="center"/>
          </w:tcPr>
          <w:p>
            <w:pPr>
              <w:jc w:val="center"/>
            </w:pPr>
            <w:r>
              <w:t>184</w:t>
            </w:r>
          </w:p>
        </w:tc>
        <w:tc>
          <w:tcPr>
            <w:vAlign w:val="center"/>
          </w:tcPr>
          <w:p>
            <w:pPr>
              <w:jc w:val="center"/>
            </w:pPr>
            <w:r>
              <w:t>170</w:t>
            </w:r>
          </w:p>
        </w:tc>
        <w:tc>
          <w:tcPr>
            <w:vAlign w:val="center"/>
          </w:tcPr>
          <w:p>
            <w:pPr>
              <w:jc w:val="center"/>
            </w:pPr>
            <w:r>
              <w:t>92.39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080907T</w:t>
            </w:r>
          </w:p>
        </w:tc>
        <w:tc>
          <w:tcPr>
            <w:tcW w:w="2568" w:type="dxa"/>
            <w:vAlign w:val="center"/>
          </w:tcPr>
          <w:p>
            <w:pPr>
              <w:jc w:val="center"/>
            </w:pPr>
            <w:r>
              <w:t>智能科学与技术</w:t>
            </w:r>
          </w:p>
        </w:tc>
        <w:tc>
          <w:tcPr>
            <w:tcW w:w="1215" w:type="dxa"/>
            <w:vAlign w:val="center"/>
          </w:tcPr>
          <w:p>
            <w:pPr>
              <w:jc w:val="center"/>
            </w:pPr>
            <w:r>
              <w:t>45</w:t>
            </w:r>
          </w:p>
        </w:tc>
        <w:tc>
          <w:tcPr>
            <w:vAlign w:val="center"/>
          </w:tcPr>
          <w:p>
            <w:pPr>
              <w:jc w:val="center"/>
            </w:pPr>
            <w:r>
              <w:t>40</w:t>
            </w:r>
          </w:p>
        </w:tc>
        <w:tc>
          <w:tcPr>
            <w:vAlign w:val="center"/>
          </w:tcPr>
          <w:p>
            <w:pPr>
              <w:jc w:val="center"/>
            </w:pPr>
            <w:r>
              <w:t>88.89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081301</w:t>
            </w:r>
          </w:p>
        </w:tc>
        <w:tc>
          <w:tcPr>
            <w:tcW w:w="2568" w:type="dxa"/>
            <w:vAlign w:val="center"/>
          </w:tcPr>
          <w:p>
            <w:pPr>
              <w:jc w:val="center"/>
            </w:pPr>
            <w:r>
              <w:t>化学工程与工艺</w:t>
            </w:r>
          </w:p>
        </w:tc>
        <w:tc>
          <w:tcPr>
            <w:tcW w:w="1215" w:type="dxa"/>
            <w:vAlign w:val="center"/>
          </w:tcPr>
          <w:p>
            <w:pPr>
              <w:jc w:val="center"/>
            </w:pPr>
            <w:r>
              <w:t>56</w:t>
            </w:r>
          </w:p>
        </w:tc>
        <w:tc>
          <w:tcPr>
            <w:vAlign w:val="center"/>
          </w:tcPr>
          <w:p>
            <w:pPr>
              <w:jc w:val="center"/>
            </w:pPr>
            <w:r>
              <w:t>47</w:t>
            </w:r>
          </w:p>
        </w:tc>
        <w:tc>
          <w:tcPr>
            <w:vAlign w:val="center"/>
          </w:tcPr>
          <w:p>
            <w:pPr>
              <w:jc w:val="center"/>
            </w:pPr>
            <w:r>
              <w:t>83.93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081302</w:t>
            </w:r>
          </w:p>
        </w:tc>
        <w:tc>
          <w:tcPr>
            <w:tcW w:w="2568" w:type="dxa"/>
            <w:vAlign w:val="center"/>
          </w:tcPr>
          <w:p>
            <w:pPr>
              <w:jc w:val="center"/>
            </w:pPr>
            <w:r>
              <w:t>制药工程</w:t>
            </w:r>
          </w:p>
        </w:tc>
        <w:tc>
          <w:tcPr>
            <w:tcW w:w="1215" w:type="dxa"/>
            <w:vAlign w:val="center"/>
          </w:tcPr>
          <w:p>
            <w:pPr>
              <w:jc w:val="center"/>
            </w:pPr>
            <w:r>
              <w:t>80</w:t>
            </w:r>
          </w:p>
        </w:tc>
        <w:tc>
          <w:tcPr>
            <w:vAlign w:val="center"/>
          </w:tcPr>
          <w:p>
            <w:pPr>
              <w:jc w:val="center"/>
            </w:pPr>
            <w:r>
              <w:t>73</w:t>
            </w:r>
          </w:p>
        </w:tc>
        <w:tc>
          <w:tcPr>
            <w:vAlign w:val="center"/>
          </w:tcPr>
          <w:p>
            <w:pPr>
              <w:jc w:val="center"/>
            </w:pPr>
            <w:r>
              <w:t>91.25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082502</w:t>
            </w:r>
          </w:p>
        </w:tc>
        <w:tc>
          <w:tcPr>
            <w:tcW w:w="2568" w:type="dxa"/>
            <w:vAlign w:val="center"/>
          </w:tcPr>
          <w:p>
            <w:pPr>
              <w:jc w:val="center"/>
            </w:pPr>
            <w:r>
              <w:t>环境工程</w:t>
            </w:r>
          </w:p>
        </w:tc>
        <w:tc>
          <w:tcPr>
            <w:tcW w:w="1215" w:type="dxa"/>
            <w:vAlign w:val="center"/>
          </w:tcPr>
          <w:p>
            <w:pPr>
              <w:jc w:val="center"/>
            </w:pPr>
            <w:r>
              <w:t>35</w:t>
            </w:r>
          </w:p>
        </w:tc>
        <w:tc>
          <w:tcPr>
            <w:vAlign w:val="center"/>
          </w:tcPr>
          <w:p>
            <w:pPr>
              <w:jc w:val="center"/>
            </w:pPr>
            <w:r>
              <w:t>28</w:t>
            </w:r>
          </w:p>
        </w:tc>
        <w:tc>
          <w:tcPr>
            <w:vAlign w:val="center"/>
          </w:tcPr>
          <w:p>
            <w:pPr>
              <w:jc w:val="center"/>
            </w:pPr>
            <w:r>
              <w:t>80.00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083001</w:t>
            </w:r>
          </w:p>
        </w:tc>
        <w:tc>
          <w:tcPr>
            <w:tcW w:w="2568" w:type="dxa"/>
            <w:vAlign w:val="center"/>
          </w:tcPr>
          <w:p>
            <w:pPr>
              <w:jc w:val="center"/>
            </w:pPr>
            <w:r>
              <w:t>生物工程</w:t>
            </w:r>
          </w:p>
        </w:tc>
        <w:tc>
          <w:tcPr>
            <w:tcW w:w="1215" w:type="dxa"/>
            <w:vAlign w:val="center"/>
          </w:tcPr>
          <w:p>
            <w:pPr>
              <w:jc w:val="center"/>
            </w:pPr>
            <w:r>
              <w:t>46</w:t>
            </w:r>
          </w:p>
        </w:tc>
        <w:tc>
          <w:tcPr>
            <w:vAlign w:val="center"/>
          </w:tcPr>
          <w:p>
            <w:pPr>
              <w:jc w:val="center"/>
            </w:pPr>
            <w:r>
              <w:t>40</w:t>
            </w:r>
          </w:p>
        </w:tc>
        <w:tc>
          <w:tcPr>
            <w:vAlign w:val="center"/>
          </w:tcPr>
          <w:p>
            <w:pPr>
              <w:jc w:val="center"/>
            </w:pPr>
            <w:r>
              <w:t>86.96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120201K</w:t>
            </w:r>
          </w:p>
        </w:tc>
        <w:tc>
          <w:tcPr>
            <w:tcW w:w="2568" w:type="dxa"/>
            <w:vAlign w:val="center"/>
          </w:tcPr>
          <w:p>
            <w:pPr>
              <w:jc w:val="center"/>
            </w:pPr>
            <w:r>
              <w:t>工商管理</w:t>
            </w:r>
          </w:p>
        </w:tc>
        <w:tc>
          <w:tcPr>
            <w:tcW w:w="1215" w:type="dxa"/>
            <w:vAlign w:val="center"/>
          </w:tcPr>
          <w:p>
            <w:pPr>
              <w:jc w:val="center"/>
            </w:pPr>
            <w:r>
              <w:t>93</w:t>
            </w:r>
          </w:p>
        </w:tc>
        <w:tc>
          <w:tcPr>
            <w:vAlign w:val="center"/>
          </w:tcPr>
          <w:p>
            <w:pPr>
              <w:jc w:val="center"/>
            </w:pPr>
            <w:r>
              <w:t>84</w:t>
            </w:r>
          </w:p>
        </w:tc>
        <w:tc>
          <w:tcPr>
            <w:vAlign w:val="center"/>
          </w:tcPr>
          <w:p>
            <w:pPr>
              <w:jc w:val="center"/>
            </w:pPr>
            <w:r>
              <w:t>90.32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120203K</w:t>
            </w:r>
          </w:p>
        </w:tc>
        <w:tc>
          <w:tcPr>
            <w:tcW w:w="2568" w:type="dxa"/>
            <w:vAlign w:val="center"/>
          </w:tcPr>
          <w:p>
            <w:pPr>
              <w:jc w:val="center"/>
            </w:pPr>
            <w:r>
              <w:t>会计学</w:t>
            </w:r>
          </w:p>
        </w:tc>
        <w:tc>
          <w:tcPr>
            <w:tcW w:w="1215" w:type="dxa"/>
            <w:vAlign w:val="center"/>
          </w:tcPr>
          <w:p>
            <w:pPr>
              <w:jc w:val="center"/>
            </w:pPr>
            <w:r>
              <w:t>170</w:t>
            </w:r>
          </w:p>
        </w:tc>
        <w:tc>
          <w:tcPr>
            <w:vAlign w:val="center"/>
          </w:tcPr>
          <w:p>
            <w:pPr>
              <w:jc w:val="center"/>
            </w:pPr>
            <w:r>
              <w:t>153</w:t>
            </w:r>
          </w:p>
        </w:tc>
        <w:tc>
          <w:tcPr>
            <w:vAlign w:val="center"/>
          </w:tcPr>
          <w:p>
            <w:pPr>
              <w:jc w:val="center"/>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120208</w:t>
            </w:r>
          </w:p>
        </w:tc>
        <w:tc>
          <w:tcPr>
            <w:tcW w:w="2568" w:type="dxa"/>
            <w:vAlign w:val="center"/>
          </w:tcPr>
          <w:p>
            <w:pPr>
              <w:jc w:val="center"/>
            </w:pPr>
            <w:r>
              <w:t>资产评估</w:t>
            </w:r>
          </w:p>
        </w:tc>
        <w:tc>
          <w:tcPr>
            <w:tcW w:w="1215" w:type="dxa"/>
            <w:vAlign w:val="center"/>
          </w:tcPr>
          <w:p>
            <w:pPr>
              <w:jc w:val="center"/>
            </w:pPr>
            <w:r>
              <w:t>56</w:t>
            </w:r>
          </w:p>
        </w:tc>
        <w:tc>
          <w:tcPr>
            <w:vAlign w:val="center"/>
          </w:tcPr>
          <w:p>
            <w:pPr>
              <w:jc w:val="center"/>
            </w:pPr>
            <w:r>
              <w:t>43</w:t>
            </w:r>
          </w:p>
        </w:tc>
        <w:tc>
          <w:tcPr>
            <w:vAlign w:val="center"/>
          </w:tcPr>
          <w:p>
            <w:pPr>
              <w:jc w:val="center"/>
            </w:pPr>
            <w:r>
              <w:t>76.79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全校整体</w:t>
            </w:r>
          </w:p>
        </w:tc>
        <w:tc>
          <w:tcPr>
            <w:tcW w:w="2568" w:type="dxa"/>
            <w:vAlign w:val="center"/>
          </w:tcPr>
          <w:p>
            <w:pPr>
              <w:jc w:val="center"/>
            </w:pPr>
            <w:r>
              <w:t>/</w:t>
            </w:r>
          </w:p>
        </w:tc>
        <w:tc>
          <w:tcPr>
            <w:tcW w:w="1215" w:type="dxa"/>
            <w:vAlign w:val="center"/>
          </w:tcPr>
          <w:p>
            <w:pPr>
              <w:jc w:val="center"/>
            </w:pPr>
            <w:r>
              <w:t>1663</w:t>
            </w:r>
          </w:p>
        </w:tc>
        <w:tc>
          <w:tcPr>
            <w:vAlign w:val="center"/>
          </w:tcPr>
          <w:p>
            <w:pPr>
              <w:jc w:val="center"/>
            </w:pPr>
            <w:r>
              <w:t>1477</w:t>
            </w:r>
          </w:p>
        </w:tc>
        <w:tc>
          <w:tcPr>
            <w:vAlign w:val="center"/>
          </w:tcPr>
          <w:p>
            <w:pPr>
              <w:jc w:val="center"/>
            </w:pPr>
            <w:r>
              <w:t>88.82</w:t>
            </w:r>
          </w:p>
        </w:tc>
      </w:tr>
    </w:tbl>
    <w:p>
      <w:pPr>
        <w:jc w:val="left"/>
      </w:pPr>
    </w:p>
    <w:p>
      <w:pPr>
        <w:jc w:val="left"/>
      </w:pPr>
    </w:p>
    <w:p>
      <w:pPr>
        <w:jc w:val="left"/>
      </w:pPr>
    </w:p>
    <w:p>
      <w:pPr>
        <w:jc w:val="left"/>
      </w:pPr>
    </w:p>
    <w:p>
      <w:pPr>
        <w:jc w:val="left"/>
      </w:pPr>
    </w:p>
    <w:p>
      <w:pPr>
        <w:jc w:val="left"/>
      </w:pPr>
    </w:p>
    <w:p>
      <w:pPr>
        <w:jc w:val="left"/>
      </w:pPr>
    </w:p>
    <w:p>
      <w:pPr>
        <w:pStyle w:val="3"/>
        <w:bidi w:val="0"/>
        <w:rPr>
          <w:sz w:val="30"/>
          <w:szCs w:val="30"/>
        </w:rPr>
      </w:pPr>
      <w:bookmarkStart w:id="99" w:name="_Toc11031"/>
      <w:r>
        <w:rPr>
          <w:rFonts w:hint="eastAsia" w:ascii="宋体" w:hAnsi="宋体" w:eastAsia="宋体"/>
          <w:sz w:val="30"/>
          <w:szCs w:val="30"/>
        </w:rPr>
        <w:t>23. 体质测试达标率</w:t>
      </w:r>
      <w:r>
        <w:rPr>
          <w:rFonts w:hint="eastAsia" w:ascii="宋体" w:hAnsi="宋体" w:eastAsia="宋体"/>
          <w:sz w:val="30"/>
          <w:szCs w:val="30"/>
          <w:u w:val="single"/>
          <w:lang w:val="en-US" w:eastAsia="zh-CN"/>
        </w:rPr>
        <w:t>85.57</w:t>
      </w:r>
      <w:r>
        <w:rPr>
          <w:rFonts w:ascii="宋体" w:hAnsi="宋体" w:eastAsia="宋体" w:cs="宋体"/>
          <w:color w:val="auto"/>
          <w:sz w:val="30"/>
          <w:u w:val="single"/>
        </w:rPr>
        <w:t>%</w:t>
      </w:r>
      <w:r>
        <w:rPr>
          <w:rFonts w:hint="eastAsia" w:ascii="宋体" w:hAnsi="宋体" w:eastAsia="宋体"/>
          <w:sz w:val="30"/>
          <w:szCs w:val="30"/>
          <w:u w:val="single"/>
        </w:rPr>
        <w:t>，分专业体质测试合格率见附表1</w:t>
      </w:r>
      <w:r>
        <w:rPr>
          <w:rFonts w:hint="eastAsia" w:ascii="宋体" w:hAnsi="宋体" w:eastAsia="宋体"/>
          <w:sz w:val="30"/>
          <w:szCs w:val="30"/>
          <w:u w:val="single"/>
          <w:lang w:val="en-US" w:eastAsia="zh-CN"/>
        </w:rPr>
        <w:t>1</w:t>
      </w:r>
      <w:r>
        <w:rPr>
          <w:rFonts w:hint="eastAsia" w:ascii="宋体" w:hAnsi="宋体" w:eastAsia="宋体"/>
          <w:sz w:val="30"/>
          <w:szCs w:val="30"/>
          <w:u w:val="single"/>
        </w:rPr>
        <w:t>。</w:t>
      </w:r>
      <w:bookmarkEnd w:id="99"/>
    </w:p>
    <w:p>
      <w:pPr>
        <w:jc w:val="center"/>
      </w:pPr>
      <w:r>
        <w:rPr>
          <w:rFonts w:hint="eastAsia" w:ascii="宋体" w:hAnsi="宋体" w:eastAsia="宋体"/>
          <w:sz w:val="24"/>
          <w:szCs w:val="24"/>
        </w:rPr>
        <w:t>附表1</w:t>
      </w:r>
      <w:r>
        <w:rPr>
          <w:rFonts w:hint="eastAsia" w:ascii="宋体" w:hAnsi="宋体" w:eastAsia="宋体"/>
          <w:sz w:val="24"/>
          <w:szCs w:val="24"/>
          <w:lang w:val="en-US" w:eastAsia="zh-CN"/>
        </w:rPr>
        <w:t>1</w:t>
      </w:r>
      <w:r>
        <w:rPr>
          <w:rFonts w:hint="eastAsia" w:ascii="宋体" w:hAnsi="宋体" w:eastAsia="宋体"/>
          <w:sz w:val="24"/>
          <w:szCs w:val="24"/>
        </w:rPr>
        <w:t xml:space="preserve">  分专业体质测试合格率</w:t>
      </w:r>
    </w:p>
    <w:tbl>
      <w:tblPr>
        <w:tblStyle w:val="1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6"/>
        <w:gridCol w:w="2571"/>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546" w:type="dxa"/>
            <w:vAlign w:val="center"/>
          </w:tcPr>
          <w:p>
            <w:pPr>
              <w:jc w:val="center"/>
            </w:pPr>
            <w:r>
              <w:rPr>
                <w:rFonts w:hint="eastAsia" w:ascii="宋体" w:hAnsi="宋体" w:eastAsia="宋体"/>
                <w:sz w:val="21"/>
                <w:szCs w:val="21"/>
              </w:rPr>
              <w:t>专业代码</w:t>
            </w:r>
          </w:p>
        </w:tc>
        <w:tc>
          <w:tcPr>
            <w:tcW w:w="2571" w:type="dxa"/>
            <w:vAlign w:val="center"/>
          </w:tcPr>
          <w:p>
            <w:pPr>
              <w:jc w:val="center"/>
            </w:pPr>
            <w:r>
              <w:rPr>
                <w:rFonts w:hint="eastAsia" w:ascii="宋体" w:hAnsi="宋体" w:eastAsia="宋体"/>
                <w:sz w:val="21"/>
                <w:szCs w:val="21"/>
              </w:rPr>
              <w:t>专业名称</w:t>
            </w:r>
          </w:p>
        </w:tc>
        <w:tc>
          <w:tcPr>
            <w:tcW w:w="1504" w:type="dxa"/>
            <w:vAlign w:val="center"/>
          </w:tcPr>
          <w:p>
            <w:pPr>
              <w:jc w:val="center"/>
            </w:pPr>
            <w:r>
              <w:rPr>
                <w:rFonts w:hint="eastAsia" w:ascii="宋体" w:hAnsi="宋体" w:eastAsia="宋体"/>
                <w:sz w:val="21"/>
                <w:szCs w:val="21"/>
              </w:rPr>
              <w:t>参与测试人数</w:t>
            </w:r>
          </w:p>
        </w:tc>
        <w:tc>
          <w:tcPr>
            <w:tcW w:w="1504" w:type="dxa"/>
            <w:vAlign w:val="center"/>
          </w:tcPr>
          <w:p>
            <w:pPr>
              <w:jc w:val="center"/>
            </w:pPr>
            <w:r>
              <w:rPr>
                <w:rFonts w:hint="eastAsia" w:ascii="宋体" w:hAnsi="宋体" w:eastAsia="宋体"/>
                <w:sz w:val="21"/>
                <w:szCs w:val="21"/>
              </w:rPr>
              <w:t>测试合格人数</w:t>
            </w:r>
          </w:p>
        </w:tc>
        <w:tc>
          <w:tcPr>
            <w:tcW w:w="1397" w:type="dxa"/>
            <w:vAlign w:val="center"/>
          </w:tcPr>
          <w:p>
            <w:pPr>
              <w:jc w:val="center"/>
            </w:pPr>
            <w:r>
              <w:rPr>
                <w:rFonts w:hint="eastAsia" w:ascii="宋体" w:hAnsi="宋体" w:eastAsia="宋体"/>
                <w:sz w:val="21"/>
                <w:szCs w:val="21"/>
              </w:rPr>
              <w:t>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020301K</w:t>
            </w:r>
          </w:p>
        </w:tc>
        <w:tc>
          <w:tcPr>
            <w:tcW w:w="2571" w:type="dxa"/>
            <w:vAlign w:val="center"/>
          </w:tcPr>
          <w:p>
            <w:pPr>
              <w:jc w:val="center"/>
            </w:pPr>
            <w:r>
              <w:t>金融学</w:t>
            </w:r>
          </w:p>
        </w:tc>
        <w:tc>
          <w:tcPr>
            <w:vAlign w:val="center"/>
          </w:tcPr>
          <w:p>
            <w:pPr>
              <w:jc w:val="center"/>
            </w:pPr>
            <w:r>
              <w:t>780</w:t>
            </w:r>
          </w:p>
        </w:tc>
        <w:tc>
          <w:tcPr>
            <w:vAlign w:val="center"/>
          </w:tcPr>
          <w:p>
            <w:pPr>
              <w:jc w:val="center"/>
            </w:pPr>
            <w:r>
              <w:t>650</w:t>
            </w:r>
          </w:p>
        </w:tc>
        <w:tc>
          <w:tcPr>
            <w:vAlign w:val="center"/>
          </w:tcPr>
          <w:p>
            <w:pPr>
              <w:jc w:val="center"/>
            </w:pPr>
            <w:r>
              <w:t>83.33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020309T</w:t>
            </w:r>
          </w:p>
        </w:tc>
        <w:tc>
          <w:tcPr>
            <w:tcW w:w="2571" w:type="dxa"/>
            <w:vAlign w:val="center"/>
          </w:tcPr>
          <w:p>
            <w:pPr>
              <w:jc w:val="center"/>
            </w:pPr>
            <w:r>
              <w:t>互联网金融</w:t>
            </w:r>
          </w:p>
        </w:tc>
        <w:tc>
          <w:tcPr>
            <w:vAlign w:val="center"/>
          </w:tcPr>
          <w:p>
            <w:pPr>
              <w:jc w:val="center"/>
            </w:pPr>
            <w:r>
              <w:t>117</w:t>
            </w:r>
          </w:p>
        </w:tc>
        <w:tc>
          <w:tcPr>
            <w:vAlign w:val="center"/>
          </w:tcPr>
          <w:p>
            <w:pPr>
              <w:jc w:val="center"/>
            </w:pPr>
            <w:r>
              <w:t>100</w:t>
            </w:r>
          </w:p>
        </w:tc>
        <w:tc>
          <w:tcPr>
            <w:vAlign w:val="center"/>
          </w:tcPr>
          <w:p>
            <w:pPr>
              <w:jc w:val="center"/>
            </w:pPr>
            <w:r>
              <w:t>85.47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020401</w:t>
            </w:r>
          </w:p>
        </w:tc>
        <w:tc>
          <w:tcPr>
            <w:tcW w:w="2571" w:type="dxa"/>
            <w:vAlign w:val="center"/>
          </w:tcPr>
          <w:p>
            <w:pPr>
              <w:jc w:val="center"/>
            </w:pPr>
            <w:r>
              <w:t>国际经济与贸易</w:t>
            </w:r>
          </w:p>
        </w:tc>
        <w:tc>
          <w:tcPr>
            <w:vAlign w:val="center"/>
          </w:tcPr>
          <w:p>
            <w:pPr>
              <w:jc w:val="center"/>
            </w:pPr>
            <w:r>
              <w:t>22</w:t>
            </w:r>
          </w:p>
        </w:tc>
        <w:tc>
          <w:tcPr>
            <w:vAlign w:val="center"/>
          </w:tcPr>
          <w:p>
            <w:pPr>
              <w:jc w:val="center"/>
            </w:pPr>
            <w:r>
              <w:t>19</w:t>
            </w:r>
          </w:p>
        </w:tc>
        <w:tc>
          <w:tcPr>
            <w:vAlign w:val="center"/>
          </w:tcPr>
          <w:p>
            <w:pPr>
              <w:jc w:val="center"/>
            </w:pPr>
            <w:r>
              <w:t>86.36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040203</w:t>
            </w:r>
          </w:p>
        </w:tc>
        <w:tc>
          <w:tcPr>
            <w:tcW w:w="2571" w:type="dxa"/>
            <w:vAlign w:val="center"/>
          </w:tcPr>
          <w:p>
            <w:pPr>
              <w:jc w:val="center"/>
            </w:pPr>
            <w:r>
              <w:t>社会体育指导与管理</w:t>
            </w:r>
          </w:p>
        </w:tc>
        <w:tc>
          <w:tcPr>
            <w:vAlign w:val="center"/>
          </w:tcPr>
          <w:p>
            <w:pPr>
              <w:jc w:val="center"/>
            </w:pPr>
            <w:r>
              <w:t>362</w:t>
            </w:r>
          </w:p>
        </w:tc>
        <w:tc>
          <w:tcPr>
            <w:vAlign w:val="center"/>
          </w:tcPr>
          <w:p>
            <w:pPr>
              <w:jc w:val="center"/>
            </w:pPr>
            <w:r>
              <w:t>325</w:t>
            </w:r>
          </w:p>
        </w:tc>
        <w:tc>
          <w:tcPr>
            <w:vAlign w:val="center"/>
          </w:tcPr>
          <w:p>
            <w:pPr>
              <w:jc w:val="center"/>
            </w:pPr>
            <w:r>
              <w:t>89.78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050306T</w:t>
            </w:r>
          </w:p>
        </w:tc>
        <w:tc>
          <w:tcPr>
            <w:tcW w:w="2571" w:type="dxa"/>
            <w:vAlign w:val="center"/>
          </w:tcPr>
          <w:p>
            <w:pPr>
              <w:jc w:val="center"/>
            </w:pPr>
            <w:r>
              <w:t>网络与新媒体</w:t>
            </w:r>
          </w:p>
        </w:tc>
        <w:tc>
          <w:tcPr>
            <w:vAlign w:val="center"/>
          </w:tcPr>
          <w:p>
            <w:pPr>
              <w:jc w:val="center"/>
            </w:pPr>
            <w:r>
              <w:t>139</w:t>
            </w:r>
          </w:p>
        </w:tc>
        <w:tc>
          <w:tcPr>
            <w:vAlign w:val="center"/>
          </w:tcPr>
          <w:p>
            <w:pPr>
              <w:jc w:val="center"/>
            </w:pPr>
            <w:r>
              <w:t>119</w:t>
            </w:r>
          </w:p>
        </w:tc>
        <w:tc>
          <w:tcPr>
            <w:vAlign w:val="center"/>
          </w:tcPr>
          <w:p>
            <w:pPr>
              <w:jc w:val="center"/>
            </w:pPr>
            <w:r>
              <w:t>85.61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070302</w:t>
            </w:r>
          </w:p>
        </w:tc>
        <w:tc>
          <w:tcPr>
            <w:tcW w:w="2571" w:type="dxa"/>
            <w:vAlign w:val="center"/>
          </w:tcPr>
          <w:p>
            <w:pPr>
              <w:jc w:val="center"/>
            </w:pPr>
            <w:r>
              <w:t>应用化学</w:t>
            </w:r>
          </w:p>
        </w:tc>
        <w:tc>
          <w:tcPr>
            <w:vAlign w:val="center"/>
          </w:tcPr>
          <w:p>
            <w:pPr>
              <w:jc w:val="center"/>
            </w:pPr>
            <w:r>
              <w:t>214</w:t>
            </w:r>
          </w:p>
        </w:tc>
        <w:tc>
          <w:tcPr>
            <w:vAlign w:val="center"/>
          </w:tcPr>
          <w:p>
            <w:pPr>
              <w:jc w:val="center"/>
            </w:pPr>
            <w:r>
              <w:t>183</w:t>
            </w:r>
          </w:p>
        </w:tc>
        <w:tc>
          <w:tcPr>
            <w:vAlign w:val="center"/>
          </w:tcPr>
          <w:p>
            <w:pPr>
              <w:jc w:val="center"/>
            </w:pPr>
            <w:r>
              <w:t>85.51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080202</w:t>
            </w:r>
          </w:p>
        </w:tc>
        <w:tc>
          <w:tcPr>
            <w:tcW w:w="2571" w:type="dxa"/>
            <w:vAlign w:val="center"/>
          </w:tcPr>
          <w:p>
            <w:pPr>
              <w:jc w:val="center"/>
            </w:pPr>
            <w:r>
              <w:t>机械设计制造及其自动化</w:t>
            </w:r>
          </w:p>
        </w:tc>
        <w:tc>
          <w:tcPr>
            <w:vAlign w:val="center"/>
          </w:tcPr>
          <w:p>
            <w:pPr>
              <w:jc w:val="center"/>
            </w:pPr>
            <w:r>
              <w:t>432</w:t>
            </w:r>
          </w:p>
        </w:tc>
        <w:tc>
          <w:tcPr>
            <w:vAlign w:val="center"/>
          </w:tcPr>
          <w:p>
            <w:pPr>
              <w:jc w:val="center"/>
            </w:pPr>
            <w:r>
              <w:t>380</w:t>
            </w:r>
          </w:p>
        </w:tc>
        <w:tc>
          <w:tcPr>
            <w:vAlign w:val="center"/>
          </w:tcPr>
          <w:p>
            <w:pPr>
              <w:jc w:val="center"/>
            </w:pPr>
            <w:r>
              <w:t>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080205</w:t>
            </w:r>
          </w:p>
        </w:tc>
        <w:tc>
          <w:tcPr>
            <w:tcW w:w="2571" w:type="dxa"/>
            <w:vAlign w:val="center"/>
          </w:tcPr>
          <w:p>
            <w:pPr>
              <w:jc w:val="center"/>
            </w:pPr>
            <w:r>
              <w:t>工业设计</w:t>
            </w:r>
          </w:p>
        </w:tc>
        <w:tc>
          <w:tcPr>
            <w:vAlign w:val="center"/>
          </w:tcPr>
          <w:p>
            <w:pPr>
              <w:jc w:val="center"/>
            </w:pPr>
            <w:r>
              <w:t>79</w:t>
            </w:r>
          </w:p>
        </w:tc>
        <w:tc>
          <w:tcPr>
            <w:vAlign w:val="center"/>
          </w:tcPr>
          <w:p>
            <w:pPr>
              <w:jc w:val="center"/>
            </w:pPr>
            <w:r>
              <w:t>68</w:t>
            </w:r>
          </w:p>
        </w:tc>
        <w:tc>
          <w:tcPr>
            <w:vAlign w:val="center"/>
          </w:tcPr>
          <w:p>
            <w:pPr>
              <w:jc w:val="center"/>
            </w:pPr>
            <w:r>
              <w:t>86.08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080206</w:t>
            </w:r>
          </w:p>
        </w:tc>
        <w:tc>
          <w:tcPr>
            <w:tcW w:w="2571" w:type="dxa"/>
            <w:vAlign w:val="center"/>
          </w:tcPr>
          <w:p>
            <w:pPr>
              <w:jc w:val="center"/>
            </w:pPr>
            <w:r>
              <w:t>过程装备与控制工程</w:t>
            </w:r>
          </w:p>
        </w:tc>
        <w:tc>
          <w:tcPr>
            <w:vAlign w:val="center"/>
          </w:tcPr>
          <w:p>
            <w:pPr>
              <w:jc w:val="center"/>
            </w:pPr>
            <w:r>
              <w:t>34</w:t>
            </w:r>
          </w:p>
        </w:tc>
        <w:tc>
          <w:tcPr>
            <w:vAlign w:val="center"/>
          </w:tcPr>
          <w:p>
            <w:pPr>
              <w:jc w:val="center"/>
            </w:pPr>
            <w:r>
              <w:t>31</w:t>
            </w:r>
          </w:p>
        </w:tc>
        <w:tc>
          <w:tcPr>
            <w:vAlign w:val="center"/>
          </w:tcPr>
          <w:p>
            <w:pPr>
              <w:jc w:val="center"/>
            </w:pPr>
            <w:r>
              <w:t>91.18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080208</w:t>
            </w:r>
          </w:p>
        </w:tc>
        <w:tc>
          <w:tcPr>
            <w:tcW w:w="2571" w:type="dxa"/>
            <w:vAlign w:val="center"/>
          </w:tcPr>
          <w:p>
            <w:pPr>
              <w:jc w:val="center"/>
            </w:pPr>
            <w:r>
              <w:t>汽车服务工程</w:t>
            </w:r>
          </w:p>
        </w:tc>
        <w:tc>
          <w:tcPr>
            <w:vAlign w:val="center"/>
          </w:tcPr>
          <w:p>
            <w:pPr>
              <w:jc w:val="center"/>
            </w:pPr>
            <w:r>
              <w:t>10</w:t>
            </w:r>
          </w:p>
        </w:tc>
        <w:tc>
          <w:tcPr>
            <w:vAlign w:val="center"/>
          </w:tcPr>
          <w:p>
            <w:pPr>
              <w:jc w:val="center"/>
            </w:pPr>
            <w:r>
              <w:t>9</w:t>
            </w:r>
          </w:p>
        </w:tc>
        <w:tc>
          <w:tcPr>
            <w:vAlign w:val="center"/>
          </w:tcPr>
          <w:p>
            <w:pPr>
              <w:jc w:val="center"/>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080213T</w:t>
            </w:r>
          </w:p>
        </w:tc>
        <w:tc>
          <w:tcPr>
            <w:tcW w:w="2571" w:type="dxa"/>
            <w:vAlign w:val="center"/>
          </w:tcPr>
          <w:p>
            <w:pPr>
              <w:jc w:val="center"/>
            </w:pPr>
            <w:r>
              <w:t>智能制造工程</w:t>
            </w:r>
          </w:p>
        </w:tc>
        <w:tc>
          <w:tcPr>
            <w:vAlign w:val="center"/>
          </w:tcPr>
          <w:p>
            <w:pPr>
              <w:jc w:val="center"/>
            </w:pPr>
            <w:r>
              <w:t>94</w:t>
            </w:r>
          </w:p>
        </w:tc>
        <w:tc>
          <w:tcPr>
            <w:vAlign w:val="center"/>
          </w:tcPr>
          <w:p>
            <w:pPr>
              <w:jc w:val="center"/>
            </w:pPr>
            <w:r>
              <w:t>80</w:t>
            </w:r>
          </w:p>
        </w:tc>
        <w:tc>
          <w:tcPr>
            <w:vAlign w:val="center"/>
          </w:tcPr>
          <w:p>
            <w:pPr>
              <w:jc w:val="center"/>
            </w:pPr>
            <w:r>
              <w:t>85.11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080407</w:t>
            </w:r>
          </w:p>
        </w:tc>
        <w:tc>
          <w:tcPr>
            <w:tcW w:w="2571" w:type="dxa"/>
            <w:vAlign w:val="center"/>
          </w:tcPr>
          <w:p>
            <w:pPr>
              <w:jc w:val="center"/>
            </w:pPr>
            <w:r>
              <w:t>高分子材料与工程</w:t>
            </w:r>
          </w:p>
        </w:tc>
        <w:tc>
          <w:tcPr>
            <w:vAlign w:val="center"/>
          </w:tcPr>
          <w:p>
            <w:pPr>
              <w:jc w:val="center"/>
            </w:pPr>
            <w:r>
              <w:t>20</w:t>
            </w:r>
          </w:p>
        </w:tc>
        <w:tc>
          <w:tcPr>
            <w:vAlign w:val="center"/>
          </w:tcPr>
          <w:p>
            <w:pPr>
              <w:jc w:val="center"/>
            </w:pPr>
            <w:r>
              <w:t>18</w:t>
            </w:r>
          </w:p>
        </w:tc>
        <w:tc>
          <w:tcPr>
            <w:vAlign w:val="center"/>
          </w:tcPr>
          <w:p>
            <w:pPr>
              <w:jc w:val="center"/>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080601</w:t>
            </w:r>
          </w:p>
        </w:tc>
        <w:tc>
          <w:tcPr>
            <w:tcW w:w="2571" w:type="dxa"/>
            <w:vAlign w:val="center"/>
          </w:tcPr>
          <w:p>
            <w:pPr>
              <w:jc w:val="center"/>
            </w:pPr>
            <w:r>
              <w:t>电气工程及其自动化</w:t>
            </w:r>
          </w:p>
        </w:tc>
        <w:tc>
          <w:tcPr>
            <w:vAlign w:val="center"/>
          </w:tcPr>
          <w:p>
            <w:pPr>
              <w:jc w:val="center"/>
            </w:pPr>
            <w:r>
              <w:t>718</w:t>
            </w:r>
          </w:p>
        </w:tc>
        <w:tc>
          <w:tcPr>
            <w:vAlign w:val="center"/>
          </w:tcPr>
          <w:p>
            <w:pPr>
              <w:jc w:val="center"/>
            </w:pPr>
            <w:r>
              <w:t>616</w:t>
            </w:r>
          </w:p>
        </w:tc>
        <w:tc>
          <w:tcPr>
            <w:vAlign w:val="center"/>
          </w:tcPr>
          <w:p>
            <w:pPr>
              <w:jc w:val="center"/>
            </w:pPr>
            <w:r>
              <w:t>85.79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080703</w:t>
            </w:r>
          </w:p>
        </w:tc>
        <w:tc>
          <w:tcPr>
            <w:tcW w:w="2571" w:type="dxa"/>
            <w:vAlign w:val="center"/>
          </w:tcPr>
          <w:p>
            <w:pPr>
              <w:jc w:val="center"/>
            </w:pPr>
            <w:r>
              <w:t>通信工程</w:t>
            </w:r>
          </w:p>
        </w:tc>
        <w:tc>
          <w:tcPr>
            <w:vAlign w:val="center"/>
          </w:tcPr>
          <w:p>
            <w:pPr>
              <w:jc w:val="center"/>
            </w:pPr>
            <w:r>
              <w:t>55</w:t>
            </w:r>
          </w:p>
        </w:tc>
        <w:tc>
          <w:tcPr>
            <w:vAlign w:val="center"/>
          </w:tcPr>
          <w:p>
            <w:pPr>
              <w:jc w:val="center"/>
            </w:pPr>
            <w:r>
              <w:t>50</w:t>
            </w:r>
          </w:p>
        </w:tc>
        <w:tc>
          <w:tcPr>
            <w:vAlign w:val="center"/>
          </w:tcPr>
          <w:p>
            <w:pPr>
              <w:jc w:val="center"/>
            </w:pPr>
            <w:r>
              <w:t>90.91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080801</w:t>
            </w:r>
          </w:p>
        </w:tc>
        <w:tc>
          <w:tcPr>
            <w:tcW w:w="2571" w:type="dxa"/>
            <w:vAlign w:val="center"/>
          </w:tcPr>
          <w:p>
            <w:pPr>
              <w:jc w:val="center"/>
            </w:pPr>
            <w:r>
              <w:t>自动化</w:t>
            </w:r>
          </w:p>
        </w:tc>
        <w:tc>
          <w:tcPr>
            <w:vAlign w:val="center"/>
          </w:tcPr>
          <w:p>
            <w:pPr>
              <w:jc w:val="center"/>
            </w:pPr>
            <w:r>
              <w:t>64</w:t>
            </w:r>
          </w:p>
        </w:tc>
        <w:tc>
          <w:tcPr>
            <w:vAlign w:val="center"/>
          </w:tcPr>
          <w:p>
            <w:pPr>
              <w:jc w:val="center"/>
            </w:pPr>
            <w:r>
              <w:t>56</w:t>
            </w:r>
          </w:p>
        </w:tc>
        <w:tc>
          <w:tcPr>
            <w:vAlign w:val="center"/>
          </w:tcPr>
          <w:p>
            <w:pPr>
              <w:jc w:val="center"/>
            </w:pPr>
            <w:r>
              <w:t>87.50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080803T</w:t>
            </w:r>
          </w:p>
        </w:tc>
        <w:tc>
          <w:tcPr>
            <w:tcW w:w="2571" w:type="dxa"/>
            <w:vAlign w:val="center"/>
          </w:tcPr>
          <w:p>
            <w:pPr>
              <w:jc w:val="center"/>
            </w:pPr>
            <w:r>
              <w:t>机器人工程</w:t>
            </w:r>
          </w:p>
        </w:tc>
        <w:tc>
          <w:tcPr>
            <w:vAlign w:val="center"/>
          </w:tcPr>
          <w:p>
            <w:pPr>
              <w:jc w:val="center"/>
            </w:pPr>
            <w:r>
              <w:t>182</w:t>
            </w:r>
          </w:p>
        </w:tc>
        <w:tc>
          <w:tcPr>
            <w:vAlign w:val="center"/>
          </w:tcPr>
          <w:p>
            <w:pPr>
              <w:jc w:val="center"/>
            </w:pPr>
            <w:r>
              <w:t>160</w:t>
            </w:r>
          </w:p>
        </w:tc>
        <w:tc>
          <w:tcPr>
            <w:vAlign w:val="center"/>
          </w:tcPr>
          <w:p>
            <w:pPr>
              <w:jc w:val="center"/>
            </w:pPr>
            <w:r>
              <w:t>87.91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080901</w:t>
            </w:r>
          </w:p>
        </w:tc>
        <w:tc>
          <w:tcPr>
            <w:tcW w:w="2571" w:type="dxa"/>
            <w:vAlign w:val="center"/>
          </w:tcPr>
          <w:p>
            <w:pPr>
              <w:jc w:val="center"/>
            </w:pPr>
            <w:r>
              <w:t>计算机科学与技术</w:t>
            </w:r>
          </w:p>
        </w:tc>
        <w:tc>
          <w:tcPr>
            <w:vAlign w:val="center"/>
          </w:tcPr>
          <w:p>
            <w:pPr>
              <w:jc w:val="center"/>
            </w:pPr>
            <w:r>
              <w:t>1018</w:t>
            </w:r>
          </w:p>
        </w:tc>
        <w:tc>
          <w:tcPr>
            <w:vAlign w:val="center"/>
          </w:tcPr>
          <w:p>
            <w:pPr>
              <w:jc w:val="center"/>
            </w:pPr>
            <w:r>
              <w:t>868</w:t>
            </w:r>
          </w:p>
        </w:tc>
        <w:tc>
          <w:tcPr>
            <w:vAlign w:val="center"/>
          </w:tcPr>
          <w:p>
            <w:pPr>
              <w:jc w:val="center"/>
            </w:pPr>
            <w:r>
              <w:t>85.27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080905</w:t>
            </w:r>
          </w:p>
        </w:tc>
        <w:tc>
          <w:tcPr>
            <w:tcW w:w="2571" w:type="dxa"/>
            <w:vAlign w:val="center"/>
          </w:tcPr>
          <w:p>
            <w:pPr>
              <w:jc w:val="center"/>
            </w:pPr>
            <w:r>
              <w:t>物联网工程</w:t>
            </w:r>
          </w:p>
        </w:tc>
        <w:tc>
          <w:tcPr>
            <w:vAlign w:val="center"/>
          </w:tcPr>
          <w:p>
            <w:pPr>
              <w:jc w:val="center"/>
            </w:pPr>
            <w:r>
              <w:t>57</w:t>
            </w:r>
          </w:p>
        </w:tc>
        <w:tc>
          <w:tcPr>
            <w:vAlign w:val="center"/>
          </w:tcPr>
          <w:p>
            <w:pPr>
              <w:jc w:val="center"/>
            </w:pPr>
            <w:r>
              <w:t>51</w:t>
            </w:r>
          </w:p>
        </w:tc>
        <w:tc>
          <w:tcPr>
            <w:vAlign w:val="center"/>
          </w:tcPr>
          <w:p>
            <w:pPr>
              <w:jc w:val="center"/>
            </w:pPr>
            <w:r>
              <w:t>89.47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080907T</w:t>
            </w:r>
          </w:p>
        </w:tc>
        <w:tc>
          <w:tcPr>
            <w:tcW w:w="2571" w:type="dxa"/>
            <w:vAlign w:val="center"/>
          </w:tcPr>
          <w:p>
            <w:pPr>
              <w:jc w:val="center"/>
            </w:pPr>
            <w:r>
              <w:t>智能科学与技术</w:t>
            </w:r>
          </w:p>
        </w:tc>
        <w:tc>
          <w:tcPr>
            <w:vAlign w:val="center"/>
          </w:tcPr>
          <w:p>
            <w:pPr>
              <w:jc w:val="center"/>
            </w:pPr>
            <w:r>
              <w:t>146</w:t>
            </w:r>
          </w:p>
        </w:tc>
        <w:tc>
          <w:tcPr>
            <w:vAlign w:val="center"/>
          </w:tcPr>
          <w:p>
            <w:pPr>
              <w:jc w:val="center"/>
            </w:pPr>
            <w:r>
              <w:t>125</w:t>
            </w:r>
          </w:p>
        </w:tc>
        <w:tc>
          <w:tcPr>
            <w:vAlign w:val="center"/>
          </w:tcPr>
          <w:p>
            <w:pPr>
              <w:jc w:val="center"/>
            </w:pPr>
            <w:r>
              <w:t>85.62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081301</w:t>
            </w:r>
          </w:p>
        </w:tc>
        <w:tc>
          <w:tcPr>
            <w:tcW w:w="2571" w:type="dxa"/>
            <w:vAlign w:val="center"/>
          </w:tcPr>
          <w:p>
            <w:pPr>
              <w:jc w:val="center"/>
            </w:pPr>
            <w:r>
              <w:t>化学工程与工艺</w:t>
            </w:r>
          </w:p>
        </w:tc>
        <w:tc>
          <w:tcPr>
            <w:vAlign w:val="center"/>
          </w:tcPr>
          <w:p>
            <w:pPr>
              <w:jc w:val="center"/>
            </w:pPr>
            <w:r>
              <w:t>223</w:t>
            </w:r>
          </w:p>
        </w:tc>
        <w:tc>
          <w:tcPr>
            <w:vAlign w:val="center"/>
          </w:tcPr>
          <w:p>
            <w:pPr>
              <w:jc w:val="center"/>
            </w:pPr>
            <w:r>
              <w:t>179</w:t>
            </w:r>
          </w:p>
        </w:tc>
        <w:tc>
          <w:tcPr>
            <w:vAlign w:val="center"/>
          </w:tcPr>
          <w:p>
            <w:pPr>
              <w:jc w:val="center"/>
            </w:pPr>
            <w:r>
              <w:t>80.27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081302</w:t>
            </w:r>
          </w:p>
        </w:tc>
        <w:tc>
          <w:tcPr>
            <w:tcW w:w="2571" w:type="dxa"/>
            <w:vAlign w:val="center"/>
          </w:tcPr>
          <w:p>
            <w:pPr>
              <w:jc w:val="center"/>
            </w:pPr>
            <w:r>
              <w:t>制药工程</w:t>
            </w:r>
          </w:p>
        </w:tc>
        <w:tc>
          <w:tcPr>
            <w:vAlign w:val="center"/>
          </w:tcPr>
          <w:p>
            <w:pPr>
              <w:jc w:val="center"/>
            </w:pPr>
            <w:r>
              <w:t>358</w:t>
            </w:r>
          </w:p>
        </w:tc>
        <w:tc>
          <w:tcPr>
            <w:vAlign w:val="center"/>
          </w:tcPr>
          <w:p>
            <w:pPr>
              <w:jc w:val="center"/>
            </w:pPr>
            <w:r>
              <w:t>316</w:t>
            </w:r>
          </w:p>
        </w:tc>
        <w:tc>
          <w:tcPr>
            <w:vAlign w:val="center"/>
          </w:tcPr>
          <w:p>
            <w:pPr>
              <w:jc w:val="center"/>
            </w:pPr>
            <w:r>
              <w:t>88.27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082502</w:t>
            </w:r>
          </w:p>
        </w:tc>
        <w:tc>
          <w:tcPr>
            <w:tcW w:w="2571" w:type="dxa"/>
            <w:vAlign w:val="center"/>
          </w:tcPr>
          <w:p>
            <w:pPr>
              <w:jc w:val="center"/>
            </w:pPr>
            <w:r>
              <w:t>环境工程</w:t>
            </w:r>
          </w:p>
        </w:tc>
        <w:tc>
          <w:tcPr>
            <w:vAlign w:val="center"/>
          </w:tcPr>
          <w:p>
            <w:pPr>
              <w:jc w:val="center"/>
            </w:pPr>
            <w:r>
              <w:t>88</w:t>
            </w:r>
          </w:p>
        </w:tc>
        <w:tc>
          <w:tcPr>
            <w:vAlign w:val="center"/>
          </w:tcPr>
          <w:p>
            <w:pPr>
              <w:jc w:val="center"/>
            </w:pPr>
            <w:r>
              <w:t>75</w:t>
            </w:r>
          </w:p>
        </w:tc>
        <w:tc>
          <w:tcPr>
            <w:vAlign w:val="center"/>
          </w:tcPr>
          <w:p>
            <w:pPr>
              <w:jc w:val="center"/>
            </w:pPr>
            <w:r>
              <w:t>85.23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083001</w:t>
            </w:r>
          </w:p>
        </w:tc>
        <w:tc>
          <w:tcPr>
            <w:tcW w:w="2571" w:type="dxa"/>
            <w:vAlign w:val="center"/>
          </w:tcPr>
          <w:p>
            <w:pPr>
              <w:jc w:val="center"/>
            </w:pPr>
            <w:r>
              <w:t>生物工程</w:t>
            </w:r>
          </w:p>
        </w:tc>
        <w:tc>
          <w:tcPr>
            <w:vAlign w:val="center"/>
          </w:tcPr>
          <w:p>
            <w:pPr>
              <w:jc w:val="center"/>
            </w:pPr>
            <w:r>
              <w:t>208</w:t>
            </w:r>
          </w:p>
        </w:tc>
        <w:tc>
          <w:tcPr>
            <w:vAlign w:val="center"/>
          </w:tcPr>
          <w:p>
            <w:pPr>
              <w:jc w:val="center"/>
            </w:pPr>
            <w:r>
              <w:t>181</w:t>
            </w:r>
          </w:p>
        </w:tc>
        <w:tc>
          <w:tcPr>
            <w:vAlign w:val="center"/>
          </w:tcPr>
          <w:p>
            <w:pPr>
              <w:jc w:val="center"/>
            </w:pPr>
            <w:r>
              <w:t>87.02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120201K</w:t>
            </w:r>
          </w:p>
        </w:tc>
        <w:tc>
          <w:tcPr>
            <w:tcW w:w="2571" w:type="dxa"/>
            <w:vAlign w:val="center"/>
          </w:tcPr>
          <w:p>
            <w:pPr>
              <w:jc w:val="center"/>
            </w:pPr>
            <w:r>
              <w:t>工商管理</w:t>
            </w:r>
          </w:p>
        </w:tc>
        <w:tc>
          <w:tcPr>
            <w:vAlign w:val="center"/>
          </w:tcPr>
          <w:p>
            <w:pPr>
              <w:jc w:val="center"/>
            </w:pPr>
            <w:r>
              <w:t>233</w:t>
            </w:r>
          </w:p>
        </w:tc>
        <w:tc>
          <w:tcPr>
            <w:vAlign w:val="center"/>
          </w:tcPr>
          <w:p>
            <w:pPr>
              <w:jc w:val="center"/>
            </w:pPr>
            <w:r>
              <w:t>199</w:t>
            </w:r>
          </w:p>
        </w:tc>
        <w:tc>
          <w:tcPr>
            <w:vAlign w:val="center"/>
          </w:tcPr>
          <w:p>
            <w:pPr>
              <w:jc w:val="center"/>
            </w:pPr>
            <w:r>
              <w:t>85.41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120203K</w:t>
            </w:r>
          </w:p>
        </w:tc>
        <w:tc>
          <w:tcPr>
            <w:tcW w:w="2571" w:type="dxa"/>
            <w:vAlign w:val="center"/>
          </w:tcPr>
          <w:p>
            <w:pPr>
              <w:jc w:val="center"/>
            </w:pPr>
            <w:r>
              <w:t>会计学</w:t>
            </w:r>
          </w:p>
        </w:tc>
        <w:tc>
          <w:tcPr>
            <w:vAlign w:val="center"/>
          </w:tcPr>
          <w:p>
            <w:pPr>
              <w:jc w:val="center"/>
            </w:pPr>
            <w:r>
              <w:t>1089</w:t>
            </w:r>
          </w:p>
        </w:tc>
        <w:tc>
          <w:tcPr>
            <w:vAlign w:val="center"/>
          </w:tcPr>
          <w:p>
            <w:pPr>
              <w:jc w:val="center"/>
            </w:pPr>
            <w:r>
              <w:t>910</w:t>
            </w:r>
          </w:p>
        </w:tc>
        <w:tc>
          <w:tcPr>
            <w:vAlign w:val="center"/>
          </w:tcPr>
          <w:p>
            <w:pPr>
              <w:jc w:val="center"/>
            </w:pPr>
            <w:r>
              <w:t>83.56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120208</w:t>
            </w:r>
          </w:p>
        </w:tc>
        <w:tc>
          <w:tcPr>
            <w:tcW w:w="2571" w:type="dxa"/>
            <w:vAlign w:val="center"/>
          </w:tcPr>
          <w:p>
            <w:pPr>
              <w:jc w:val="center"/>
            </w:pPr>
            <w:r>
              <w:t>资产评估</w:t>
            </w:r>
          </w:p>
        </w:tc>
        <w:tc>
          <w:tcPr>
            <w:vAlign w:val="center"/>
          </w:tcPr>
          <w:p>
            <w:pPr>
              <w:jc w:val="center"/>
            </w:pPr>
            <w:r>
              <w:t>134</w:t>
            </w:r>
          </w:p>
        </w:tc>
        <w:tc>
          <w:tcPr>
            <w:vAlign w:val="center"/>
          </w:tcPr>
          <w:p>
            <w:pPr>
              <w:jc w:val="center"/>
            </w:pPr>
            <w:r>
              <w:t>116</w:t>
            </w:r>
          </w:p>
        </w:tc>
        <w:tc>
          <w:tcPr>
            <w:vAlign w:val="center"/>
          </w:tcPr>
          <w:p>
            <w:pPr>
              <w:jc w:val="center"/>
            </w:pPr>
            <w:r>
              <w:t>86.57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6" w:type="dxa"/>
            <w:vAlign w:val="center"/>
          </w:tcPr>
          <w:p>
            <w:pPr>
              <w:jc w:val="center"/>
            </w:pPr>
            <w:r>
              <w:t>全校整体</w:t>
            </w:r>
          </w:p>
        </w:tc>
        <w:tc>
          <w:tcPr>
            <w:tcW w:w="2571" w:type="dxa"/>
            <w:vAlign w:val="center"/>
          </w:tcPr>
          <w:p>
            <w:pPr>
              <w:jc w:val="center"/>
            </w:pPr>
            <w:r>
              <w:t>/</w:t>
            </w:r>
          </w:p>
        </w:tc>
        <w:tc>
          <w:tcPr>
            <w:vAlign w:val="center"/>
          </w:tcPr>
          <w:p>
            <w:pPr>
              <w:jc w:val="center"/>
            </w:pPr>
            <w:r>
              <w:t>6876</w:t>
            </w:r>
          </w:p>
        </w:tc>
        <w:tc>
          <w:tcPr>
            <w:vAlign w:val="center"/>
          </w:tcPr>
          <w:p>
            <w:pPr>
              <w:jc w:val="center"/>
            </w:pPr>
            <w:r>
              <w:t>5884</w:t>
            </w:r>
          </w:p>
        </w:tc>
        <w:tc>
          <w:tcPr>
            <w:vAlign w:val="center"/>
          </w:tcPr>
          <w:p>
            <w:pPr>
              <w:jc w:val="center"/>
            </w:pPr>
            <w:r>
              <w:t>85.57</w:t>
            </w:r>
          </w:p>
        </w:tc>
      </w:tr>
    </w:tbl>
    <w:p>
      <w:pPr>
        <w:jc w:val="left"/>
      </w:pPr>
    </w:p>
    <w:p>
      <w:pPr>
        <w:pStyle w:val="3"/>
        <w:bidi w:val="0"/>
      </w:pPr>
      <w:bookmarkStart w:id="100" w:name="_Toc30799"/>
      <w:r>
        <w:rPr>
          <w:rFonts w:hint="eastAsia"/>
          <w:sz w:val="30"/>
          <w:szCs w:val="30"/>
        </w:rPr>
        <w:t>24. 学生学习满意度（调查方法与结果）</w:t>
      </w:r>
      <w:bookmarkEnd w:id="100"/>
    </w:p>
    <w:p>
      <w:pPr>
        <w:pStyle w:val="3"/>
        <w:bidi w:val="0"/>
      </w:pPr>
      <w:bookmarkStart w:id="101" w:name="_Toc9070"/>
      <w:r>
        <w:rPr>
          <w:rFonts w:hint="eastAsia"/>
          <w:sz w:val="30"/>
          <w:szCs w:val="30"/>
        </w:rPr>
        <w:t>25. 用人单位对毕业生满意度（调查方法与结果）</w:t>
      </w:r>
      <w:bookmarkEnd w:id="101"/>
    </w:p>
    <w:p>
      <w:pPr>
        <w:pStyle w:val="3"/>
        <w:bidi w:val="0"/>
        <w:rPr>
          <w:sz w:val="30"/>
          <w:szCs w:val="30"/>
        </w:rPr>
      </w:pPr>
      <w:bookmarkStart w:id="102" w:name="_Toc11178"/>
      <w:r>
        <w:rPr>
          <w:rFonts w:hint="eastAsia"/>
          <w:sz w:val="30"/>
          <w:szCs w:val="30"/>
        </w:rPr>
        <w:t>26. 其它与本科教学质量相关数据</w:t>
      </w:r>
      <w:bookmarkEnd w:id="102"/>
    </w:p>
    <w:p>
      <w:pPr>
        <w:pStyle w:val="3"/>
        <w:bidi w:val="0"/>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BC2BFC-1B5F-4D37-B1F0-77986D7D0589}"/>
  </w:font>
  <w:font w:name="黑体">
    <w:panose1 w:val="02010609060101010101"/>
    <w:charset w:val="86"/>
    <w:family w:val="auto"/>
    <w:pitch w:val="default"/>
    <w:sig w:usb0="800002BF" w:usb1="38CF7CFA" w:usb2="00000016" w:usb3="00000000" w:csb0="00040001" w:csb1="00000000"/>
    <w:embedRegular r:id="rId2" w:fontKey="{ACDEB142-AD4D-4205-B3D8-018224073B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844167B-2342-453B-A234-AB08E8CDEDB7}"/>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Regular">
    <w:altName w:val="宋体"/>
    <w:panose1 w:val="020B0400000000000000"/>
    <w:charset w:val="86"/>
    <w:family w:val="swiss"/>
    <w:pitch w:val="default"/>
    <w:sig w:usb0="00000000" w:usb1="00000000" w:usb2="00000017" w:usb3="00000000" w:csb0="00040001" w:csb1="00000000"/>
  </w:font>
  <w:font w:name="Arial Unicode MS">
    <w:panose1 w:val="020B0604020202020204"/>
    <w:charset w:val="86"/>
    <w:family w:val="swiss"/>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4" w:fontKey="{FADDD02D-BB7E-4E23-9910-15786ADD2866}"/>
  </w:font>
  <w:font w:name="仿宋">
    <w:panose1 w:val="02010609060101010101"/>
    <w:charset w:val="86"/>
    <w:family w:val="modern"/>
    <w:pitch w:val="default"/>
    <w:sig w:usb0="800002BF" w:usb1="38CF7CFA" w:usb2="00000016" w:usb3="00000000" w:csb0="00040001" w:csb1="00000000"/>
    <w:embedRegular r:id="rId5" w:fontKey="{F8D36D6E-878C-4A0B-BA06-4922E06A3898}"/>
  </w:font>
  <w:font w:name="微软雅黑">
    <w:panose1 w:val="020B0503020204020204"/>
    <w:charset w:val="86"/>
    <w:family w:val="swiss"/>
    <w:pitch w:val="default"/>
    <w:sig w:usb0="80000287" w:usb1="2ACF3C50" w:usb2="00000016" w:usb3="00000000" w:csb0="0004001F" w:csb1="00000000"/>
    <w:embedRegular r:id="rId6" w:fontKey="{4FE084BC-324C-4A37-94BE-D7D3D6AF558C}"/>
  </w:font>
  <w:font w:name="仿宋_GB2312">
    <w:panose1 w:val="02010609030101010101"/>
    <w:charset w:val="86"/>
    <w:family w:val="modern"/>
    <w:pitch w:val="default"/>
    <w:sig w:usb0="00000001" w:usb1="080E0000" w:usb2="00000000" w:usb3="00000000" w:csb0="00040000" w:csb1="00000000"/>
    <w:embedRegular r:id="rId7" w:fontKey="{80B119F4-3B5E-41A7-82C2-F0DD878AABEF}"/>
  </w:font>
  <w:font w:name="方正仿宋_GB2312">
    <w:panose1 w:val="02000000000000000000"/>
    <w:charset w:val="86"/>
    <w:family w:val="auto"/>
    <w:pitch w:val="default"/>
    <w:sig w:usb0="A00002BF" w:usb1="184F6CFA" w:usb2="00000012" w:usb3="00000000" w:csb0="00040001" w:csb1="00000000"/>
    <w:embedRegular r:id="rId8" w:fontKey="{88C8D394-120F-4D43-BE6E-9430A970F01E}"/>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docPartObj>
        <w:docPartGallery w:val="autotext"/>
      </w:docPartObj>
    </w:sdtPr>
    <w:sdtContent>
      <w:p>
        <w:pPr>
          <w:pStyle w:val="9"/>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MTRjNzRmMmU1ODY2MjY5Yzc5NWM3MzIyNDZlMjcifQ=="/>
  </w:docVars>
  <w:rsids>
    <w:rsidRoot w:val="00172A27"/>
    <w:rsid w:val="00052A6B"/>
    <w:rsid w:val="00272916"/>
    <w:rsid w:val="003F368C"/>
    <w:rsid w:val="00444FA5"/>
    <w:rsid w:val="00647E79"/>
    <w:rsid w:val="00707FA4"/>
    <w:rsid w:val="007B601E"/>
    <w:rsid w:val="00A043A1"/>
    <w:rsid w:val="00B93F2F"/>
    <w:rsid w:val="00D52F5D"/>
    <w:rsid w:val="00D5660C"/>
    <w:rsid w:val="00DE23D3"/>
    <w:rsid w:val="00E475B9"/>
    <w:rsid w:val="00F762F0"/>
    <w:rsid w:val="014C7F45"/>
    <w:rsid w:val="01707293"/>
    <w:rsid w:val="022A7D49"/>
    <w:rsid w:val="02854EBE"/>
    <w:rsid w:val="028617C7"/>
    <w:rsid w:val="02F40699"/>
    <w:rsid w:val="03226A88"/>
    <w:rsid w:val="033F134E"/>
    <w:rsid w:val="03485863"/>
    <w:rsid w:val="03522D1B"/>
    <w:rsid w:val="03AD6046"/>
    <w:rsid w:val="03F5100F"/>
    <w:rsid w:val="04523B4D"/>
    <w:rsid w:val="04673CA2"/>
    <w:rsid w:val="04944FCB"/>
    <w:rsid w:val="059E7B97"/>
    <w:rsid w:val="061E4834"/>
    <w:rsid w:val="06467DC7"/>
    <w:rsid w:val="06643DF1"/>
    <w:rsid w:val="06874187"/>
    <w:rsid w:val="068C3E93"/>
    <w:rsid w:val="06D17874"/>
    <w:rsid w:val="070C28DE"/>
    <w:rsid w:val="071B7557"/>
    <w:rsid w:val="07385C02"/>
    <w:rsid w:val="0742420A"/>
    <w:rsid w:val="0744569B"/>
    <w:rsid w:val="079B438E"/>
    <w:rsid w:val="07DB0430"/>
    <w:rsid w:val="07E84D63"/>
    <w:rsid w:val="07F13FAE"/>
    <w:rsid w:val="089B3C1B"/>
    <w:rsid w:val="08BB636A"/>
    <w:rsid w:val="08C67896"/>
    <w:rsid w:val="09213DF0"/>
    <w:rsid w:val="095B3928"/>
    <w:rsid w:val="09C213B3"/>
    <w:rsid w:val="09D259E6"/>
    <w:rsid w:val="09EF451D"/>
    <w:rsid w:val="0A1871FE"/>
    <w:rsid w:val="0B300931"/>
    <w:rsid w:val="0B3E010C"/>
    <w:rsid w:val="0B4E1717"/>
    <w:rsid w:val="0B61769D"/>
    <w:rsid w:val="0BDA4C2C"/>
    <w:rsid w:val="0C6A2174"/>
    <w:rsid w:val="0C9E7F25"/>
    <w:rsid w:val="0CC46135"/>
    <w:rsid w:val="0D011D7B"/>
    <w:rsid w:val="0D311FD0"/>
    <w:rsid w:val="0D4259DA"/>
    <w:rsid w:val="0D683FF1"/>
    <w:rsid w:val="0D8F07C0"/>
    <w:rsid w:val="0DCD726B"/>
    <w:rsid w:val="0DDD6862"/>
    <w:rsid w:val="0DFB611E"/>
    <w:rsid w:val="0E1B233C"/>
    <w:rsid w:val="0E226869"/>
    <w:rsid w:val="0E48049C"/>
    <w:rsid w:val="0E5A65BD"/>
    <w:rsid w:val="0E7C185D"/>
    <w:rsid w:val="0EAA1490"/>
    <w:rsid w:val="0F4A0448"/>
    <w:rsid w:val="0F680E00"/>
    <w:rsid w:val="0FA975FD"/>
    <w:rsid w:val="0FED33BC"/>
    <w:rsid w:val="10040FB6"/>
    <w:rsid w:val="10507CE0"/>
    <w:rsid w:val="10F83724"/>
    <w:rsid w:val="11404570"/>
    <w:rsid w:val="11C73FD2"/>
    <w:rsid w:val="11FE16F2"/>
    <w:rsid w:val="126C639E"/>
    <w:rsid w:val="128B32B1"/>
    <w:rsid w:val="12E40723"/>
    <w:rsid w:val="12EA7E0F"/>
    <w:rsid w:val="13516A96"/>
    <w:rsid w:val="135E64AD"/>
    <w:rsid w:val="13743CE5"/>
    <w:rsid w:val="13812035"/>
    <w:rsid w:val="139A1E6A"/>
    <w:rsid w:val="13AB3247"/>
    <w:rsid w:val="13CC46F6"/>
    <w:rsid w:val="13E40D36"/>
    <w:rsid w:val="143C2A55"/>
    <w:rsid w:val="145E4717"/>
    <w:rsid w:val="15681A4F"/>
    <w:rsid w:val="15E87AF3"/>
    <w:rsid w:val="16A35EB6"/>
    <w:rsid w:val="16ED4B7B"/>
    <w:rsid w:val="17C0086C"/>
    <w:rsid w:val="181B6AC2"/>
    <w:rsid w:val="181F4B70"/>
    <w:rsid w:val="186E2188"/>
    <w:rsid w:val="18A73A15"/>
    <w:rsid w:val="18B663F0"/>
    <w:rsid w:val="19297320"/>
    <w:rsid w:val="19AD1261"/>
    <w:rsid w:val="1A621D7F"/>
    <w:rsid w:val="1AC47FAA"/>
    <w:rsid w:val="1B2B3035"/>
    <w:rsid w:val="1B403886"/>
    <w:rsid w:val="1BB754C2"/>
    <w:rsid w:val="1BFD05F2"/>
    <w:rsid w:val="1C161606"/>
    <w:rsid w:val="1C264A09"/>
    <w:rsid w:val="1C9E568D"/>
    <w:rsid w:val="1CC9446D"/>
    <w:rsid w:val="1D771408"/>
    <w:rsid w:val="1D847A9F"/>
    <w:rsid w:val="1E1062D9"/>
    <w:rsid w:val="1E7E48DE"/>
    <w:rsid w:val="1F114ADE"/>
    <w:rsid w:val="1F6261F1"/>
    <w:rsid w:val="200F1162"/>
    <w:rsid w:val="20286BB6"/>
    <w:rsid w:val="203063B1"/>
    <w:rsid w:val="2150730D"/>
    <w:rsid w:val="21C27683"/>
    <w:rsid w:val="220529B3"/>
    <w:rsid w:val="22350C23"/>
    <w:rsid w:val="226C5BF9"/>
    <w:rsid w:val="22C772E5"/>
    <w:rsid w:val="23636DC0"/>
    <w:rsid w:val="236A12A0"/>
    <w:rsid w:val="236E4976"/>
    <w:rsid w:val="23AE0B4E"/>
    <w:rsid w:val="23B51F13"/>
    <w:rsid w:val="24685261"/>
    <w:rsid w:val="24697FC3"/>
    <w:rsid w:val="251606EE"/>
    <w:rsid w:val="2554599E"/>
    <w:rsid w:val="25833484"/>
    <w:rsid w:val="26315683"/>
    <w:rsid w:val="264F506D"/>
    <w:rsid w:val="27B00972"/>
    <w:rsid w:val="27FD18D9"/>
    <w:rsid w:val="28BE711C"/>
    <w:rsid w:val="29373393"/>
    <w:rsid w:val="2976684F"/>
    <w:rsid w:val="2A3D784C"/>
    <w:rsid w:val="2A4A5675"/>
    <w:rsid w:val="2B840342"/>
    <w:rsid w:val="2BB9758A"/>
    <w:rsid w:val="2C1D6031"/>
    <w:rsid w:val="2C5F332D"/>
    <w:rsid w:val="2C6E3FB4"/>
    <w:rsid w:val="2C7307D4"/>
    <w:rsid w:val="2CC62069"/>
    <w:rsid w:val="2D3A664A"/>
    <w:rsid w:val="2D90738A"/>
    <w:rsid w:val="2D9F20D3"/>
    <w:rsid w:val="2DFA0F7B"/>
    <w:rsid w:val="2ED82640"/>
    <w:rsid w:val="2EFA5ADE"/>
    <w:rsid w:val="2F061163"/>
    <w:rsid w:val="2F241DF7"/>
    <w:rsid w:val="2F551E8A"/>
    <w:rsid w:val="2F59139C"/>
    <w:rsid w:val="2F716708"/>
    <w:rsid w:val="2FE66F70"/>
    <w:rsid w:val="302C79CA"/>
    <w:rsid w:val="30686500"/>
    <w:rsid w:val="309C3CCA"/>
    <w:rsid w:val="30B654E5"/>
    <w:rsid w:val="30DC4F4C"/>
    <w:rsid w:val="31C1335B"/>
    <w:rsid w:val="31DD76C5"/>
    <w:rsid w:val="3239537C"/>
    <w:rsid w:val="326116AE"/>
    <w:rsid w:val="32CA4E80"/>
    <w:rsid w:val="339908AB"/>
    <w:rsid w:val="33E5461A"/>
    <w:rsid w:val="344C7F8A"/>
    <w:rsid w:val="34CA77B1"/>
    <w:rsid w:val="357D2CEF"/>
    <w:rsid w:val="35A26038"/>
    <w:rsid w:val="35D501BC"/>
    <w:rsid w:val="364C42C8"/>
    <w:rsid w:val="36753DBA"/>
    <w:rsid w:val="37376EE4"/>
    <w:rsid w:val="37670CD1"/>
    <w:rsid w:val="37E117E1"/>
    <w:rsid w:val="37E420A1"/>
    <w:rsid w:val="37E45922"/>
    <w:rsid w:val="38073FA6"/>
    <w:rsid w:val="384A0A1D"/>
    <w:rsid w:val="38CB685C"/>
    <w:rsid w:val="39060C0E"/>
    <w:rsid w:val="39321EDC"/>
    <w:rsid w:val="39425C98"/>
    <w:rsid w:val="394F0285"/>
    <w:rsid w:val="3A193B24"/>
    <w:rsid w:val="3A4D08E6"/>
    <w:rsid w:val="3A7E7074"/>
    <w:rsid w:val="3AA660EB"/>
    <w:rsid w:val="3AEE3A79"/>
    <w:rsid w:val="3B597479"/>
    <w:rsid w:val="3BA743A8"/>
    <w:rsid w:val="3BF910A8"/>
    <w:rsid w:val="3C057964"/>
    <w:rsid w:val="3C07017D"/>
    <w:rsid w:val="3C716F46"/>
    <w:rsid w:val="3CA657FC"/>
    <w:rsid w:val="3CE522C6"/>
    <w:rsid w:val="3CF10C30"/>
    <w:rsid w:val="3D204988"/>
    <w:rsid w:val="3D2E14E1"/>
    <w:rsid w:val="3D3518A9"/>
    <w:rsid w:val="3D882A10"/>
    <w:rsid w:val="3E3C218E"/>
    <w:rsid w:val="3E4D56DB"/>
    <w:rsid w:val="3E6F63BE"/>
    <w:rsid w:val="3EBA237B"/>
    <w:rsid w:val="3F8119B9"/>
    <w:rsid w:val="3F9E15EC"/>
    <w:rsid w:val="3FBC23BA"/>
    <w:rsid w:val="3FCC5847"/>
    <w:rsid w:val="40C96779"/>
    <w:rsid w:val="40F842E3"/>
    <w:rsid w:val="413E4607"/>
    <w:rsid w:val="41CE04AB"/>
    <w:rsid w:val="41CF2062"/>
    <w:rsid w:val="41E877C5"/>
    <w:rsid w:val="42455B20"/>
    <w:rsid w:val="4251515F"/>
    <w:rsid w:val="4279330C"/>
    <w:rsid w:val="439415DD"/>
    <w:rsid w:val="44B64091"/>
    <w:rsid w:val="45552068"/>
    <w:rsid w:val="46015DA2"/>
    <w:rsid w:val="46270F3B"/>
    <w:rsid w:val="462E5343"/>
    <w:rsid w:val="46497500"/>
    <w:rsid w:val="46915B5B"/>
    <w:rsid w:val="46B83BF4"/>
    <w:rsid w:val="4717649C"/>
    <w:rsid w:val="47263838"/>
    <w:rsid w:val="47454C78"/>
    <w:rsid w:val="47504AF0"/>
    <w:rsid w:val="4774481B"/>
    <w:rsid w:val="47905534"/>
    <w:rsid w:val="4803010B"/>
    <w:rsid w:val="48857523"/>
    <w:rsid w:val="488D12CD"/>
    <w:rsid w:val="4A20447A"/>
    <w:rsid w:val="4A3F1C5E"/>
    <w:rsid w:val="4A561C03"/>
    <w:rsid w:val="4AF52E56"/>
    <w:rsid w:val="4AF93059"/>
    <w:rsid w:val="4B1D06C2"/>
    <w:rsid w:val="4B4310CF"/>
    <w:rsid w:val="4B8030A0"/>
    <w:rsid w:val="4BF2341E"/>
    <w:rsid w:val="4C237D5E"/>
    <w:rsid w:val="4C653E79"/>
    <w:rsid w:val="4C7D569F"/>
    <w:rsid w:val="4CB62080"/>
    <w:rsid w:val="4CBA117D"/>
    <w:rsid w:val="4D4974FD"/>
    <w:rsid w:val="4D8C5D47"/>
    <w:rsid w:val="4DD54DA5"/>
    <w:rsid w:val="4DD74506"/>
    <w:rsid w:val="4ED54357"/>
    <w:rsid w:val="4EDE2F4D"/>
    <w:rsid w:val="4F473CA0"/>
    <w:rsid w:val="4F5A37B4"/>
    <w:rsid w:val="4F5E7E2F"/>
    <w:rsid w:val="4F605FB7"/>
    <w:rsid w:val="4F9E3301"/>
    <w:rsid w:val="4FEB2C7B"/>
    <w:rsid w:val="506E30B9"/>
    <w:rsid w:val="50973120"/>
    <w:rsid w:val="50F132D2"/>
    <w:rsid w:val="514F4E6E"/>
    <w:rsid w:val="51CB2747"/>
    <w:rsid w:val="51EA51DC"/>
    <w:rsid w:val="52253EAD"/>
    <w:rsid w:val="526A2F1E"/>
    <w:rsid w:val="52713928"/>
    <w:rsid w:val="52FD61A9"/>
    <w:rsid w:val="53361083"/>
    <w:rsid w:val="53882F8D"/>
    <w:rsid w:val="53F338C1"/>
    <w:rsid w:val="5473394E"/>
    <w:rsid w:val="54A61249"/>
    <w:rsid w:val="54DC4868"/>
    <w:rsid w:val="54EC623A"/>
    <w:rsid w:val="54FA3343"/>
    <w:rsid w:val="551D4526"/>
    <w:rsid w:val="552057CE"/>
    <w:rsid w:val="552B4BB4"/>
    <w:rsid w:val="55B21658"/>
    <w:rsid w:val="55D74AC1"/>
    <w:rsid w:val="56260D61"/>
    <w:rsid w:val="56CB3E3A"/>
    <w:rsid w:val="56FA6E99"/>
    <w:rsid w:val="570A5664"/>
    <w:rsid w:val="572A65AA"/>
    <w:rsid w:val="575C4778"/>
    <w:rsid w:val="57764EE2"/>
    <w:rsid w:val="58224AEE"/>
    <w:rsid w:val="58500EE1"/>
    <w:rsid w:val="59DD33FF"/>
    <w:rsid w:val="5A0309C5"/>
    <w:rsid w:val="5A236A96"/>
    <w:rsid w:val="5A5B0303"/>
    <w:rsid w:val="5A6A6EE4"/>
    <w:rsid w:val="5AB30CCF"/>
    <w:rsid w:val="5AF251E8"/>
    <w:rsid w:val="5B16347A"/>
    <w:rsid w:val="5B222488"/>
    <w:rsid w:val="5B7C5158"/>
    <w:rsid w:val="5CD35D81"/>
    <w:rsid w:val="5CDB2567"/>
    <w:rsid w:val="5D933C1C"/>
    <w:rsid w:val="5DCD02CA"/>
    <w:rsid w:val="5EDF7ABC"/>
    <w:rsid w:val="5EFA6A56"/>
    <w:rsid w:val="5F4C7471"/>
    <w:rsid w:val="5FFC5E09"/>
    <w:rsid w:val="604D0F99"/>
    <w:rsid w:val="604E5E27"/>
    <w:rsid w:val="60936B26"/>
    <w:rsid w:val="614E7231"/>
    <w:rsid w:val="617921FA"/>
    <w:rsid w:val="620B4878"/>
    <w:rsid w:val="626233FE"/>
    <w:rsid w:val="626C32E3"/>
    <w:rsid w:val="626F711E"/>
    <w:rsid w:val="62B60E2B"/>
    <w:rsid w:val="62F167C1"/>
    <w:rsid w:val="647A41E0"/>
    <w:rsid w:val="649E40A8"/>
    <w:rsid w:val="65CF68B7"/>
    <w:rsid w:val="66372B07"/>
    <w:rsid w:val="66C46E74"/>
    <w:rsid w:val="671112E2"/>
    <w:rsid w:val="673D5CE0"/>
    <w:rsid w:val="67B71111"/>
    <w:rsid w:val="67DF05A3"/>
    <w:rsid w:val="68104DE1"/>
    <w:rsid w:val="686D01C0"/>
    <w:rsid w:val="687A442C"/>
    <w:rsid w:val="68A30C34"/>
    <w:rsid w:val="69264211"/>
    <w:rsid w:val="692769A5"/>
    <w:rsid w:val="69E813F8"/>
    <w:rsid w:val="6A070AB4"/>
    <w:rsid w:val="6A1D7D73"/>
    <w:rsid w:val="6A5E75D5"/>
    <w:rsid w:val="6A9C426B"/>
    <w:rsid w:val="6ADB78D0"/>
    <w:rsid w:val="6B0B5A11"/>
    <w:rsid w:val="6B2636C7"/>
    <w:rsid w:val="6B2F0D45"/>
    <w:rsid w:val="6BAE5BEA"/>
    <w:rsid w:val="6C2A5B67"/>
    <w:rsid w:val="6C5F67B5"/>
    <w:rsid w:val="6C6E0447"/>
    <w:rsid w:val="6CBD04D2"/>
    <w:rsid w:val="6CC13B27"/>
    <w:rsid w:val="6CC77CFD"/>
    <w:rsid w:val="6CE2076C"/>
    <w:rsid w:val="6D136E81"/>
    <w:rsid w:val="6DD74EE2"/>
    <w:rsid w:val="6F1A02DA"/>
    <w:rsid w:val="6F1F63C4"/>
    <w:rsid w:val="6F6A1399"/>
    <w:rsid w:val="6FAD2038"/>
    <w:rsid w:val="6FF00911"/>
    <w:rsid w:val="700F1F41"/>
    <w:rsid w:val="70147557"/>
    <w:rsid w:val="70424BE3"/>
    <w:rsid w:val="71043407"/>
    <w:rsid w:val="71856E9D"/>
    <w:rsid w:val="71950098"/>
    <w:rsid w:val="71A411A9"/>
    <w:rsid w:val="71D116C0"/>
    <w:rsid w:val="71E75210"/>
    <w:rsid w:val="720503B4"/>
    <w:rsid w:val="722D66AE"/>
    <w:rsid w:val="728A7084"/>
    <w:rsid w:val="731F2945"/>
    <w:rsid w:val="74116287"/>
    <w:rsid w:val="745B3087"/>
    <w:rsid w:val="746C0FFE"/>
    <w:rsid w:val="74790647"/>
    <w:rsid w:val="750C4CA1"/>
    <w:rsid w:val="755B6E14"/>
    <w:rsid w:val="758E0421"/>
    <w:rsid w:val="75A329F8"/>
    <w:rsid w:val="762E056F"/>
    <w:rsid w:val="7671300D"/>
    <w:rsid w:val="76876131"/>
    <w:rsid w:val="76C9109B"/>
    <w:rsid w:val="77524C9D"/>
    <w:rsid w:val="775B201C"/>
    <w:rsid w:val="778A3C4F"/>
    <w:rsid w:val="77A05F5E"/>
    <w:rsid w:val="77AE53EE"/>
    <w:rsid w:val="77DF3A67"/>
    <w:rsid w:val="780B181D"/>
    <w:rsid w:val="7892633A"/>
    <w:rsid w:val="793B6AFA"/>
    <w:rsid w:val="79706298"/>
    <w:rsid w:val="79825532"/>
    <w:rsid w:val="798C3346"/>
    <w:rsid w:val="79F40482"/>
    <w:rsid w:val="7A280BBE"/>
    <w:rsid w:val="7AB41BEB"/>
    <w:rsid w:val="7AD57BBA"/>
    <w:rsid w:val="7AF4137B"/>
    <w:rsid w:val="7B7C04B7"/>
    <w:rsid w:val="7BB32C92"/>
    <w:rsid w:val="7C50783F"/>
    <w:rsid w:val="7CB04651"/>
    <w:rsid w:val="7CFF3A91"/>
    <w:rsid w:val="7D5F62B6"/>
    <w:rsid w:val="7DD729B3"/>
    <w:rsid w:val="7DE41E3D"/>
    <w:rsid w:val="7E0A5CA7"/>
    <w:rsid w:val="7E9C68EE"/>
    <w:rsid w:val="7EA877E8"/>
    <w:rsid w:val="7F361298"/>
    <w:rsid w:val="7F961471"/>
    <w:rsid w:val="7FB81CAD"/>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next w:val="1"/>
    <w:unhideWhenUsed/>
    <w:qFormat/>
    <w:uiPriority w:val="9"/>
    <w:pPr>
      <w:keepNext/>
      <w:keepLines/>
      <w:widowControl w:val="0"/>
      <w:pBdr>
        <w:top w:val="none" w:color="auto" w:sz="0" w:space="0"/>
        <w:left w:val="none" w:color="auto" w:sz="0" w:space="0"/>
        <w:bottom w:val="none" w:color="auto" w:sz="0" w:space="0"/>
        <w:right w:val="none" w:color="auto" w:sz="0" w:space="0"/>
        <w:between w:val="none" w:color="auto" w:sz="0" w:space="0"/>
      </w:pBdr>
      <w:spacing w:before="280" w:after="290" w:line="376" w:lineRule="auto"/>
      <w:jc w:val="both"/>
      <w:outlineLvl w:val="3"/>
    </w:pPr>
    <w:rPr>
      <w:rFonts w:ascii="等线 Light" w:hAnsi="等线 Light" w:eastAsia="等线 Light" w:cs="等线 Light"/>
      <w:b/>
      <w:bCs/>
      <w:color w:val="000000"/>
      <w:kern w:val="2"/>
      <w:sz w:val="28"/>
      <w:szCs w:val="28"/>
      <w:u w:color="000000"/>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toc 3"/>
    <w:basedOn w:val="1"/>
    <w:next w:val="1"/>
    <w:semiHidden/>
    <w:unhideWhenUsed/>
    <w:qFormat/>
    <w:uiPriority w:val="39"/>
    <w:pPr>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页眉 Char"/>
    <w:basedOn w:val="16"/>
    <w:link w:val="10"/>
    <w:semiHidden/>
    <w:qFormat/>
    <w:uiPriority w:val="99"/>
    <w:rPr>
      <w:sz w:val="18"/>
      <w:szCs w:val="18"/>
    </w:rPr>
  </w:style>
  <w:style w:type="character" w:customStyle="1" w:styleId="18">
    <w:name w:val="页脚 Char"/>
    <w:basedOn w:val="16"/>
    <w:link w:val="9"/>
    <w:qFormat/>
    <w:uiPriority w:val="99"/>
    <w:rPr>
      <w:sz w:val="18"/>
      <w:szCs w:val="18"/>
    </w:rPr>
  </w:style>
  <w:style w:type="character" w:customStyle="1" w:styleId="19">
    <w:name w:val="标题 1 Char"/>
    <w:basedOn w:val="16"/>
    <w:link w:val="2"/>
    <w:qFormat/>
    <w:uiPriority w:val="9"/>
    <w:rPr>
      <w:b/>
      <w:bCs/>
      <w:kern w:val="44"/>
      <w:sz w:val="44"/>
      <w:szCs w:val="44"/>
    </w:rPr>
  </w:style>
  <w:style w:type="character" w:customStyle="1" w:styleId="20">
    <w:name w:val="标题 2 Char"/>
    <w:basedOn w:val="16"/>
    <w:link w:val="3"/>
    <w:qFormat/>
    <w:uiPriority w:val="9"/>
    <w:rPr>
      <w:rFonts w:asciiTheme="majorHAnsi" w:hAnsiTheme="majorHAnsi" w:eastAsiaTheme="majorEastAsia" w:cstheme="majorBidi"/>
      <w:b/>
      <w:bCs/>
      <w:sz w:val="32"/>
      <w:szCs w:val="32"/>
    </w:rPr>
  </w:style>
  <w:style w:type="character" w:customStyle="1" w:styleId="21">
    <w:name w:val="标题 3 Char"/>
    <w:basedOn w:val="16"/>
    <w:link w:val="4"/>
    <w:qFormat/>
    <w:uiPriority w:val="9"/>
    <w:rPr>
      <w:b/>
      <w:bCs/>
      <w:sz w:val="32"/>
      <w:szCs w:val="32"/>
    </w:rPr>
  </w:style>
  <w:style w:type="character" w:customStyle="1" w:styleId="22">
    <w:name w:val="批注框文本 Char"/>
    <w:basedOn w:val="16"/>
    <w:link w:val="8"/>
    <w:semiHidden/>
    <w:qFormat/>
    <w:uiPriority w:val="99"/>
    <w:rPr>
      <w:sz w:val="18"/>
      <w:szCs w:val="18"/>
    </w:rPr>
  </w:style>
  <w:style w:type="character" w:customStyle="1" w:styleId="23">
    <w:name w:val="标题 2 字符"/>
    <w:basedOn w:val="16"/>
    <w:link w:val="3"/>
    <w:qFormat/>
    <w:uiPriority w:val="9"/>
    <w:rPr>
      <w:rFonts w:ascii="等线 Light" w:hAnsi="等线 Light" w:eastAsia="等线 Light" w:cs="等线 Light"/>
      <w:b/>
      <w:bCs/>
      <w:color w:val="000000"/>
      <w:kern w:val="2"/>
      <w:sz w:val="32"/>
      <w:szCs w:val="32"/>
      <w:u w:color="000000"/>
    </w:rPr>
  </w:style>
  <w:style w:type="character" w:customStyle="1" w:styleId="24">
    <w:name w:val="标题 3 字符"/>
    <w:basedOn w:val="16"/>
    <w:link w:val="4"/>
    <w:qFormat/>
    <w:uiPriority w:val="9"/>
    <w:rPr>
      <w:rFonts w:ascii="等线" w:hAnsi="等线" w:eastAsia="等线" w:cs="等线"/>
      <w:b/>
      <w:bCs/>
      <w:color w:val="000000"/>
      <w:kern w:val="2"/>
      <w:sz w:val="32"/>
      <w:szCs w:val="32"/>
      <w:u w:color="000000"/>
    </w:rPr>
  </w:style>
  <w:style w:type="paragraph" w:customStyle="1" w:styleId="2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26">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u w:color="000000"/>
      <w:lang w:val="en-US" w:eastAsia="zh-CN" w:bidi="ar-SA"/>
    </w:rPr>
  </w:style>
  <w:style w:type="table" w:customStyle="1" w:styleId="2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10.71</c:v>
                </c:pt>
                <c:pt idx="2">
                  <c:v>0</c:v>
                </c:pt>
                <c:pt idx="3">
                  <c:v>3.57</c:v>
                </c:pt>
                <c:pt idx="4">
                  <c:v>3.57</c:v>
                </c:pt>
                <c:pt idx="5">
                  <c:v>0</c:v>
                </c:pt>
                <c:pt idx="6">
                  <c:v>0</c:v>
                </c:pt>
                <c:pt idx="7">
                  <c:v>71.43</c:v>
                </c:pt>
                <c:pt idx="8">
                  <c:v>0</c:v>
                </c:pt>
                <c:pt idx="9">
                  <c:v>0</c:v>
                </c:pt>
                <c:pt idx="10">
                  <c:v>10.71</c:v>
                </c:pt>
                <c:pt idx="11">
                  <c:v>0</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22-23年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0.83</c:v>
                </c:pt>
                <c:pt idx="1">
                  <c:v>96.97</c:v>
                </c:pt>
                <c:pt idx="2">
                  <c:v>2.2</c:v>
                </c:pt>
                <c:pt idx="3">
                  <c:v>0</c:v>
                </c:pt>
              </c:numCache>
            </c:numRef>
          </c:val>
        </c:ser>
        <c:ser>
          <c:idx val="1"/>
          <c:order val="1"/>
          <c:tx>
            <c:strRef>
              <c:f>Sheet1!$C$1</c:f>
              <c:strCache>
                <c:ptCount val="1"/>
                <c:pt idx="0">
                  <c:v>21-22年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1.47</c:v>
                </c:pt>
                <c:pt idx="1">
                  <c:v>91.18</c:v>
                </c:pt>
                <c:pt idx="2">
                  <c:v>7.35</c:v>
                </c:pt>
                <c:pt idx="3">
                  <c:v>0</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22-23年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3.31</c:v>
                </c:pt>
                <c:pt idx="1">
                  <c:v>22.04</c:v>
                </c:pt>
                <c:pt idx="2">
                  <c:v>41.87</c:v>
                </c:pt>
                <c:pt idx="3">
                  <c:v>32.78</c:v>
                </c:pt>
              </c:numCache>
            </c:numRef>
          </c:val>
        </c:ser>
        <c:ser>
          <c:idx val="1"/>
          <c:order val="1"/>
          <c:tx>
            <c:strRef>
              <c:f>Sheet1!$C$1</c:f>
              <c:strCache>
                <c:ptCount val="1"/>
                <c:pt idx="0">
                  <c:v>21-22年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2.57</c:v>
                </c:pt>
                <c:pt idx="1">
                  <c:v>21.32</c:v>
                </c:pt>
                <c:pt idx="2">
                  <c:v>56.99</c:v>
                </c:pt>
                <c:pt idx="3">
                  <c:v>19.12</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22-23年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63.36</c:v>
                </c:pt>
                <c:pt idx="1">
                  <c:v>35.81</c:v>
                </c:pt>
                <c:pt idx="2">
                  <c:v>0.55</c:v>
                </c:pt>
                <c:pt idx="3">
                  <c:v>0.28</c:v>
                </c:pt>
              </c:numCache>
            </c:numRef>
          </c:val>
        </c:ser>
        <c:ser>
          <c:idx val="1"/>
          <c:order val="1"/>
          <c:tx>
            <c:strRef>
              <c:f>Sheet1!$C$1</c:f>
              <c:strCache>
                <c:ptCount val="1"/>
                <c:pt idx="0">
                  <c:v>21-22年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63.6</c:v>
                </c:pt>
                <c:pt idx="1">
                  <c:v>35.29</c:v>
                </c:pt>
                <c:pt idx="2">
                  <c:v>0.74</c:v>
                </c:pt>
                <c:pt idx="3">
                  <c:v>0.37</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11.72</c:v>
                </c:pt>
                <c:pt idx="1">
                  <c:v>11.19</c:v>
                </c:pt>
                <c:pt idx="2">
                  <c:v>39.55</c:v>
                </c:pt>
                <c:pt idx="3">
                  <c:v>33.29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22-23年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100</c:v>
                </c:pt>
                <c:pt idx="1">
                  <c:v>11.19</c:v>
                </c:pt>
              </c:numCache>
            </c:numRef>
          </c:val>
        </c:ser>
        <c:ser>
          <c:idx val="1"/>
          <c:order val="1"/>
          <c:tx>
            <c:strRef>
              <c:f>Sheet1!$C$1</c:f>
              <c:strCache>
                <c:ptCount val="1"/>
                <c:pt idx="0">
                  <c:v>21-22年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66.67</c:v>
                </c:pt>
                <c:pt idx="1">
                  <c:v>6.96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180.21</c:v>
                </c:pt>
                <c:pt idx="1">
                  <c:v>49.16</c:v>
                </c:pt>
                <c:pt idx="2">
                  <c:v>3341.89</c:v>
                </c:pt>
              </c:numCache>
            </c:numRef>
          </c:val>
        </c:ser>
        <c:ser>
          <c:idx val="1"/>
          <c:order val="1"/>
          <c:tx>
            <c:strRef>
              <c:f>Sheet1!$C$1</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127.39</c:v>
                </c:pt>
                <c:pt idx="1">
                  <c:v>254.28</c:v>
                </c:pt>
                <c:pt idx="2">
                  <c:v>3160.32</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0524FAD-5BE5-4851-BC75-5736DB0CE3CA}" type="doc">
      <dgm:prSet loTypeId="urn:microsoft.com/office/officeart/2005/8/layout/radial5" loCatId="cycle" qsTypeId="urn:microsoft.com/office/officeart/2005/8/quickstyle/simple1" qsCatId="simple" csTypeId="urn:microsoft.com/office/officeart/2005/8/colors/accent1_2" csCatId="accent1" phldr="1"/>
      <dgm:spPr/>
      <dgm:t>
        <a:bodyPr/>
        <a:p>
          <a:endParaRPr lang="zh-CN" altLang="en-US"/>
        </a:p>
      </dgm:t>
    </dgm:pt>
    <dgm:pt modelId="{5C3F974F-205C-43E4-A836-096A30381CB8}">
      <dgm:prSet phldrT="[文本]"/>
      <dgm:spPr/>
      <dgm:t>
        <a:bodyPr/>
        <a:p>
          <a:r>
            <a:rPr lang="zh-CN" altLang="en-US" dirty="0" smtClean="0">
              <a:solidFill>
                <a:srgbClr val="002060"/>
              </a:solidFill>
              <a:latin typeface="方正小标宋_GBK" panose="03000509000000000000" pitchFamily="65" charset="-122"/>
              <a:ea typeface="方正小标宋_GBK" panose="03000509000000000000" pitchFamily="65" charset="-122"/>
            </a:rPr>
            <a:t>实践教学体系</a:t>
          </a:r>
        </a:p>
      </dgm:t>
    </dgm:pt>
    <dgm:pt modelId="{81B26219-D90B-4B6A-B31A-7857E4546317}" cxnId="{A72BC03A-A10F-42F9-9820-EC57D9DC2A89}" type="parTrans">
      <dgm:prSet/>
      <dgm:spPr/>
      <dgm:t>
        <a:bodyPr/>
        <a:p>
          <a:endParaRPr lang="zh-CN" altLang="en-US"/>
        </a:p>
      </dgm:t>
    </dgm:pt>
    <dgm:pt modelId="{F445B549-E882-47D1-9A2C-ECEF2CB69EC1}" cxnId="{A72BC03A-A10F-42F9-9820-EC57D9DC2A89}" type="sibTrans">
      <dgm:prSet/>
      <dgm:spPr/>
      <dgm:t>
        <a:bodyPr/>
        <a:p>
          <a:endParaRPr lang="zh-CN" altLang="en-US"/>
        </a:p>
      </dgm:t>
    </dgm:pt>
    <dgm:pt modelId="{88E4CE3E-253D-4BDD-9C09-C8C3D6E306F8}">
      <dgm:prSet phldrT="[文本]"/>
      <dgm:spPr/>
      <dgm:t>
        <a:bodyPr/>
        <a:p>
          <a:r>
            <a:rPr lang="zh-CN" altLang="en-US" dirty="0" smtClean="0">
              <a:solidFill>
                <a:srgbClr val="002060"/>
              </a:solidFill>
              <a:latin typeface="方正小标宋_GBK" panose="03000509000000000000" pitchFamily="65" charset="-122"/>
              <a:ea typeface="方正小标宋_GBK" panose="03000509000000000000" pitchFamily="65" charset="-122"/>
            </a:rPr>
            <a:t>基础训练</a:t>
          </a:r>
        </a:p>
      </dgm:t>
    </dgm:pt>
    <dgm:pt modelId="{B7C2EE3C-3372-4185-A224-1AF97F32DF10}" cxnId="{3263602C-CEB7-4EEA-BE5B-782B6941624F}" type="parTrans">
      <dgm:prSet/>
      <dgm:spPr/>
      <dgm:t>
        <a:bodyPr/>
        <a:p>
          <a:endParaRPr lang="zh-CN" altLang="en-US"/>
        </a:p>
      </dgm:t>
    </dgm:pt>
    <dgm:pt modelId="{C6EEB33B-DB88-4181-8F3F-0D7B272DECA7}" cxnId="{3263602C-CEB7-4EEA-BE5B-782B6941624F}" type="sibTrans">
      <dgm:prSet/>
      <dgm:spPr/>
      <dgm:t>
        <a:bodyPr/>
        <a:p>
          <a:endParaRPr lang="zh-CN" altLang="en-US"/>
        </a:p>
      </dgm:t>
    </dgm:pt>
    <dgm:pt modelId="{8133D236-5ED9-4D6E-B26A-369DA84A2039}">
      <dgm:prSet phldrT="[文本]"/>
      <dgm:spPr/>
      <dgm:t>
        <a:bodyPr/>
        <a:p>
          <a:r>
            <a:rPr lang="zh-CN" altLang="en-US" dirty="0" smtClean="0">
              <a:solidFill>
                <a:srgbClr val="002060"/>
              </a:solidFill>
              <a:latin typeface="方正小标宋_GBK" panose="03000509000000000000" pitchFamily="65" charset="-122"/>
              <a:ea typeface="方正小标宋_GBK" panose="03000509000000000000" pitchFamily="65" charset="-122"/>
            </a:rPr>
            <a:t>技术创新</a:t>
          </a:r>
        </a:p>
      </dgm:t>
    </dgm:pt>
    <dgm:pt modelId="{DA2AFF61-2C70-41D1-A5D7-D925DF2D8BE2}" cxnId="{7BF29D6E-EFE4-4276-832C-168248250C38}" type="parTrans">
      <dgm:prSet/>
      <dgm:spPr/>
      <dgm:t>
        <a:bodyPr/>
        <a:p>
          <a:endParaRPr lang="zh-CN" altLang="en-US"/>
        </a:p>
      </dgm:t>
    </dgm:pt>
    <dgm:pt modelId="{6FCD6B10-197F-4325-BAF2-ED3D27720A9C}" cxnId="{7BF29D6E-EFE4-4276-832C-168248250C38}" type="sibTrans">
      <dgm:prSet/>
      <dgm:spPr/>
      <dgm:t>
        <a:bodyPr/>
        <a:p>
          <a:endParaRPr lang="zh-CN" altLang="en-US"/>
        </a:p>
      </dgm:t>
    </dgm:pt>
    <dgm:pt modelId="{E74C9A7E-D196-48EB-A129-86C693C7E2CE}">
      <dgm:prSet phldrT="[文本]"/>
      <dgm:spPr/>
      <dgm:t>
        <a:bodyPr/>
        <a:p>
          <a:r>
            <a:rPr lang="zh-CN" altLang="en-US" dirty="0" smtClean="0">
              <a:solidFill>
                <a:srgbClr val="002060"/>
              </a:solidFill>
              <a:latin typeface="方正小标宋_GBK" panose="03000509000000000000" pitchFamily="65" charset="-122"/>
              <a:ea typeface="方正小标宋_GBK" panose="03000509000000000000" pitchFamily="65" charset="-122"/>
            </a:rPr>
            <a:t>综合训练</a:t>
          </a:r>
        </a:p>
      </dgm:t>
    </dgm:pt>
    <dgm:pt modelId="{9F9E6E54-8902-4E12-AFFB-A5829EC01179}" cxnId="{5F2CC7BB-D635-4881-A0E7-FF161B2B1007}" type="parTrans">
      <dgm:prSet/>
      <dgm:spPr/>
      <dgm:t>
        <a:bodyPr/>
        <a:p>
          <a:endParaRPr lang="zh-CN" altLang="en-US"/>
        </a:p>
      </dgm:t>
    </dgm:pt>
    <dgm:pt modelId="{F5003462-9064-411B-B923-4320E227AC5F}" cxnId="{5F2CC7BB-D635-4881-A0E7-FF161B2B1007}" type="sibTrans">
      <dgm:prSet/>
      <dgm:spPr/>
      <dgm:t>
        <a:bodyPr/>
        <a:p>
          <a:endParaRPr lang="zh-CN" altLang="en-US"/>
        </a:p>
      </dgm:t>
    </dgm:pt>
    <dgm:pt modelId="{19D60125-117D-4C09-969D-FF4EDBBEF205}" type="pres">
      <dgm:prSet presAssocID="{A0524FAD-5BE5-4851-BC75-5736DB0CE3CA}" presName="Name0" presStyleCnt="0">
        <dgm:presLayoutVars>
          <dgm:chMax val="1"/>
          <dgm:dir/>
          <dgm:animLvl val="ctr"/>
          <dgm:resizeHandles val="exact"/>
        </dgm:presLayoutVars>
      </dgm:prSet>
      <dgm:spPr/>
      <dgm:t>
        <a:bodyPr/>
        <a:p>
          <a:endParaRPr lang="zh-CN" altLang="en-US"/>
        </a:p>
      </dgm:t>
    </dgm:pt>
    <dgm:pt modelId="{DA00E683-4C2B-48C8-BE09-23ED34D96E4E}" type="pres">
      <dgm:prSet presAssocID="{5C3F974F-205C-43E4-A836-096A30381CB8}" presName="centerShape" presStyleLbl="node0" presStyleIdx="0" presStyleCnt="1"/>
      <dgm:spPr/>
      <dgm:t>
        <a:bodyPr/>
        <a:p>
          <a:endParaRPr lang="zh-CN" altLang="en-US"/>
        </a:p>
      </dgm:t>
    </dgm:pt>
    <dgm:pt modelId="{2FE1AE30-A7EB-4664-A799-497EFDFD0D6C}" type="pres">
      <dgm:prSet presAssocID="{B7C2EE3C-3372-4185-A224-1AF97F32DF10}" presName="parTrans" presStyleLbl="sibTrans2D1" presStyleIdx="0" presStyleCnt="3"/>
      <dgm:spPr/>
      <dgm:t>
        <a:bodyPr/>
        <a:p>
          <a:endParaRPr lang="zh-CN" altLang="en-US"/>
        </a:p>
      </dgm:t>
    </dgm:pt>
    <dgm:pt modelId="{95B9EEE7-65F1-4C98-B381-92DFCA17CA58}" type="pres">
      <dgm:prSet presAssocID="{B7C2EE3C-3372-4185-A224-1AF97F32DF10}" presName="connectorText" presStyleLbl="sibTrans2D1" presStyleIdx="0" presStyleCnt="3"/>
      <dgm:spPr/>
      <dgm:t>
        <a:bodyPr/>
        <a:p>
          <a:endParaRPr lang="zh-CN" altLang="en-US"/>
        </a:p>
      </dgm:t>
    </dgm:pt>
    <dgm:pt modelId="{E2AE9E35-B24A-4BAD-AF4C-8DA0F7C5A47E}" type="pres">
      <dgm:prSet presAssocID="{88E4CE3E-253D-4BDD-9C09-C8C3D6E306F8}" presName="node" presStyleLbl="node1" presStyleIdx="0" presStyleCnt="3">
        <dgm:presLayoutVars>
          <dgm:bulletEnabled val="1"/>
        </dgm:presLayoutVars>
      </dgm:prSet>
      <dgm:spPr/>
      <dgm:t>
        <a:bodyPr/>
        <a:p>
          <a:endParaRPr lang="zh-CN" altLang="en-US"/>
        </a:p>
      </dgm:t>
    </dgm:pt>
    <dgm:pt modelId="{44A5299B-85E0-40F0-AB84-8F179CC9FEA4}" type="pres">
      <dgm:prSet presAssocID="{DA2AFF61-2C70-41D1-A5D7-D925DF2D8BE2}" presName="parTrans" presStyleLbl="sibTrans2D1" presStyleIdx="1" presStyleCnt="3"/>
      <dgm:spPr/>
      <dgm:t>
        <a:bodyPr/>
        <a:p>
          <a:endParaRPr lang="zh-CN" altLang="en-US"/>
        </a:p>
      </dgm:t>
    </dgm:pt>
    <dgm:pt modelId="{43ABEA08-4A9C-49D2-9BF5-1B1F3259D8E2}" type="pres">
      <dgm:prSet presAssocID="{DA2AFF61-2C70-41D1-A5D7-D925DF2D8BE2}" presName="connectorText" presStyleLbl="sibTrans2D1" presStyleIdx="1" presStyleCnt="3"/>
      <dgm:spPr/>
      <dgm:t>
        <a:bodyPr/>
        <a:p>
          <a:endParaRPr lang="zh-CN" altLang="en-US"/>
        </a:p>
      </dgm:t>
    </dgm:pt>
    <dgm:pt modelId="{88653D69-C119-408D-BD8C-CB977B6BF02B}" type="pres">
      <dgm:prSet presAssocID="{8133D236-5ED9-4D6E-B26A-369DA84A2039}" presName="node" presStyleLbl="node1" presStyleIdx="1" presStyleCnt="3">
        <dgm:presLayoutVars>
          <dgm:bulletEnabled val="1"/>
        </dgm:presLayoutVars>
      </dgm:prSet>
      <dgm:spPr/>
      <dgm:t>
        <a:bodyPr/>
        <a:p>
          <a:endParaRPr lang="zh-CN" altLang="en-US"/>
        </a:p>
      </dgm:t>
    </dgm:pt>
    <dgm:pt modelId="{8F398BF2-841B-4B35-8135-E6FB9DEAED7C}" type="pres">
      <dgm:prSet presAssocID="{9F9E6E54-8902-4E12-AFFB-A5829EC01179}" presName="parTrans" presStyleLbl="sibTrans2D1" presStyleIdx="2" presStyleCnt="3"/>
      <dgm:spPr/>
      <dgm:t>
        <a:bodyPr/>
        <a:p>
          <a:endParaRPr lang="zh-CN" altLang="en-US"/>
        </a:p>
      </dgm:t>
    </dgm:pt>
    <dgm:pt modelId="{F3BAE6F6-F0D2-4B2D-80E2-8E4549783916}" type="pres">
      <dgm:prSet presAssocID="{9F9E6E54-8902-4E12-AFFB-A5829EC01179}" presName="connectorText" presStyleLbl="sibTrans2D1" presStyleIdx="2" presStyleCnt="3"/>
      <dgm:spPr/>
      <dgm:t>
        <a:bodyPr/>
        <a:p>
          <a:endParaRPr lang="zh-CN" altLang="en-US"/>
        </a:p>
      </dgm:t>
    </dgm:pt>
    <dgm:pt modelId="{4005C59D-1F2E-4FC8-A039-C049238AF7DA}" type="pres">
      <dgm:prSet presAssocID="{E74C9A7E-D196-48EB-A129-86C693C7E2CE}" presName="node" presStyleLbl="node1" presStyleIdx="2" presStyleCnt="3">
        <dgm:presLayoutVars>
          <dgm:bulletEnabled val="1"/>
        </dgm:presLayoutVars>
      </dgm:prSet>
      <dgm:spPr/>
      <dgm:t>
        <a:bodyPr/>
        <a:p>
          <a:endParaRPr lang="zh-CN" altLang="en-US"/>
        </a:p>
      </dgm:t>
    </dgm:pt>
  </dgm:ptLst>
  <dgm:cxnLst>
    <dgm:cxn modelId="{46006274-D2F1-423D-A318-A6C6D9C32758}" type="presOf" srcId="{DA2AFF61-2C70-41D1-A5D7-D925DF2D8BE2}" destId="{43ABEA08-4A9C-49D2-9BF5-1B1F3259D8E2}" srcOrd="1" destOrd="0" presId="urn:microsoft.com/office/officeart/2005/8/layout/radial5"/>
    <dgm:cxn modelId="{9F9D55FB-20F0-42A7-80E3-B34D504C0C22}" type="presOf" srcId="{9F9E6E54-8902-4E12-AFFB-A5829EC01179}" destId="{8F398BF2-841B-4B35-8135-E6FB9DEAED7C}" srcOrd="0" destOrd="0" presId="urn:microsoft.com/office/officeart/2005/8/layout/radial5"/>
    <dgm:cxn modelId="{E4E8DCD0-210E-44A7-9761-C305846AA4DE}" type="presOf" srcId="{88E4CE3E-253D-4BDD-9C09-C8C3D6E306F8}" destId="{E2AE9E35-B24A-4BAD-AF4C-8DA0F7C5A47E}" srcOrd="0" destOrd="0" presId="urn:microsoft.com/office/officeart/2005/8/layout/radial5"/>
    <dgm:cxn modelId="{0ED83690-8A72-4333-A160-3DE2492A58FA}" type="presOf" srcId="{DA2AFF61-2C70-41D1-A5D7-D925DF2D8BE2}" destId="{44A5299B-85E0-40F0-AB84-8F179CC9FEA4}" srcOrd="0" destOrd="0" presId="urn:microsoft.com/office/officeart/2005/8/layout/radial5"/>
    <dgm:cxn modelId="{7BF29D6E-EFE4-4276-832C-168248250C38}" srcId="{5C3F974F-205C-43E4-A836-096A30381CB8}" destId="{8133D236-5ED9-4D6E-B26A-369DA84A2039}" srcOrd="1" destOrd="0" parTransId="{DA2AFF61-2C70-41D1-A5D7-D925DF2D8BE2}" sibTransId="{6FCD6B10-197F-4325-BAF2-ED3D27720A9C}"/>
    <dgm:cxn modelId="{A72BC03A-A10F-42F9-9820-EC57D9DC2A89}" srcId="{A0524FAD-5BE5-4851-BC75-5736DB0CE3CA}" destId="{5C3F974F-205C-43E4-A836-096A30381CB8}" srcOrd="0" destOrd="0" parTransId="{81B26219-D90B-4B6A-B31A-7857E4546317}" sibTransId="{F445B549-E882-47D1-9A2C-ECEF2CB69EC1}"/>
    <dgm:cxn modelId="{48B3E4D6-7192-4E92-A618-4F3ACC68FE81}" type="presOf" srcId="{E74C9A7E-D196-48EB-A129-86C693C7E2CE}" destId="{4005C59D-1F2E-4FC8-A039-C049238AF7DA}" srcOrd="0" destOrd="0" presId="urn:microsoft.com/office/officeart/2005/8/layout/radial5"/>
    <dgm:cxn modelId="{DDDBC0D9-A46F-4EEA-8091-873666B86067}" type="presOf" srcId="{B7C2EE3C-3372-4185-A224-1AF97F32DF10}" destId="{95B9EEE7-65F1-4C98-B381-92DFCA17CA58}" srcOrd="1" destOrd="0" presId="urn:microsoft.com/office/officeart/2005/8/layout/radial5"/>
    <dgm:cxn modelId="{F322510D-B0E1-43C7-90A7-630D5347E81D}" type="presOf" srcId="{9F9E6E54-8902-4E12-AFFB-A5829EC01179}" destId="{F3BAE6F6-F0D2-4B2D-80E2-8E4549783916}" srcOrd="1" destOrd="0" presId="urn:microsoft.com/office/officeart/2005/8/layout/radial5"/>
    <dgm:cxn modelId="{9243B790-FC09-4AC6-A886-4093EB4B9DB7}" type="presOf" srcId="{A0524FAD-5BE5-4851-BC75-5736DB0CE3CA}" destId="{19D60125-117D-4C09-969D-FF4EDBBEF205}" srcOrd="0" destOrd="0" presId="urn:microsoft.com/office/officeart/2005/8/layout/radial5"/>
    <dgm:cxn modelId="{38E5187A-B60D-48CB-AD19-3D3A3704F0C3}" type="presOf" srcId="{B7C2EE3C-3372-4185-A224-1AF97F32DF10}" destId="{2FE1AE30-A7EB-4664-A799-497EFDFD0D6C}" srcOrd="0" destOrd="0" presId="urn:microsoft.com/office/officeart/2005/8/layout/radial5"/>
    <dgm:cxn modelId="{C33981B2-F2F2-4C8B-B96D-7A7C6C4E25F9}" type="presOf" srcId="{8133D236-5ED9-4D6E-B26A-369DA84A2039}" destId="{88653D69-C119-408D-BD8C-CB977B6BF02B}" srcOrd="0" destOrd="0" presId="urn:microsoft.com/office/officeart/2005/8/layout/radial5"/>
    <dgm:cxn modelId="{5F2CC7BB-D635-4881-A0E7-FF161B2B1007}" srcId="{5C3F974F-205C-43E4-A836-096A30381CB8}" destId="{E74C9A7E-D196-48EB-A129-86C693C7E2CE}" srcOrd="2" destOrd="0" parTransId="{9F9E6E54-8902-4E12-AFFB-A5829EC01179}" sibTransId="{F5003462-9064-411B-B923-4320E227AC5F}"/>
    <dgm:cxn modelId="{3263602C-CEB7-4EEA-BE5B-782B6941624F}" srcId="{5C3F974F-205C-43E4-A836-096A30381CB8}" destId="{88E4CE3E-253D-4BDD-9C09-C8C3D6E306F8}" srcOrd="0" destOrd="0" parTransId="{B7C2EE3C-3372-4185-A224-1AF97F32DF10}" sibTransId="{C6EEB33B-DB88-4181-8F3F-0D7B272DECA7}"/>
    <dgm:cxn modelId="{2858E1BD-AABD-4B06-9A42-754D669FC8DD}" type="presOf" srcId="{5C3F974F-205C-43E4-A836-096A30381CB8}" destId="{DA00E683-4C2B-48C8-BE09-23ED34D96E4E}" srcOrd="0" destOrd="0" presId="urn:microsoft.com/office/officeart/2005/8/layout/radial5"/>
    <dgm:cxn modelId="{A39C2C7B-30C1-4EA8-9C0F-FA40C0771D8D}" type="presParOf" srcId="{19D60125-117D-4C09-969D-FF4EDBBEF205}" destId="{DA00E683-4C2B-48C8-BE09-23ED34D96E4E}" srcOrd="0" destOrd="0" presId="urn:microsoft.com/office/officeart/2005/8/layout/radial5"/>
    <dgm:cxn modelId="{69919355-A469-4F0A-BF8D-579B36D64739}" type="presParOf" srcId="{19D60125-117D-4C09-969D-FF4EDBBEF205}" destId="{2FE1AE30-A7EB-4664-A799-497EFDFD0D6C}" srcOrd="1" destOrd="0" presId="urn:microsoft.com/office/officeart/2005/8/layout/radial5"/>
    <dgm:cxn modelId="{88CB6B49-0609-4F24-BCD8-82B07B8A2401}" type="presParOf" srcId="{2FE1AE30-A7EB-4664-A799-497EFDFD0D6C}" destId="{95B9EEE7-65F1-4C98-B381-92DFCA17CA58}" srcOrd="0" destOrd="0" presId="urn:microsoft.com/office/officeart/2005/8/layout/radial5"/>
    <dgm:cxn modelId="{B79AF11A-6714-49E4-816D-787076821AB2}" type="presParOf" srcId="{19D60125-117D-4C09-969D-FF4EDBBEF205}" destId="{E2AE9E35-B24A-4BAD-AF4C-8DA0F7C5A47E}" srcOrd="2" destOrd="0" presId="urn:microsoft.com/office/officeart/2005/8/layout/radial5"/>
    <dgm:cxn modelId="{36B4C781-AA97-4952-9FEC-353185A0D413}" type="presParOf" srcId="{19D60125-117D-4C09-969D-FF4EDBBEF205}" destId="{44A5299B-85E0-40F0-AB84-8F179CC9FEA4}" srcOrd="3" destOrd="0" presId="urn:microsoft.com/office/officeart/2005/8/layout/radial5"/>
    <dgm:cxn modelId="{CD232CE2-1446-4888-994E-27DFD92DBF8A}" type="presParOf" srcId="{44A5299B-85E0-40F0-AB84-8F179CC9FEA4}" destId="{43ABEA08-4A9C-49D2-9BF5-1B1F3259D8E2}" srcOrd="0" destOrd="0" presId="urn:microsoft.com/office/officeart/2005/8/layout/radial5"/>
    <dgm:cxn modelId="{8021F6EC-33E8-43A2-A84C-F837C5A57533}" type="presParOf" srcId="{19D60125-117D-4C09-969D-FF4EDBBEF205}" destId="{88653D69-C119-408D-BD8C-CB977B6BF02B}" srcOrd="4" destOrd="0" presId="urn:microsoft.com/office/officeart/2005/8/layout/radial5"/>
    <dgm:cxn modelId="{EAACD5A5-6DA0-4B25-B2A5-455B91C228DF}" type="presParOf" srcId="{19D60125-117D-4C09-969D-FF4EDBBEF205}" destId="{8F398BF2-841B-4B35-8135-E6FB9DEAED7C}" srcOrd="5" destOrd="0" presId="urn:microsoft.com/office/officeart/2005/8/layout/radial5"/>
    <dgm:cxn modelId="{43B77B77-22EB-4719-9ED2-4E3D6CBA20D6}" type="presParOf" srcId="{8F398BF2-841B-4B35-8135-E6FB9DEAED7C}" destId="{F3BAE6F6-F0D2-4B2D-80E2-8E4549783916}" srcOrd="0" destOrd="0" presId="urn:microsoft.com/office/officeart/2005/8/layout/radial5"/>
    <dgm:cxn modelId="{1B8C29CD-5F99-425F-86A6-05BB1602C0F1}" type="presParOf" srcId="{19D60125-117D-4C09-969D-FF4EDBBEF205}" destId="{4005C59D-1F2E-4FC8-A039-C049238AF7DA}" srcOrd="6" destOrd="0" presId="urn:microsoft.com/office/officeart/2005/8/layout/radial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6096000" cy="4064000"/>
        <a:chOff x="0" y="0"/>
        <a:chExt cx="6096000" cy="4064000"/>
      </a:xfrm>
    </dsp:grpSpPr>
    <dsp:sp modelId="{DA00E683-4C2B-48C8-BE09-23ED34D96E4E}">
      <dsp:nvSpPr>
        <dsp:cNvPr id="3" name="椭圆 2"/>
        <dsp:cNvSpPr/>
      </dsp:nvSpPr>
      <dsp:spPr bwMode="white">
        <a:xfrm>
          <a:off x="2392516" y="1835355"/>
          <a:ext cx="1310968" cy="1310968"/>
        </a:xfrm>
        <a:prstGeom prst="ellipse">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2200"/>
          </a:lvl1pPr>
          <a:lvl2pPr marL="171450" indent="-171450" algn="ctr">
            <a:defRPr sz="1700"/>
          </a:lvl2pPr>
          <a:lvl3pPr marL="342900" indent="-171450" algn="ctr">
            <a:defRPr sz="1700"/>
          </a:lvl3pPr>
          <a:lvl4pPr marL="514350" indent="-171450" algn="ctr">
            <a:defRPr sz="1700"/>
          </a:lvl4pPr>
          <a:lvl5pPr marL="685800" indent="-171450" algn="ctr">
            <a:defRPr sz="1700"/>
          </a:lvl5pPr>
          <a:lvl6pPr marL="857250" indent="-171450" algn="ctr">
            <a:defRPr sz="1700"/>
          </a:lvl6pPr>
          <a:lvl7pPr marL="1028700" indent="-171450" algn="ctr">
            <a:defRPr sz="1700"/>
          </a:lvl7pPr>
          <a:lvl8pPr marL="1200150" indent="-171450" algn="ctr">
            <a:defRPr sz="1700"/>
          </a:lvl8pPr>
          <a:lvl9pPr marL="1371600" indent="-171450" algn="ctr">
            <a:defRPr sz="1700"/>
          </a:lvl9pPr>
        </a:lstStyle>
        <a:p>
          <a:pPr lvl="0">
            <a:lnSpc>
              <a:spcPct val="100000"/>
            </a:lnSpc>
            <a:spcBef>
              <a:spcPct val="0"/>
            </a:spcBef>
            <a:spcAft>
              <a:spcPct val="35000"/>
            </a:spcAft>
          </a:pPr>
          <a:r>
            <a:rPr lang="zh-CN" altLang="en-US" dirty="0" smtClean="0">
              <a:solidFill>
                <a:srgbClr val="002060"/>
              </a:solidFill>
              <a:latin typeface="方正小标宋_GBK" panose="03000509000000000000" pitchFamily="65" charset="-122"/>
              <a:ea typeface="方正小标宋_GBK" panose="03000509000000000000" pitchFamily="65" charset="-122"/>
            </a:rPr>
            <a:t>实践教学体系</a:t>
          </a:r>
        </a:p>
      </dsp:txBody>
      <dsp:txXfrm>
        <a:off x="2392516" y="1835355"/>
        <a:ext cx="1310968" cy="1310968"/>
      </dsp:txXfrm>
    </dsp:sp>
    <dsp:sp modelId="{2FE1AE30-A7EB-4664-A799-497EFDFD0D6C}">
      <dsp:nvSpPr>
        <dsp:cNvPr id="4" name="右箭头 3"/>
        <dsp:cNvSpPr/>
      </dsp:nvSpPr>
      <dsp:spPr bwMode="white">
        <a:xfrm rot="16199999">
          <a:off x="2909037" y="1350297"/>
          <a:ext cx="277925" cy="445729"/>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endParaRPr lang="zh-CN" altLang="en-US"/>
        </a:p>
      </dsp:txBody>
      <dsp:txXfrm rot="16199999">
        <a:off x="2909037" y="1350297"/>
        <a:ext cx="277925" cy="445729"/>
      </dsp:txXfrm>
    </dsp:sp>
    <dsp:sp modelId="{E2AE9E35-B24A-4BAD-AF4C-8DA0F7C5A47E}">
      <dsp:nvSpPr>
        <dsp:cNvPr id="5" name="椭圆 4"/>
        <dsp:cNvSpPr/>
      </dsp:nvSpPr>
      <dsp:spPr bwMode="white">
        <a:xfrm>
          <a:off x="2392516" y="0"/>
          <a:ext cx="1310968" cy="1310968"/>
        </a:xfrm>
        <a:prstGeom prst="ellipse">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2200"/>
          </a:lvl1pPr>
          <a:lvl2pPr marL="171450" indent="-171450" algn="ctr">
            <a:defRPr sz="1700"/>
          </a:lvl2pPr>
          <a:lvl3pPr marL="342900" indent="-171450" algn="ctr">
            <a:defRPr sz="1700"/>
          </a:lvl3pPr>
          <a:lvl4pPr marL="514350" indent="-171450" algn="ctr">
            <a:defRPr sz="1700"/>
          </a:lvl4pPr>
          <a:lvl5pPr marL="685800" indent="-171450" algn="ctr">
            <a:defRPr sz="1700"/>
          </a:lvl5pPr>
          <a:lvl6pPr marL="857250" indent="-171450" algn="ctr">
            <a:defRPr sz="1700"/>
          </a:lvl6pPr>
          <a:lvl7pPr marL="1028700" indent="-171450" algn="ctr">
            <a:defRPr sz="1700"/>
          </a:lvl7pPr>
          <a:lvl8pPr marL="1200150" indent="-171450" algn="ctr">
            <a:defRPr sz="1700"/>
          </a:lvl8pPr>
          <a:lvl9pPr marL="1371600" indent="-171450" algn="ctr">
            <a:defRPr sz="1700"/>
          </a:lvl9pPr>
        </a:lstStyle>
        <a:p>
          <a:pPr lvl="0">
            <a:lnSpc>
              <a:spcPct val="100000"/>
            </a:lnSpc>
            <a:spcBef>
              <a:spcPct val="0"/>
            </a:spcBef>
            <a:spcAft>
              <a:spcPct val="35000"/>
            </a:spcAft>
          </a:pPr>
          <a:r>
            <a:rPr lang="zh-CN" altLang="en-US" dirty="0" smtClean="0">
              <a:solidFill>
                <a:srgbClr val="002060"/>
              </a:solidFill>
              <a:latin typeface="方正小标宋_GBK" panose="03000509000000000000" pitchFamily="65" charset="-122"/>
              <a:ea typeface="方正小标宋_GBK" panose="03000509000000000000" pitchFamily="65" charset="-122"/>
            </a:rPr>
            <a:t>基础训练</a:t>
          </a:r>
        </a:p>
      </dsp:txBody>
      <dsp:txXfrm>
        <a:off x="2392516" y="0"/>
        <a:ext cx="1310968" cy="1310968"/>
      </dsp:txXfrm>
    </dsp:sp>
    <dsp:sp modelId="{44A5299B-85E0-40F0-AB84-8F179CC9FEA4}">
      <dsp:nvSpPr>
        <dsp:cNvPr id="6" name="右箭头 5"/>
        <dsp:cNvSpPr/>
      </dsp:nvSpPr>
      <dsp:spPr bwMode="white">
        <a:xfrm rot="1800000">
          <a:off x="3703769" y="2726813"/>
          <a:ext cx="277925" cy="445729"/>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endParaRPr lang="zh-CN" altLang="en-US"/>
        </a:p>
      </dsp:txBody>
      <dsp:txXfrm rot="1800000">
        <a:off x="3703769" y="2726813"/>
        <a:ext cx="277925" cy="445729"/>
      </dsp:txXfrm>
    </dsp:sp>
    <dsp:sp modelId="{88653D69-C119-408D-BD8C-CB977B6BF02B}">
      <dsp:nvSpPr>
        <dsp:cNvPr id="7" name="椭圆 6"/>
        <dsp:cNvSpPr/>
      </dsp:nvSpPr>
      <dsp:spPr bwMode="white">
        <a:xfrm>
          <a:off x="3981980" y="2753032"/>
          <a:ext cx="1310968" cy="1310968"/>
        </a:xfrm>
        <a:prstGeom prst="ellipse">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2200"/>
          </a:lvl1pPr>
          <a:lvl2pPr marL="171450" indent="-171450" algn="ctr">
            <a:defRPr sz="1700"/>
          </a:lvl2pPr>
          <a:lvl3pPr marL="342900" indent="-171450" algn="ctr">
            <a:defRPr sz="1700"/>
          </a:lvl3pPr>
          <a:lvl4pPr marL="514350" indent="-171450" algn="ctr">
            <a:defRPr sz="1700"/>
          </a:lvl4pPr>
          <a:lvl5pPr marL="685800" indent="-171450" algn="ctr">
            <a:defRPr sz="1700"/>
          </a:lvl5pPr>
          <a:lvl6pPr marL="857250" indent="-171450" algn="ctr">
            <a:defRPr sz="1700"/>
          </a:lvl6pPr>
          <a:lvl7pPr marL="1028700" indent="-171450" algn="ctr">
            <a:defRPr sz="1700"/>
          </a:lvl7pPr>
          <a:lvl8pPr marL="1200150" indent="-171450" algn="ctr">
            <a:defRPr sz="1700"/>
          </a:lvl8pPr>
          <a:lvl9pPr marL="1371600" indent="-171450" algn="ctr">
            <a:defRPr sz="1700"/>
          </a:lvl9pPr>
        </a:lstStyle>
        <a:p>
          <a:pPr lvl="0">
            <a:lnSpc>
              <a:spcPct val="100000"/>
            </a:lnSpc>
            <a:spcBef>
              <a:spcPct val="0"/>
            </a:spcBef>
            <a:spcAft>
              <a:spcPct val="35000"/>
            </a:spcAft>
          </a:pPr>
          <a:r>
            <a:rPr lang="zh-CN" altLang="en-US" dirty="0" smtClean="0">
              <a:solidFill>
                <a:srgbClr val="002060"/>
              </a:solidFill>
              <a:latin typeface="方正小标宋_GBK" panose="03000509000000000000" pitchFamily="65" charset="-122"/>
              <a:ea typeface="方正小标宋_GBK" panose="03000509000000000000" pitchFamily="65" charset="-122"/>
            </a:rPr>
            <a:t>技术创新</a:t>
          </a:r>
        </a:p>
      </dsp:txBody>
      <dsp:txXfrm>
        <a:off x="3981980" y="2753032"/>
        <a:ext cx="1310968" cy="1310968"/>
      </dsp:txXfrm>
    </dsp:sp>
    <dsp:sp modelId="{8F398BF2-841B-4B35-8135-E6FB9DEAED7C}">
      <dsp:nvSpPr>
        <dsp:cNvPr id="8" name="右箭头 7"/>
        <dsp:cNvSpPr/>
      </dsp:nvSpPr>
      <dsp:spPr bwMode="white">
        <a:xfrm rot="9000000">
          <a:off x="2114305" y="2726813"/>
          <a:ext cx="277925" cy="445729"/>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rot="10800000" lIns="0" tIns="0" rIns="0" bIns="0"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endParaRPr lang="zh-CN" altLang="en-US"/>
        </a:p>
      </dsp:txBody>
      <dsp:txXfrm rot="9000000">
        <a:off x="2114305" y="2726813"/>
        <a:ext cx="277925" cy="445729"/>
      </dsp:txXfrm>
    </dsp:sp>
    <dsp:sp modelId="{4005C59D-1F2E-4FC8-A039-C049238AF7DA}">
      <dsp:nvSpPr>
        <dsp:cNvPr id="9" name="椭圆 8"/>
        <dsp:cNvSpPr/>
      </dsp:nvSpPr>
      <dsp:spPr bwMode="white">
        <a:xfrm>
          <a:off x="803052" y="2753032"/>
          <a:ext cx="1310968" cy="1310968"/>
        </a:xfrm>
        <a:prstGeom prst="ellipse">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2200"/>
          </a:lvl1pPr>
          <a:lvl2pPr marL="171450" indent="-171450" algn="ctr">
            <a:defRPr sz="1700"/>
          </a:lvl2pPr>
          <a:lvl3pPr marL="342900" indent="-171450" algn="ctr">
            <a:defRPr sz="1700"/>
          </a:lvl3pPr>
          <a:lvl4pPr marL="514350" indent="-171450" algn="ctr">
            <a:defRPr sz="1700"/>
          </a:lvl4pPr>
          <a:lvl5pPr marL="685800" indent="-171450" algn="ctr">
            <a:defRPr sz="1700"/>
          </a:lvl5pPr>
          <a:lvl6pPr marL="857250" indent="-171450" algn="ctr">
            <a:defRPr sz="1700"/>
          </a:lvl6pPr>
          <a:lvl7pPr marL="1028700" indent="-171450" algn="ctr">
            <a:defRPr sz="1700"/>
          </a:lvl7pPr>
          <a:lvl8pPr marL="1200150" indent="-171450" algn="ctr">
            <a:defRPr sz="1700"/>
          </a:lvl8pPr>
          <a:lvl9pPr marL="1371600" indent="-171450" algn="ctr">
            <a:defRPr sz="1700"/>
          </a:lvl9pPr>
        </a:lstStyle>
        <a:p>
          <a:pPr lvl="0">
            <a:lnSpc>
              <a:spcPct val="100000"/>
            </a:lnSpc>
            <a:spcBef>
              <a:spcPct val="0"/>
            </a:spcBef>
            <a:spcAft>
              <a:spcPct val="35000"/>
            </a:spcAft>
          </a:pPr>
          <a:r>
            <a:rPr lang="zh-CN" altLang="en-US" dirty="0" smtClean="0">
              <a:solidFill>
                <a:srgbClr val="002060"/>
              </a:solidFill>
              <a:latin typeface="方正小标宋_GBK" panose="03000509000000000000" pitchFamily="65" charset="-122"/>
              <a:ea typeface="方正小标宋_GBK" panose="03000509000000000000" pitchFamily="65" charset="-122"/>
            </a:rPr>
            <a:t>综合训练</a:t>
          </a:r>
        </a:p>
      </dsp:txBody>
      <dsp:txXfrm>
        <a:off x="803052" y="2753032"/>
        <a:ext cx="1310968" cy="13109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14672</Words>
  <Characters>16747</Characters>
  <Lines>2</Lines>
  <Paragraphs>1</Paragraphs>
  <TotalTime>9</TotalTime>
  <ScaleCrop>false</ScaleCrop>
  <LinksUpToDate>false</LinksUpToDate>
  <CharactersWithSpaces>17093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2020-09-28T01:50:00Z</dcterms:created>
  <dc:creator>Administrator</dc:creator>
  <cp:lastModifiedBy>华氏英雄</cp:lastModifiedBy>
  <dcterms:modified xsi:type="dcterms:W3CDTF">2023-12-12T01:24:58Z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10E6C2A8732A48F4BC1BBA76C0C8A25A_13</vt:lpwstr>
  </property>
</Properties>
</file>